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2E00FE">
        <w:rPr>
          <w:rFonts w:ascii="Times New Roman" w:eastAsia="Times New Roman" w:hAnsi="Times New Roman" w:cs="Times New Roman"/>
          <w:b/>
          <w:sz w:val="20"/>
          <w:szCs w:val="20"/>
          <w:u w:val="single"/>
          <w:lang w:eastAsia="fr-FR"/>
        </w:rPr>
        <w:t>AUBANGE</w:t>
      </w: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BA575F">
        <w:rPr>
          <w:rFonts w:ascii="Times New Roman" w:eastAsia="Times New Roman" w:hAnsi="Times New Roman" w:cs="Times New Roman"/>
          <w:b/>
          <w:sz w:val="20"/>
          <w:szCs w:val="20"/>
          <w:u w:val="single"/>
          <w:lang w:eastAsia="fr-FR"/>
        </w:rPr>
        <w:t>11 OCTOBRE</w:t>
      </w:r>
      <w:r w:rsidRPr="001B51AC">
        <w:rPr>
          <w:rFonts w:ascii="Times New Roman" w:eastAsia="Times New Roman" w:hAnsi="Times New Roman" w:cs="Times New Roman"/>
          <w:b/>
          <w:sz w:val="20"/>
          <w:szCs w:val="20"/>
          <w:u w:val="single"/>
          <w:lang w:eastAsia="fr-FR"/>
        </w:rPr>
        <w:t xml:space="preserve"> 2021</w:t>
      </w:r>
    </w:p>
    <w:p w:rsidR="001B51AC" w:rsidRPr="001B51AC" w:rsidRDefault="001B51AC" w:rsidP="003B029A">
      <w:pPr>
        <w:spacing w:after="0" w:line="240" w:lineRule="auto"/>
        <w:jc w:val="both"/>
        <w:rPr>
          <w:rFonts w:ascii="Times New Roman" w:eastAsia="Times New Roman" w:hAnsi="Times New Roman" w:cs="Times New Roman"/>
          <w:b/>
          <w:i/>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B51AC" w:rsidRPr="001B51AC" w:rsidRDefault="001B51AC" w:rsidP="003B029A">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w:t>
      </w:r>
      <w:r>
        <w:rPr>
          <w:rFonts w:ascii="Times New Roman" w:eastAsia="Times New Roman" w:hAnsi="Times New Roman" w:cs="Times New Roman"/>
          <w:sz w:val="20"/>
          <w:szCs w:val="20"/>
          <w:lang w:eastAsia="fr-FR"/>
        </w:rPr>
        <w:t xml:space="preserve">CORDONNIER, </w:t>
      </w:r>
      <w:r w:rsidRPr="001B51AC">
        <w:rPr>
          <w:rFonts w:ascii="Times New Roman" w:eastAsia="Times New Roman" w:hAnsi="Times New Roman" w:cs="Times New Roman"/>
          <w:sz w:val="20"/>
          <w:szCs w:val="20"/>
          <w:lang w:eastAsia="fr-FR"/>
        </w:rPr>
        <w:t xml:space="preserve">LARDOT, MENON et MM. AREND, </w:t>
      </w:r>
      <w:r w:rsidR="00905CA9">
        <w:rPr>
          <w:rFonts w:ascii="Times New Roman" w:eastAsia="Times New Roman" w:hAnsi="Times New Roman" w:cs="Times New Roman"/>
          <w:sz w:val="20"/>
          <w:szCs w:val="20"/>
          <w:lang w:eastAsia="fr-FR"/>
        </w:rPr>
        <w:t xml:space="preserve">BEAUMONT, </w:t>
      </w:r>
      <w:r w:rsidRPr="001B51AC">
        <w:rPr>
          <w:rFonts w:ascii="Times New Roman" w:eastAsia="Times New Roman" w:hAnsi="Times New Roman" w:cs="Times New Roman"/>
          <w:sz w:val="20"/>
          <w:szCs w:val="20"/>
          <w:lang w:eastAsia="fr-FR"/>
        </w:rPr>
        <w:t xml:space="preserve">BODELET, </w:t>
      </w:r>
      <w:r w:rsidR="00905CA9">
        <w:rPr>
          <w:rFonts w:ascii="Times New Roman" w:eastAsia="Times New Roman" w:hAnsi="Times New Roman" w:cs="Times New Roman"/>
          <w:sz w:val="20"/>
          <w:szCs w:val="20"/>
          <w:lang w:eastAsia="fr-FR"/>
        </w:rPr>
        <w:t xml:space="preserve">CAREME, </w:t>
      </w:r>
      <w:r w:rsidRPr="001B51AC">
        <w:rPr>
          <w:rFonts w:ascii="Times New Roman" w:eastAsia="Times New Roman" w:hAnsi="Times New Roman" w:cs="Times New Roman"/>
          <w:sz w:val="20"/>
          <w:szCs w:val="20"/>
          <w:lang w:eastAsia="fr-FR"/>
        </w:rPr>
        <w:t>DONDELINGER, FECK, GOOSSE, LANOTTE, LAURENT, LUCAS, ROSMAN, WEYDERS, Conseillers communaux.</w:t>
      </w:r>
    </w:p>
    <w:p w:rsidR="00905CA9" w:rsidRDefault="00905CA9" w:rsidP="003B029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HABARU, Présidente du CPAS</w:t>
      </w:r>
    </w:p>
    <w:p w:rsidR="00905CA9" w:rsidRDefault="001B51AC" w:rsidP="003B029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w:t>
      </w:r>
      <w:r w:rsidR="00647E43">
        <w:rPr>
          <w:rFonts w:ascii="Times New Roman" w:eastAsia="Times New Roman" w:hAnsi="Times New Roman" w:cs="Times New Roman"/>
          <w:sz w:val="20"/>
          <w:szCs w:val="20"/>
          <w:lang w:eastAsia="fr-FR"/>
        </w:rPr>
        <w:t>me</w:t>
      </w:r>
      <w:r>
        <w:rPr>
          <w:rFonts w:ascii="Times New Roman" w:eastAsia="Times New Roman" w:hAnsi="Times New Roman" w:cs="Times New Roman"/>
          <w:sz w:val="20"/>
          <w:szCs w:val="20"/>
          <w:lang w:eastAsia="fr-FR"/>
        </w:rPr>
        <w:t xml:space="preserve"> </w:t>
      </w:r>
      <w:r w:rsidR="00647E43">
        <w:rPr>
          <w:rFonts w:ascii="Times New Roman" w:eastAsia="Times New Roman" w:hAnsi="Times New Roman" w:cs="Times New Roman"/>
          <w:sz w:val="20"/>
          <w:szCs w:val="20"/>
          <w:lang w:eastAsia="fr-FR"/>
        </w:rPr>
        <w:t>TOMAELLO</w:t>
      </w:r>
      <w:r w:rsidRPr="001B51AC">
        <w:rPr>
          <w:rFonts w:ascii="Times New Roman" w:eastAsia="Times New Roman" w:hAnsi="Times New Roman" w:cs="Times New Roman"/>
          <w:sz w:val="20"/>
          <w:szCs w:val="20"/>
          <w:lang w:eastAsia="fr-FR"/>
        </w:rPr>
        <w:t xml:space="preserve">, Directeur général. </w:t>
      </w:r>
      <w:proofErr w:type="spellStart"/>
      <w:r w:rsidR="00905CA9" w:rsidRPr="001B51AC">
        <w:rPr>
          <w:rFonts w:ascii="Times New Roman" w:eastAsia="Times New Roman" w:hAnsi="Times New Roman" w:cs="Times New Roman"/>
          <w:sz w:val="20"/>
          <w:szCs w:val="20"/>
          <w:lang w:eastAsia="fr-FR"/>
        </w:rPr>
        <w:t>F</w:t>
      </w:r>
      <w:r w:rsidRPr="001B51AC">
        <w:rPr>
          <w:rFonts w:ascii="Times New Roman" w:eastAsia="Times New Roman" w:hAnsi="Times New Roman" w:cs="Times New Roman"/>
          <w:sz w:val="20"/>
          <w:szCs w:val="20"/>
          <w:lang w:eastAsia="fr-FR"/>
        </w:rPr>
        <w:t>f</w:t>
      </w:r>
      <w:proofErr w:type="spellEnd"/>
    </w:p>
    <w:p w:rsidR="001B51AC" w:rsidRPr="001B51AC" w:rsidRDefault="001B51AC" w:rsidP="003B029A">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9C6CC1" w:rsidRPr="00C240BE" w:rsidRDefault="001B51AC" w:rsidP="003B029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C240BE" w:rsidRPr="00C240BE">
        <w:rPr>
          <w:rFonts w:ascii="Times New Roman" w:eastAsia="Times New Roman" w:hAnsi="Times New Roman" w:cs="Times New Roman"/>
          <w:sz w:val="20"/>
          <w:szCs w:val="20"/>
          <w:lang w:eastAsia="fr-FR"/>
        </w:rPr>
        <w:t>Mme AUBERTIN, conseillère communale</w:t>
      </w:r>
    </w:p>
    <w:p w:rsidR="00C240BE" w:rsidRPr="00C240BE" w:rsidRDefault="00C240BE" w:rsidP="003B029A">
      <w:pPr>
        <w:spacing w:after="0" w:line="240" w:lineRule="auto"/>
        <w:jc w:val="both"/>
        <w:rPr>
          <w:rFonts w:ascii="Times New Roman" w:eastAsia="Times New Roman" w:hAnsi="Times New Roman" w:cs="Times New Roman"/>
          <w:sz w:val="20"/>
          <w:szCs w:val="20"/>
          <w:lang w:eastAsia="fr-FR"/>
        </w:rPr>
      </w:pPr>
      <w:r w:rsidRPr="00C240BE">
        <w:rPr>
          <w:rFonts w:ascii="Times New Roman" w:eastAsia="Times New Roman" w:hAnsi="Times New Roman" w:cs="Times New Roman"/>
          <w:sz w:val="20"/>
          <w:szCs w:val="20"/>
          <w:lang w:eastAsia="fr-FR"/>
        </w:rPr>
        <w:tab/>
      </w:r>
      <w:r w:rsidRPr="00C240BE">
        <w:rPr>
          <w:rFonts w:ascii="Times New Roman" w:eastAsia="Times New Roman" w:hAnsi="Times New Roman" w:cs="Times New Roman"/>
          <w:sz w:val="20"/>
          <w:szCs w:val="20"/>
          <w:lang w:eastAsia="fr-FR"/>
        </w:rPr>
        <w:tab/>
        <w:t>MM. JANSON, PENNEQUIN, conseillers communaux.</w:t>
      </w:r>
    </w:p>
    <w:p w:rsidR="001B51AC" w:rsidRPr="00CF6C7E" w:rsidRDefault="001A7887" w:rsidP="003B029A">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805DCE" w:rsidRDefault="00805DCE" w:rsidP="003B029A">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sidR="009466A4">
        <w:rPr>
          <w:rFonts w:ascii="Times New Roman" w:eastAsia="Times New Roman" w:hAnsi="Times New Roman" w:cs="Times New Roman"/>
          <w:b/>
          <w:bCs/>
          <w:i/>
          <w:sz w:val="20"/>
          <w:szCs w:val="20"/>
          <w:lang w:eastAsia="fr-FR"/>
        </w:rPr>
        <w:t xml:space="preserve">résident ouvre la </w:t>
      </w:r>
      <w:r w:rsidR="00056DAB">
        <w:rPr>
          <w:rFonts w:ascii="Times New Roman" w:eastAsia="Times New Roman" w:hAnsi="Times New Roman" w:cs="Times New Roman"/>
          <w:b/>
          <w:bCs/>
          <w:i/>
          <w:sz w:val="20"/>
          <w:szCs w:val="20"/>
          <w:lang w:eastAsia="fr-FR"/>
        </w:rPr>
        <w:t xml:space="preserve">séance à </w:t>
      </w:r>
      <w:r w:rsidR="00BA575F">
        <w:rPr>
          <w:rFonts w:ascii="Times New Roman" w:eastAsia="Times New Roman" w:hAnsi="Times New Roman" w:cs="Times New Roman"/>
          <w:b/>
          <w:bCs/>
          <w:i/>
          <w:sz w:val="20"/>
          <w:szCs w:val="20"/>
          <w:lang w:eastAsia="fr-FR"/>
        </w:rPr>
        <w:t>19</w:t>
      </w:r>
      <w:r w:rsidR="00B8267B">
        <w:rPr>
          <w:rFonts w:ascii="Times New Roman" w:eastAsia="Times New Roman" w:hAnsi="Times New Roman" w:cs="Times New Roman"/>
          <w:b/>
          <w:bCs/>
          <w:i/>
          <w:sz w:val="20"/>
          <w:szCs w:val="20"/>
          <w:lang w:eastAsia="fr-FR"/>
        </w:rPr>
        <w:t>h35</w:t>
      </w:r>
      <w:r w:rsidRPr="001B51AC">
        <w:rPr>
          <w:rFonts w:ascii="Times New Roman" w:eastAsia="Times New Roman" w:hAnsi="Times New Roman" w:cs="Times New Roman"/>
          <w:b/>
          <w:bCs/>
          <w:i/>
          <w:sz w:val="20"/>
          <w:szCs w:val="20"/>
          <w:lang w:eastAsia="fr-FR"/>
        </w:rPr>
        <w:t>.</w:t>
      </w:r>
    </w:p>
    <w:p w:rsidR="00805DCE" w:rsidRDefault="00805DCE" w:rsidP="003B029A">
      <w:pPr>
        <w:spacing w:after="0" w:line="240" w:lineRule="auto"/>
        <w:jc w:val="both"/>
        <w:rPr>
          <w:rFonts w:ascii="Times New Roman" w:eastAsia="Times New Roman" w:hAnsi="Times New Roman" w:cs="Times New Roman"/>
          <w:b/>
          <w:i/>
          <w:sz w:val="20"/>
          <w:szCs w:val="20"/>
          <w:lang w:eastAsia="fr-FR"/>
        </w:rPr>
      </w:pPr>
    </w:p>
    <w:p w:rsidR="00800042" w:rsidRDefault="00800042" w:rsidP="003B029A">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Le groupe TPA annonce qu’il aura deux questions orales en séance publique.</w:t>
      </w:r>
    </w:p>
    <w:p w:rsidR="00800042" w:rsidRDefault="00800042" w:rsidP="003B029A">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Le CDH annonce qu’il aura une question orale en séance publique.</w:t>
      </w:r>
    </w:p>
    <w:p w:rsidR="00800042" w:rsidRDefault="00800042" w:rsidP="003B029A">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Monsieur GOOSSE annonce qu’il aura une question orale en séance publique.</w:t>
      </w:r>
    </w:p>
    <w:p w:rsidR="00800042" w:rsidRDefault="00800042" w:rsidP="003B029A">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Monsieur WEYDERS annonce qu’il aura une question orale en séance publique.</w:t>
      </w:r>
    </w:p>
    <w:p w:rsidR="00800042" w:rsidRDefault="00800042" w:rsidP="003B029A">
      <w:pPr>
        <w:spacing w:after="0" w:line="240" w:lineRule="auto"/>
        <w:jc w:val="both"/>
        <w:rPr>
          <w:rFonts w:ascii="Times New Roman" w:eastAsia="Times New Roman" w:hAnsi="Times New Roman" w:cs="Times New Roman"/>
          <w:b/>
          <w:i/>
          <w:sz w:val="20"/>
          <w:szCs w:val="20"/>
          <w:lang w:eastAsia="fr-FR"/>
        </w:rPr>
      </w:pPr>
    </w:p>
    <w:p w:rsidR="00AF3BEC" w:rsidRPr="00805DCE" w:rsidRDefault="00DC57B1" w:rsidP="003B029A">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841169" w:rsidRDefault="00841169" w:rsidP="003B029A">
      <w:pPr>
        <w:spacing w:after="0" w:line="240" w:lineRule="auto"/>
        <w:jc w:val="both"/>
        <w:rPr>
          <w:rFonts w:ascii="Times New Roman" w:hAnsi="Times New Roman" w:cs="Times New Roman"/>
          <w:b/>
          <w:sz w:val="20"/>
          <w:szCs w:val="20"/>
          <w:u w:val="single"/>
          <w:lang w:val="fr-BE"/>
        </w:rPr>
      </w:pPr>
    </w:p>
    <w:p w:rsidR="00DC57B1" w:rsidRPr="00703E2D" w:rsidRDefault="00DC57B1" w:rsidP="003B029A">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sidR="00056DAB">
        <w:rPr>
          <w:rFonts w:ascii="Times New Roman" w:hAnsi="Times New Roman" w:cs="Times New Roman"/>
          <w:b/>
          <w:sz w:val="20"/>
          <w:szCs w:val="20"/>
          <w:u w:val="single"/>
          <w:lang w:val="fr-BE"/>
        </w:rPr>
        <w:t>1</w:t>
      </w:r>
      <w:r w:rsidR="00647E43">
        <w:rPr>
          <w:rFonts w:ascii="Times New Roman" w:hAnsi="Times New Roman" w:cs="Times New Roman"/>
          <w:b/>
          <w:sz w:val="20"/>
          <w:szCs w:val="20"/>
          <w:u w:val="single"/>
          <w:lang w:val="fr-BE"/>
        </w:rPr>
        <w:t xml:space="preserve"> – Délibération n°</w:t>
      </w:r>
      <w:r w:rsidR="00AC204D">
        <w:rPr>
          <w:rFonts w:ascii="Times New Roman" w:hAnsi="Times New Roman" w:cs="Times New Roman"/>
          <w:b/>
          <w:sz w:val="20"/>
          <w:szCs w:val="20"/>
          <w:u w:val="single"/>
          <w:lang w:val="fr-BE"/>
        </w:rPr>
        <w:t>1328</w:t>
      </w:r>
      <w:r w:rsidRPr="00703E2D">
        <w:rPr>
          <w:rFonts w:ascii="Times New Roman" w:hAnsi="Times New Roman" w:cs="Times New Roman"/>
          <w:b/>
          <w:sz w:val="20"/>
          <w:szCs w:val="20"/>
          <w:u w:val="single"/>
          <w:lang w:val="fr-BE"/>
        </w:rPr>
        <w:t xml:space="preserve"> : Approbation du procès-verbal de la séance de </w:t>
      </w:r>
      <w:r w:rsidR="00E12C3B" w:rsidRPr="00703E2D">
        <w:rPr>
          <w:rFonts w:ascii="Times New Roman" w:hAnsi="Times New Roman" w:cs="Times New Roman"/>
          <w:b/>
          <w:sz w:val="20"/>
          <w:szCs w:val="20"/>
          <w:u w:val="single"/>
          <w:lang w:val="fr-BE"/>
        </w:rPr>
        <w:t xml:space="preserve">conseil communal du </w:t>
      </w:r>
      <w:r w:rsidR="006D36D9">
        <w:rPr>
          <w:rFonts w:ascii="Times New Roman" w:hAnsi="Times New Roman" w:cs="Times New Roman"/>
          <w:b/>
          <w:sz w:val="20"/>
          <w:szCs w:val="20"/>
          <w:u w:val="single"/>
          <w:lang w:val="fr-BE"/>
        </w:rPr>
        <w:t>28</w:t>
      </w:r>
      <w:r w:rsidR="000741F9">
        <w:rPr>
          <w:rFonts w:ascii="Times New Roman" w:hAnsi="Times New Roman" w:cs="Times New Roman"/>
          <w:b/>
          <w:sz w:val="20"/>
          <w:szCs w:val="20"/>
          <w:u w:val="single"/>
          <w:lang w:val="fr-BE"/>
        </w:rPr>
        <w:t xml:space="preserve"> septembre</w:t>
      </w:r>
      <w:r w:rsidR="00E12C3B" w:rsidRPr="00703E2D">
        <w:rPr>
          <w:rFonts w:ascii="Times New Roman" w:hAnsi="Times New Roman" w:cs="Times New Roman"/>
          <w:b/>
          <w:sz w:val="20"/>
          <w:szCs w:val="20"/>
          <w:u w:val="single"/>
          <w:lang w:val="fr-BE"/>
        </w:rPr>
        <w:t xml:space="preserve"> 2021</w:t>
      </w:r>
      <w:r w:rsidR="001A5DBF">
        <w:rPr>
          <w:rFonts w:ascii="Times New Roman" w:hAnsi="Times New Roman" w:cs="Times New Roman"/>
          <w:b/>
          <w:sz w:val="20"/>
          <w:szCs w:val="20"/>
          <w:u w:val="single"/>
          <w:lang w:val="fr-BE"/>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w:t>
      </w:r>
      <w:r w:rsidR="002E00FE">
        <w:rPr>
          <w:rFonts w:ascii="Times New Roman" w:hAnsi="Times New Roman" w:cs="Times New Roman"/>
          <w:bCs/>
          <w:sz w:val="20"/>
          <w:szCs w:val="20"/>
        </w:rPr>
        <w:t>AUBANGE</w:t>
      </w:r>
      <w:r w:rsidRPr="00A77047">
        <w:rPr>
          <w:rFonts w:ascii="Times New Roman" w:hAnsi="Times New Roman" w:cs="Times New Roman"/>
          <w:bCs/>
          <w:sz w:val="20"/>
          <w:szCs w:val="20"/>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A77047" w:rsidRPr="00A77047" w:rsidRDefault="00A77047" w:rsidP="003B029A">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6D36D9">
        <w:rPr>
          <w:rFonts w:ascii="Times New Roman" w:hAnsi="Times New Roman" w:cs="Times New Roman"/>
          <w:bCs/>
          <w:sz w:val="20"/>
          <w:szCs w:val="20"/>
        </w:rPr>
        <w:t xml:space="preserve">28 </w:t>
      </w:r>
      <w:r w:rsidR="000741F9">
        <w:rPr>
          <w:rFonts w:ascii="Times New Roman" w:hAnsi="Times New Roman" w:cs="Times New Roman"/>
          <w:bCs/>
          <w:sz w:val="20"/>
          <w:szCs w:val="20"/>
        </w:rPr>
        <w:t>septembre</w:t>
      </w:r>
      <w:r w:rsidRPr="00A77047">
        <w:rPr>
          <w:rFonts w:ascii="Times New Roman" w:hAnsi="Times New Roman" w:cs="Times New Roman"/>
          <w:bCs/>
          <w:sz w:val="20"/>
          <w:szCs w:val="20"/>
        </w:rPr>
        <w:t xml:space="preserve"> 2021.</w:t>
      </w:r>
    </w:p>
    <w:p w:rsidR="000741F9" w:rsidRDefault="000741F9" w:rsidP="003B029A">
      <w:pPr>
        <w:spacing w:after="0" w:line="240" w:lineRule="auto"/>
        <w:jc w:val="both"/>
        <w:rPr>
          <w:rFonts w:ascii="Times New Roman" w:hAnsi="Times New Roman" w:cs="Times New Roman"/>
          <w:b/>
          <w:sz w:val="20"/>
          <w:szCs w:val="20"/>
          <w:u w:val="single"/>
          <w:lang w:val="fr-BE"/>
        </w:rPr>
      </w:pPr>
    </w:p>
    <w:p w:rsidR="00746587" w:rsidRPr="003B029A" w:rsidRDefault="00056DAB" w:rsidP="003B029A">
      <w:pPr>
        <w:spacing w:after="0" w:line="240" w:lineRule="auto"/>
        <w:jc w:val="both"/>
        <w:rPr>
          <w:rFonts w:ascii="Times New Roman" w:hAnsi="Times New Roman" w:cs="Times New Roman"/>
          <w:b/>
          <w:sz w:val="20"/>
          <w:szCs w:val="20"/>
          <w:u w:val="single"/>
        </w:rPr>
      </w:pPr>
      <w:r w:rsidRPr="001A1BB0">
        <w:rPr>
          <w:rFonts w:ascii="Times New Roman" w:hAnsi="Times New Roman" w:cs="Times New Roman"/>
          <w:b/>
          <w:sz w:val="20"/>
          <w:szCs w:val="20"/>
          <w:u w:val="single"/>
          <w:lang w:val="fr-BE"/>
        </w:rPr>
        <w:t>Point n°2 – Délibération n°</w:t>
      </w:r>
      <w:r w:rsidR="00AC204D">
        <w:rPr>
          <w:rFonts w:ascii="Times New Roman" w:hAnsi="Times New Roman" w:cs="Times New Roman"/>
          <w:b/>
          <w:sz w:val="20"/>
          <w:szCs w:val="20"/>
          <w:u w:val="single"/>
          <w:lang w:val="fr-BE"/>
        </w:rPr>
        <w:t>1329</w:t>
      </w:r>
      <w:r w:rsidRPr="001A1BB0">
        <w:rPr>
          <w:rFonts w:ascii="Times New Roman" w:hAnsi="Times New Roman" w:cs="Times New Roman"/>
          <w:b/>
          <w:sz w:val="20"/>
          <w:szCs w:val="20"/>
          <w:u w:val="single"/>
          <w:lang w:val="fr-BE"/>
        </w:rPr>
        <w:t xml:space="preserve"> :</w:t>
      </w:r>
      <w:r w:rsidR="004D7BC6" w:rsidRPr="001A1BB0">
        <w:rPr>
          <w:rFonts w:ascii="Times New Roman" w:hAnsi="Times New Roman" w:cs="Times New Roman"/>
          <w:b/>
          <w:sz w:val="20"/>
          <w:szCs w:val="20"/>
          <w:u w:val="single"/>
          <w:lang w:val="fr-BE"/>
        </w:rPr>
        <w:t xml:space="preserve"> </w:t>
      </w:r>
      <w:r w:rsidR="003B029A" w:rsidRPr="003B029A">
        <w:rPr>
          <w:rFonts w:ascii="Times New Roman" w:hAnsi="Times New Roman" w:cs="Times New Roman"/>
          <w:b/>
          <w:sz w:val="20"/>
          <w:szCs w:val="20"/>
          <w:u w:val="single"/>
        </w:rPr>
        <w:t>Prise d’acte de la démission de Monsieur André LAMBERT en tant que conseiller de l’action sociale.</w:t>
      </w:r>
    </w:p>
    <w:p w:rsidR="003B029A" w:rsidRPr="003B029A" w:rsidRDefault="003B029A" w:rsidP="003B029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3B029A">
        <w:rPr>
          <w:rFonts w:ascii="Times New Roman" w:eastAsia="Times New Roman" w:hAnsi="Times New Roman" w:cs="Times New Roman"/>
          <w:kern w:val="28"/>
          <w:sz w:val="20"/>
          <w:szCs w:val="20"/>
          <w:lang w:eastAsia="fr-FR"/>
        </w:rPr>
        <w:t>Le Conseil,</w:t>
      </w:r>
    </w:p>
    <w:p w:rsidR="003B029A" w:rsidRPr="003B029A" w:rsidRDefault="003B029A" w:rsidP="003B029A">
      <w:pPr>
        <w:widowControl w:val="0"/>
        <w:overflowPunct w:val="0"/>
        <w:autoSpaceDE w:val="0"/>
        <w:autoSpaceDN w:val="0"/>
        <w:adjustRightInd w:val="0"/>
        <w:spacing w:after="0" w:line="240" w:lineRule="auto"/>
        <w:ind w:right="-426"/>
        <w:jc w:val="both"/>
        <w:rPr>
          <w:rFonts w:ascii="Times New Roman" w:eastAsia="Times New Roman" w:hAnsi="Times New Roman" w:cs="Times New Roman"/>
          <w:kern w:val="28"/>
          <w:sz w:val="20"/>
          <w:szCs w:val="20"/>
          <w:lang w:eastAsia="fr-FR"/>
        </w:rPr>
      </w:pPr>
      <w:r w:rsidRPr="003B029A">
        <w:rPr>
          <w:rFonts w:ascii="Times New Roman" w:eastAsia="Times New Roman" w:hAnsi="Times New Roman" w:cs="Times New Roman"/>
          <w:kern w:val="28"/>
          <w:sz w:val="20"/>
          <w:szCs w:val="20"/>
          <w:lang w:eastAsia="fr-FR"/>
        </w:rPr>
        <w:t xml:space="preserve">Vu l’article 19 de la Loi organique des CPAS qui prévoit </w:t>
      </w:r>
      <w:r w:rsidRPr="003B029A">
        <w:rPr>
          <w:rFonts w:ascii="Times New Roman" w:eastAsia="Times New Roman" w:hAnsi="Times New Roman" w:cs="Times New Roman"/>
          <w:i/>
          <w:kern w:val="28"/>
          <w:sz w:val="20"/>
          <w:szCs w:val="20"/>
          <w:lang w:eastAsia="fr-FR"/>
        </w:rPr>
        <w:t>« </w:t>
      </w:r>
      <w:r w:rsidRPr="003B029A">
        <w:rPr>
          <w:rFonts w:ascii="Times New Roman" w:eastAsia="Times New Roman" w:hAnsi="Times New Roman" w:cs="Times New Roman"/>
          <w:bCs/>
          <w:i/>
          <w:color w:val="000000"/>
          <w:kern w:val="28"/>
          <w:sz w:val="20"/>
          <w:szCs w:val="20"/>
          <w:lang w:eastAsia="fr-FR"/>
        </w:rPr>
        <w:t>La démission des fonctions de conseiller est notifiée par écrit au conseil de l'action sociale et au conseil communal, lequel l'accepte lors de la première séance suivant cette notification ».</w:t>
      </w:r>
      <w:r w:rsidRPr="003B029A">
        <w:rPr>
          <w:rFonts w:ascii="Times New Roman" w:eastAsia="Times New Roman" w:hAnsi="Times New Roman" w:cs="Times New Roman"/>
          <w:kern w:val="28"/>
          <w:sz w:val="20"/>
          <w:szCs w:val="20"/>
          <w:lang w:eastAsia="fr-FR"/>
        </w:rPr>
        <w:t xml:space="preserve"> ;  </w:t>
      </w:r>
    </w:p>
    <w:p w:rsidR="003B029A" w:rsidRDefault="003B029A" w:rsidP="003B029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3B029A">
        <w:rPr>
          <w:rFonts w:ascii="Times New Roman" w:eastAsia="Times New Roman" w:hAnsi="Times New Roman" w:cs="Times New Roman"/>
          <w:kern w:val="28"/>
          <w:sz w:val="20"/>
          <w:szCs w:val="20"/>
          <w:lang w:eastAsia="fr-FR"/>
        </w:rPr>
        <w:t xml:space="preserve">Attendu le courriel de Monsieur André LAMBERT faisant part de son souhait de démissionner de sa fonction de conseiller de l’action sociale ; </w:t>
      </w:r>
    </w:p>
    <w:p w:rsidR="00C57F68" w:rsidRPr="003B029A" w:rsidRDefault="00C57F68" w:rsidP="003B029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eastAsia="fr-FR"/>
        </w:rPr>
        <w:t>A l’unanimité ;</w:t>
      </w:r>
    </w:p>
    <w:p w:rsidR="003B029A" w:rsidRPr="003B029A" w:rsidRDefault="003B029A" w:rsidP="003B029A">
      <w:pPr>
        <w:spacing w:after="0" w:line="240" w:lineRule="auto"/>
        <w:jc w:val="both"/>
        <w:rPr>
          <w:rFonts w:ascii="Times New Roman" w:eastAsia="Times New Roman" w:hAnsi="Times New Roman" w:cs="Times New Roman"/>
          <w:b/>
          <w:sz w:val="20"/>
          <w:szCs w:val="20"/>
          <w:u w:val="single"/>
          <w:lang w:eastAsia="fr-FR"/>
        </w:rPr>
      </w:pPr>
      <w:r w:rsidRPr="003B029A">
        <w:rPr>
          <w:rFonts w:ascii="Times New Roman" w:eastAsia="Times New Roman" w:hAnsi="Times New Roman" w:cs="Times New Roman"/>
          <w:b/>
          <w:kern w:val="28"/>
          <w:sz w:val="20"/>
          <w:szCs w:val="20"/>
          <w:lang w:eastAsia="fr-FR"/>
        </w:rPr>
        <w:t>PREND ACTE de la démission de Monsieur André LAMBERT en sa qualité de membre du conseil de l’action sociale.</w:t>
      </w:r>
    </w:p>
    <w:p w:rsidR="00746587" w:rsidRPr="008E5CBC" w:rsidRDefault="00746587" w:rsidP="003B029A">
      <w:pPr>
        <w:spacing w:after="0" w:line="240" w:lineRule="auto"/>
        <w:jc w:val="both"/>
        <w:rPr>
          <w:rFonts w:ascii="Times New Roman" w:hAnsi="Times New Roman" w:cs="Times New Roman"/>
          <w:sz w:val="20"/>
          <w:szCs w:val="20"/>
          <w:lang w:val="fr-BE"/>
        </w:rPr>
      </w:pPr>
    </w:p>
    <w:p w:rsidR="003B029A" w:rsidRPr="003B029A" w:rsidRDefault="00647E43" w:rsidP="003B029A">
      <w:pPr>
        <w:spacing w:after="0" w:line="240" w:lineRule="auto"/>
        <w:rPr>
          <w:rFonts w:ascii="Times New Roman" w:hAnsi="Times New Roman" w:cs="Times New Roman"/>
          <w:b/>
          <w:i/>
          <w:sz w:val="20"/>
          <w:szCs w:val="20"/>
          <w:u w:val="single"/>
        </w:rPr>
      </w:pPr>
      <w:r>
        <w:rPr>
          <w:rFonts w:ascii="Times New Roman" w:hAnsi="Times New Roman" w:cs="Times New Roman"/>
          <w:b/>
          <w:sz w:val="20"/>
          <w:szCs w:val="20"/>
          <w:u w:val="single"/>
          <w:lang w:val="fr-BE"/>
        </w:rPr>
        <w:t>Point n°3</w:t>
      </w:r>
      <w:r w:rsidRPr="00647E43">
        <w:rPr>
          <w:rFonts w:ascii="Times New Roman" w:hAnsi="Times New Roman" w:cs="Times New Roman"/>
          <w:b/>
          <w:sz w:val="20"/>
          <w:szCs w:val="20"/>
          <w:u w:val="single"/>
          <w:lang w:val="fr-BE"/>
        </w:rPr>
        <w:t xml:space="preserve"> – Délibération n°</w:t>
      </w:r>
      <w:r w:rsidR="00AC204D">
        <w:rPr>
          <w:rFonts w:ascii="Times New Roman" w:hAnsi="Times New Roman" w:cs="Times New Roman"/>
          <w:b/>
          <w:sz w:val="20"/>
          <w:szCs w:val="20"/>
          <w:u w:val="single"/>
          <w:lang w:val="fr-BE"/>
        </w:rPr>
        <w:t>1330</w:t>
      </w:r>
      <w:r w:rsidRPr="00647E43">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xml:space="preserve"> </w:t>
      </w:r>
      <w:r w:rsidR="003B029A" w:rsidRPr="003B029A">
        <w:rPr>
          <w:rFonts w:ascii="Times New Roman" w:hAnsi="Times New Roman" w:cs="Times New Roman"/>
          <w:b/>
          <w:sz w:val="20"/>
          <w:szCs w:val="20"/>
          <w:u w:val="single"/>
        </w:rPr>
        <w:t xml:space="preserve">Décision quant aux subventions à accorder aux projets citoyens soumis dans le cadre du budget participatif (30.000€) suite aux votes récoltés sur la plateforme </w:t>
      </w:r>
      <w:proofErr w:type="spellStart"/>
      <w:r w:rsidR="003B029A" w:rsidRPr="003B029A">
        <w:rPr>
          <w:rFonts w:ascii="Times New Roman" w:hAnsi="Times New Roman" w:cs="Times New Roman"/>
          <w:b/>
          <w:sz w:val="20"/>
          <w:szCs w:val="20"/>
          <w:u w:val="single"/>
        </w:rPr>
        <w:t>Fluicity</w:t>
      </w:r>
      <w:proofErr w:type="spellEnd"/>
      <w:r w:rsidR="003B029A" w:rsidRPr="003B029A">
        <w:rPr>
          <w:rFonts w:ascii="Times New Roman" w:hAnsi="Times New Roman" w:cs="Times New Roman"/>
          <w:b/>
          <w:sz w:val="20"/>
          <w:szCs w:val="20"/>
          <w:u w:val="single"/>
        </w:rPr>
        <w:t xml:space="preserve">. </w:t>
      </w:r>
    </w:p>
    <w:p w:rsidR="003B029A" w:rsidRPr="003B029A" w:rsidRDefault="003B029A" w:rsidP="003B029A">
      <w:pPr>
        <w:spacing w:after="0" w:line="240" w:lineRule="auto"/>
        <w:jc w:val="both"/>
        <w:rPr>
          <w:rFonts w:ascii="Times New Roman" w:hAnsi="Times New Roman" w:cs="Times New Roman"/>
          <w:b/>
          <w:i/>
          <w:sz w:val="20"/>
          <w:szCs w:val="20"/>
          <w:u w:val="single"/>
          <w:lang w:val="fr-BE"/>
        </w:rPr>
      </w:pPr>
      <w:r w:rsidRPr="003B029A">
        <w:rPr>
          <w:rFonts w:ascii="Times New Roman" w:hAnsi="Times New Roman" w:cs="Times New Roman"/>
          <w:b/>
          <w:i/>
          <w:sz w:val="20"/>
          <w:szCs w:val="20"/>
          <w:u w:val="single"/>
          <w:lang w:val="fr-BE"/>
        </w:rPr>
        <w:t xml:space="preserve">- Parc canin à </w:t>
      </w:r>
      <w:r w:rsidR="00456D3D">
        <w:rPr>
          <w:rFonts w:ascii="Times New Roman" w:hAnsi="Times New Roman" w:cs="Times New Roman"/>
          <w:b/>
          <w:i/>
          <w:sz w:val="20"/>
          <w:szCs w:val="20"/>
          <w:u w:val="single"/>
          <w:lang w:val="fr-BE"/>
        </w:rPr>
        <w:t>ATHUS</w:t>
      </w:r>
      <w:r w:rsidRPr="003B029A">
        <w:rPr>
          <w:rFonts w:ascii="Times New Roman" w:hAnsi="Times New Roman" w:cs="Times New Roman"/>
          <w:b/>
          <w:i/>
          <w:sz w:val="20"/>
          <w:szCs w:val="20"/>
          <w:u w:val="single"/>
          <w:lang w:val="fr-BE"/>
        </w:rPr>
        <w:t xml:space="preserve"> (en face du parc animalier) : 8.000€ (15.000€ si réalisé par une entreprise extérieure) ;</w:t>
      </w:r>
    </w:p>
    <w:p w:rsidR="003B029A" w:rsidRPr="003B029A" w:rsidRDefault="003B029A" w:rsidP="003B029A">
      <w:pPr>
        <w:spacing w:after="0" w:line="240" w:lineRule="auto"/>
        <w:jc w:val="both"/>
        <w:rPr>
          <w:rFonts w:ascii="Times New Roman" w:hAnsi="Times New Roman" w:cs="Times New Roman"/>
          <w:b/>
          <w:i/>
          <w:sz w:val="20"/>
          <w:szCs w:val="20"/>
          <w:u w:val="single"/>
          <w:lang w:val="fr-BE"/>
        </w:rPr>
      </w:pPr>
      <w:r w:rsidRPr="003B029A">
        <w:rPr>
          <w:rFonts w:ascii="Times New Roman" w:hAnsi="Times New Roman" w:cs="Times New Roman"/>
          <w:b/>
          <w:i/>
          <w:sz w:val="20"/>
          <w:szCs w:val="20"/>
          <w:u w:val="single"/>
          <w:lang w:val="fr-BE"/>
        </w:rPr>
        <w:t xml:space="preserve">- Aménagements dans les rues Ougrée, du Centenaire et de l’Ecole à </w:t>
      </w:r>
      <w:r w:rsidR="00456D3D">
        <w:rPr>
          <w:rFonts w:ascii="Times New Roman" w:hAnsi="Times New Roman" w:cs="Times New Roman"/>
          <w:b/>
          <w:i/>
          <w:sz w:val="20"/>
          <w:szCs w:val="20"/>
          <w:u w:val="single"/>
          <w:lang w:val="fr-BE"/>
        </w:rPr>
        <w:t>ATHUS</w:t>
      </w:r>
      <w:r w:rsidRPr="003B029A">
        <w:rPr>
          <w:rFonts w:ascii="Times New Roman" w:hAnsi="Times New Roman" w:cs="Times New Roman"/>
          <w:b/>
          <w:i/>
          <w:sz w:val="20"/>
          <w:szCs w:val="20"/>
          <w:u w:val="single"/>
          <w:lang w:val="fr-BE"/>
        </w:rPr>
        <w:t xml:space="preserve"> dans un objectif de convivialité : 13.000€ : désistement du porteur de projet ;</w:t>
      </w:r>
    </w:p>
    <w:p w:rsidR="003B029A" w:rsidRPr="003B029A" w:rsidRDefault="003B029A" w:rsidP="003B029A">
      <w:pPr>
        <w:spacing w:after="0" w:line="240" w:lineRule="auto"/>
        <w:jc w:val="both"/>
        <w:rPr>
          <w:rFonts w:ascii="Times New Roman" w:hAnsi="Times New Roman" w:cs="Times New Roman"/>
          <w:b/>
          <w:i/>
          <w:sz w:val="20"/>
          <w:szCs w:val="20"/>
          <w:u w:val="single"/>
          <w:lang w:val="fr-BE"/>
        </w:rPr>
      </w:pPr>
      <w:r w:rsidRPr="003B029A">
        <w:rPr>
          <w:rFonts w:ascii="Times New Roman" w:hAnsi="Times New Roman" w:cs="Times New Roman"/>
          <w:b/>
          <w:i/>
          <w:sz w:val="20"/>
          <w:szCs w:val="20"/>
          <w:u w:val="single"/>
          <w:lang w:val="fr-BE"/>
        </w:rPr>
        <w:t>- Container de stockage à AIX-SUR-CLOIE qui servirait pour ranger le matériel ainsi que pour les réunions du club des jeunes en vue de la préparation d’activités profitant à l’ensemble des villageois : 8.435€ ;</w:t>
      </w:r>
    </w:p>
    <w:p w:rsidR="003B029A" w:rsidRPr="003B029A" w:rsidRDefault="003B029A" w:rsidP="003B029A">
      <w:pPr>
        <w:spacing w:after="0" w:line="240" w:lineRule="auto"/>
        <w:jc w:val="both"/>
        <w:rPr>
          <w:rFonts w:ascii="Times New Roman" w:hAnsi="Times New Roman" w:cs="Times New Roman"/>
          <w:b/>
          <w:i/>
          <w:sz w:val="20"/>
          <w:szCs w:val="20"/>
          <w:u w:val="single"/>
          <w:lang w:val="fr-BE"/>
        </w:rPr>
      </w:pPr>
      <w:r w:rsidRPr="003B029A">
        <w:rPr>
          <w:rFonts w:ascii="Times New Roman" w:hAnsi="Times New Roman" w:cs="Times New Roman"/>
          <w:b/>
          <w:i/>
          <w:sz w:val="20"/>
          <w:szCs w:val="20"/>
          <w:u w:val="single"/>
          <w:lang w:val="fr-BE"/>
        </w:rPr>
        <w:lastRenderedPageBreak/>
        <w:t xml:space="preserve">- Création d’une aire de loisirs à </w:t>
      </w:r>
      <w:proofErr w:type="spellStart"/>
      <w:r w:rsidRPr="003B029A">
        <w:rPr>
          <w:rFonts w:ascii="Times New Roman" w:hAnsi="Times New Roman" w:cs="Times New Roman"/>
          <w:b/>
          <w:i/>
          <w:sz w:val="20"/>
          <w:szCs w:val="20"/>
          <w:u w:val="single"/>
          <w:lang w:val="fr-BE"/>
        </w:rPr>
        <w:t>Rachecourt</w:t>
      </w:r>
      <w:proofErr w:type="spellEnd"/>
      <w:r w:rsidRPr="003B029A">
        <w:rPr>
          <w:rFonts w:ascii="Times New Roman" w:hAnsi="Times New Roman" w:cs="Times New Roman"/>
          <w:b/>
          <w:i/>
          <w:sz w:val="20"/>
          <w:szCs w:val="20"/>
          <w:u w:val="single"/>
          <w:lang w:val="fr-BE"/>
        </w:rPr>
        <w:t xml:space="preserve"> (terrain de pétanque, table pique-nique) : 2.478,5€ + 3.000€ pour un </w:t>
      </w:r>
      <w:proofErr w:type="spellStart"/>
      <w:r w:rsidRPr="003B029A">
        <w:rPr>
          <w:rFonts w:ascii="Times New Roman" w:hAnsi="Times New Roman" w:cs="Times New Roman"/>
          <w:b/>
          <w:i/>
          <w:sz w:val="20"/>
          <w:szCs w:val="20"/>
          <w:u w:val="single"/>
          <w:lang w:val="fr-BE"/>
        </w:rPr>
        <w:t>abri</w:t>
      </w:r>
      <w:proofErr w:type="gramStart"/>
      <w:r w:rsidRPr="003B029A">
        <w:rPr>
          <w:rFonts w:ascii="Times New Roman" w:hAnsi="Times New Roman" w:cs="Times New Roman"/>
          <w:b/>
          <w:i/>
          <w:sz w:val="20"/>
          <w:szCs w:val="20"/>
          <w:u w:val="single"/>
          <w:lang w:val="fr-BE"/>
        </w:rPr>
        <w:t>,espace</w:t>
      </w:r>
      <w:proofErr w:type="spellEnd"/>
      <w:proofErr w:type="gramEnd"/>
      <w:r w:rsidRPr="003B029A">
        <w:rPr>
          <w:rFonts w:ascii="Times New Roman" w:hAnsi="Times New Roman" w:cs="Times New Roman"/>
          <w:b/>
          <w:i/>
          <w:sz w:val="20"/>
          <w:szCs w:val="20"/>
          <w:u w:val="single"/>
          <w:lang w:val="fr-BE"/>
        </w:rPr>
        <w:t xml:space="preserve"> pique-nique.</w:t>
      </w:r>
    </w:p>
    <w:p w:rsidR="00284DB3" w:rsidRPr="00284DB3" w:rsidRDefault="00284DB3" w:rsidP="00284DB3">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Le Conseil,</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la volonté communale de mener une véritable politique de participation citoyenne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Considérant que la Ville d’</w:t>
      </w:r>
      <w:r w:rsidR="002E00FE">
        <w:rPr>
          <w:rFonts w:ascii="Times New Roman" w:eastAsia="Times New Roman" w:hAnsi="Times New Roman" w:cs="Times New Roman"/>
          <w:sz w:val="20"/>
          <w:szCs w:val="20"/>
          <w:lang w:val="fr-BE" w:eastAsia="fr-FR"/>
        </w:rPr>
        <w:t>AUBANGE</w:t>
      </w:r>
      <w:r w:rsidRPr="00284DB3">
        <w:rPr>
          <w:rFonts w:ascii="Times New Roman" w:eastAsia="Times New Roman" w:hAnsi="Times New Roman" w:cs="Times New Roman"/>
          <w:sz w:val="20"/>
          <w:szCs w:val="20"/>
          <w:lang w:val="fr-BE" w:eastAsia="fr-FR"/>
        </w:rPr>
        <w:t xml:space="preserve"> s’est dotée de l’outil de démocratie participative </w:t>
      </w:r>
      <w:proofErr w:type="spellStart"/>
      <w:r w:rsidRPr="00284DB3">
        <w:rPr>
          <w:rFonts w:ascii="Times New Roman" w:eastAsia="Times New Roman" w:hAnsi="Times New Roman" w:cs="Times New Roman"/>
          <w:sz w:val="20"/>
          <w:szCs w:val="20"/>
          <w:lang w:val="fr-BE" w:eastAsia="fr-FR"/>
        </w:rPr>
        <w:t>Fluicity</w:t>
      </w:r>
      <w:proofErr w:type="spellEnd"/>
      <w:r w:rsidRPr="00284DB3">
        <w:rPr>
          <w:rFonts w:ascii="Times New Roman" w:eastAsia="Times New Roman" w:hAnsi="Times New Roman" w:cs="Times New Roman"/>
          <w:sz w:val="20"/>
          <w:szCs w:val="20"/>
          <w:lang w:val="fr-BE" w:eastAsia="fr-FR"/>
        </w:rPr>
        <w:t xml:space="preserve">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que les idées reçues souvent ne peuvent être réalisées par manque de financement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le souhait de responsabiliser et d’informer les citoyens sur les démarches à entreprendre dans le cadre d’une demande de nouveau projet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Considérant le succès et les réalisations concrétisées suite au budget participatif 2020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qu’un crédit de 30.000€ est inscrit au budget extraordinaire </w:t>
      </w:r>
      <w:r w:rsidRPr="00284DB3">
        <w:rPr>
          <w:rFonts w:ascii="Times New Roman" w:eastAsia="Times New Roman" w:hAnsi="Times New Roman" w:cs="Times New Roman"/>
          <w:sz w:val="20"/>
          <w:szCs w:val="20"/>
          <w:lang w:eastAsia="fr-FR"/>
        </w:rPr>
        <w:t>2021 – article 138/733-60 OE20210009 </w:t>
      </w:r>
      <w:r w:rsidRPr="00284DB3">
        <w:rPr>
          <w:rFonts w:ascii="Times New Roman" w:eastAsia="Times New Roman" w:hAnsi="Times New Roman" w:cs="Times New Roman"/>
          <w:sz w:val="20"/>
          <w:szCs w:val="20"/>
          <w:lang w:val="fr-BE" w:eastAsia="fr-FR"/>
        </w:rPr>
        <w:t xml:space="preserve">;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Considérant la délibération n°633 du Conseil communal en sa séance du 11 mai 2020 approuvant le règlement relatif aux propositions de projets soumis par les citoyens dans le cadre du projet parti</w:t>
      </w:r>
      <w:r w:rsidR="00D31DAA">
        <w:rPr>
          <w:rFonts w:ascii="Times New Roman" w:eastAsia="Times New Roman" w:hAnsi="Times New Roman" w:cs="Times New Roman"/>
          <w:sz w:val="20"/>
          <w:szCs w:val="20"/>
          <w:lang w:val="fr-BE" w:eastAsia="fr-FR"/>
        </w:rPr>
        <w:t>cipatif ainsi que le formulaire</w:t>
      </w:r>
      <w:r w:rsidRPr="00284DB3">
        <w:rPr>
          <w:rFonts w:ascii="Times New Roman" w:eastAsia="Times New Roman" w:hAnsi="Times New Roman" w:cs="Times New Roman"/>
          <w:sz w:val="20"/>
          <w:szCs w:val="20"/>
          <w:lang w:val="fr-BE" w:eastAsia="fr-FR"/>
        </w:rPr>
        <w:t>;</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que 4 candidatures ont été rentrées dans le cadre du budget participatif 2021;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l’analyse qui a été faite par le comité de sélection sur base de la faisabilité des actions suggérées, de la complétude des dossiers et des critères de sélection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la délibération n°31 de la séance du Collège communal, prise en date du 23 août 2021, par laquelle les membres ont décidé de déclarer recevables les projets suivants :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0"/>
          <w:szCs w:val="20"/>
          <w:lang w:val="fr-BE" w:eastAsia="fr-FR"/>
        </w:rPr>
      </w:pPr>
      <w:r w:rsidRPr="00284DB3">
        <w:rPr>
          <w:rFonts w:ascii="Times New Roman" w:eastAsia="Times New Roman" w:hAnsi="Times New Roman" w:cs="Times New Roman"/>
          <w:sz w:val="20"/>
          <w:szCs w:val="20"/>
          <w:lang w:val="fr-BE" w:eastAsia="fr-FR"/>
        </w:rPr>
        <w:t xml:space="preserve">- Aménagements dans les rues Ougrée, du Centenaire et de l'Ecole à </w:t>
      </w:r>
      <w:r w:rsidR="00456D3D">
        <w:rPr>
          <w:rFonts w:ascii="Times New Roman" w:eastAsia="Times New Roman" w:hAnsi="Times New Roman" w:cs="Times New Roman"/>
          <w:sz w:val="20"/>
          <w:szCs w:val="20"/>
          <w:lang w:val="fr-BE" w:eastAsia="fr-FR"/>
        </w:rPr>
        <w:t>ATHUS</w:t>
      </w:r>
      <w:r w:rsidRPr="00284DB3">
        <w:rPr>
          <w:rFonts w:ascii="Times New Roman" w:eastAsia="Times New Roman" w:hAnsi="Times New Roman" w:cs="Times New Roman"/>
          <w:caps/>
          <w:sz w:val="20"/>
          <w:szCs w:val="20"/>
          <w:lang w:val="fr-BE" w:eastAsia="fr-FR"/>
        </w:rPr>
        <w:t>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caps/>
          <w:sz w:val="20"/>
          <w:szCs w:val="20"/>
          <w:lang w:val="fr-BE" w:eastAsia="fr-FR"/>
        </w:rPr>
        <w:t xml:space="preserve">- </w:t>
      </w:r>
      <w:r w:rsidRPr="00284DB3">
        <w:rPr>
          <w:rFonts w:ascii="Times New Roman" w:eastAsia="Times New Roman" w:hAnsi="Times New Roman" w:cs="Times New Roman"/>
          <w:sz w:val="20"/>
          <w:szCs w:val="20"/>
          <w:lang w:val="fr-BE" w:eastAsia="fr-FR"/>
        </w:rPr>
        <w:t xml:space="preserve">CDJ </w:t>
      </w:r>
      <w:r w:rsidRPr="00284DB3">
        <w:rPr>
          <w:rFonts w:ascii="Times New Roman" w:eastAsia="Times New Roman" w:hAnsi="Times New Roman" w:cs="Times New Roman"/>
          <w:caps/>
          <w:sz w:val="20"/>
          <w:szCs w:val="20"/>
          <w:lang w:val="fr-BE" w:eastAsia="fr-FR"/>
        </w:rPr>
        <w:t>Aix-sur-Cloie</w:t>
      </w:r>
      <w:r w:rsidRPr="00284DB3">
        <w:rPr>
          <w:rFonts w:ascii="Times New Roman" w:eastAsia="Times New Roman" w:hAnsi="Times New Roman" w:cs="Times New Roman"/>
          <w:sz w:val="20"/>
          <w:szCs w:val="20"/>
          <w:lang w:val="fr-BE" w:eastAsia="fr-FR"/>
        </w:rPr>
        <w:t xml:space="preserve"> - Container stockage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CDJ R</w:t>
      </w:r>
      <w:r w:rsidRPr="00284DB3">
        <w:rPr>
          <w:rFonts w:ascii="Times New Roman" w:eastAsia="Times New Roman" w:hAnsi="Times New Roman" w:cs="Times New Roman"/>
          <w:caps/>
          <w:sz w:val="20"/>
          <w:szCs w:val="20"/>
          <w:lang w:val="fr-BE" w:eastAsia="fr-FR"/>
        </w:rPr>
        <w:t>achecourt</w:t>
      </w:r>
      <w:r w:rsidRPr="00284DB3">
        <w:rPr>
          <w:rFonts w:ascii="Times New Roman" w:eastAsia="Times New Roman" w:hAnsi="Times New Roman" w:cs="Times New Roman"/>
          <w:sz w:val="20"/>
          <w:szCs w:val="20"/>
          <w:lang w:val="fr-BE" w:eastAsia="fr-FR"/>
        </w:rPr>
        <w:t xml:space="preserve"> - Création d'une aire de loisirs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 Parc canin </w:t>
      </w:r>
      <w:r w:rsidR="00456D3D">
        <w:rPr>
          <w:rFonts w:ascii="Times New Roman" w:eastAsia="Times New Roman" w:hAnsi="Times New Roman" w:cs="Times New Roman"/>
          <w:sz w:val="20"/>
          <w:szCs w:val="20"/>
          <w:lang w:val="fr-BE" w:eastAsia="fr-FR"/>
        </w:rPr>
        <w:t>ATHUS</w:t>
      </w:r>
      <w:r w:rsidRPr="00284DB3">
        <w:rPr>
          <w:rFonts w:ascii="Times New Roman" w:eastAsia="Times New Roman" w:hAnsi="Times New Roman" w:cs="Times New Roman"/>
          <w:caps/>
          <w:sz w:val="20"/>
          <w:szCs w:val="20"/>
          <w:lang w:val="fr-BE" w:eastAsia="fr-FR"/>
        </w:rPr>
        <w: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le courriel du 29/09/2021 du porteur du projet « Aménagements dans les rues Ougrée, du Centenaire et de l'Ecole à </w:t>
      </w:r>
      <w:r w:rsidR="00456D3D">
        <w:rPr>
          <w:rFonts w:ascii="Times New Roman" w:eastAsia="Times New Roman" w:hAnsi="Times New Roman" w:cs="Times New Roman"/>
          <w:sz w:val="20"/>
          <w:szCs w:val="20"/>
          <w:lang w:val="fr-BE" w:eastAsia="fr-FR"/>
        </w:rPr>
        <w:t>ATHUS</w:t>
      </w:r>
      <w:r w:rsidRPr="00284DB3">
        <w:rPr>
          <w:rFonts w:ascii="Times New Roman" w:eastAsia="Times New Roman" w:hAnsi="Times New Roman" w:cs="Times New Roman"/>
          <w:caps/>
          <w:sz w:val="20"/>
          <w:szCs w:val="20"/>
          <w:lang w:val="fr-BE" w:eastAsia="fr-FR"/>
        </w:rPr>
        <w:t> »</w:t>
      </w:r>
      <w:r w:rsidRPr="00284DB3">
        <w:rPr>
          <w:rFonts w:ascii="Times New Roman" w:eastAsia="Times New Roman" w:hAnsi="Times New Roman" w:cs="Times New Roman"/>
          <w:sz w:val="20"/>
          <w:szCs w:val="20"/>
          <w:lang w:val="fr-BE" w:eastAsia="fr-FR"/>
        </w:rPr>
        <w:t xml:space="preserve"> indiquant son souhait de ne pas avancer plus loin dans le projet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que le choix de la répartition de l’enveloppe budgétaire a été laissé aux citoyens par le biais de </w:t>
      </w:r>
      <w:proofErr w:type="spellStart"/>
      <w:r w:rsidRPr="00284DB3">
        <w:rPr>
          <w:rFonts w:ascii="Times New Roman" w:eastAsia="Times New Roman" w:hAnsi="Times New Roman" w:cs="Times New Roman"/>
          <w:sz w:val="20"/>
          <w:szCs w:val="20"/>
          <w:lang w:val="fr-BE" w:eastAsia="fr-FR"/>
        </w:rPr>
        <w:t>Fluicity</w:t>
      </w:r>
      <w:proofErr w:type="spellEnd"/>
      <w:r w:rsidRPr="00284DB3">
        <w:rPr>
          <w:rFonts w:ascii="Times New Roman" w:eastAsia="Times New Roman" w:hAnsi="Times New Roman" w:cs="Times New Roman"/>
          <w:sz w:val="20"/>
          <w:szCs w:val="20"/>
          <w:lang w:val="fr-BE" w:eastAsia="fr-FR"/>
        </w:rPr>
        <w:t>, un sondage ayant été lancé du 1</w:t>
      </w:r>
      <w:r w:rsidRPr="00284DB3">
        <w:rPr>
          <w:rFonts w:ascii="Times New Roman" w:eastAsia="Times New Roman" w:hAnsi="Times New Roman" w:cs="Times New Roman"/>
          <w:sz w:val="20"/>
          <w:szCs w:val="20"/>
          <w:vertAlign w:val="superscript"/>
          <w:lang w:val="fr-BE" w:eastAsia="fr-FR"/>
        </w:rPr>
        <w:t>er</w:t>
      </w:r>
      <w:r w:rsidRPr="00284DB3">
        <w:rPr>
          <w:rFonts w:ascii="Times New Roman" w:eastAsia="Times New Roman" w:hAnsi="Times New Roman" w:cs="Times New Roman"/>
          <w:sz w:val="20"/>
          <w:szCs w:val="20"/>
          <w:lang w:val="fr-BE" w:eastAsia="fr-FR"/>
        </w:rPr>
        <w:t xml:space="preserve"> au 23 septembre 2021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que 428 votes au total ont été enregistrés et répartis comme suit :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eastAsia="fr-FR"/>
        </w:rPr>
        <w:t xml:space="preserve">1- Parc canin à </w:t>
      </w:r>
      <w:r w:rsidR="00456D3D">
        <w:rPr>
          <w:rFonts w:ascii="Times New Roman" w:eastAsia="Times New Roman" w:hAnsi="Times New Roman" w:cs="Times New Roman"/>
          <w:sz w:val="20"/>
          <w:szCs w:val="20"/>
          <w:lang w:eastAsia="fr-FR"/>
        </w:rPr>
        <w:t>ATHUS</w:t>
      </w:r>
      <w:r w:rsidRPr="00284DB3">
        <w:rPr>
          <w:rFonts w:ascii="Times New Roman" w:eastAsia="Times New Roman" w:hAnsi="Times New Roman" w:cs="Times New Roman"/>
          <w:sz w:val="20"/>
          <w:szCs w:val="20"/>
          <w:lang w:eastAsia="fr-FR"/>
        </w:rPr>
        <w:t xml:space="preserve"> : 153 votes </w:t>
      </w:r>
      <w:r w:rsidRPr="00284DB3">
        <w:rPr>
          <w:rFonts w:ascii="Times New Roman" w:eastAsia="Times New Roman" w:hAnsi="Times New Roman" w:cs="Times New Roman"/>
          <w:sz w:val="20"/>
          <w:szCs w:val="20"/>
          <w:lang w:eastAsia="fr-FR"/>
        </w:rPr>
        <w:br/>
        <w:t xml:space="preserve">2- Container de stockage à AIX-SUR-CLOIE : 151 votes </w:t>
      </w:r>
      <w:r w:rsidRPr="00284DB3">
        <w:rPr>
          <w:rFonts w:ascii="Times New Roman" w:eastAsia="Times New Roman" w:hAnsi="Times New Roman" w:cs="Times New Roman"/>
          <w:sz w:val="20"/>
          <w:szCs w:val="20"/>
          <w:lang w:eastAsia="fr-FR"/>
        </w:rPr>
        <w:br/>
        <w:t xml:space="preserve">3- Création d'une aire de loisirs à RACHECOURT : 77 votes </w:t>
      </w:r>
      <w:r w:rsidRPr="00284DB3">
        <w:rPr>
          <w:rFonts w:ascii="Times New Roman" w:eastAsia="Times New Roman" w:hAnsi="Times New Roman" w:cs="Times New Roman"/>
          <w:sz w:val="20"/>
          <w:szCs w:val="20"/>
          <w:lang w:eastAsia="fr-FR"/>
        </w:rPr>
        <w:br/>
        <w:t xml:space="preserve">4- Aménagements dans les rues Ougrée, du Centenaire et de l'Ecole à </w:t>
      </w:r>
      <w:r w:rsidR="00456D3D">
        <w:rPr>
          <w:rFonts w:ascii="Times New Roman" w:eastAsia="Times New Roman" w:hAnsi="Times New Roman" w:cs="Times New Roman"/>
          <w:caps/>
          <w:sz w:val="20"/>
          <w:szCs w:val="20"/>
          <w:lang w:eastAsia="fr-FR"/>
        </w:rPr>
        <w:t>ATHUS</w:t>
      </w:r>
      <w:r w:rsidRPr="00284DB3">
        <w:rPr>
          <w:rFonts w:ascii="Times New Roman" w:eastAsia="Times New Roman" w:hAnsi="Times New Roman" w:cs="Times New Roman"/>
          <w:sz w:val="20"/>
          <w:szCs w:val="20"/>
          <w:lang w:eastAsia="fr-FR"/>
        </w:rPr>
        <w:t xml:space="preserve"> : 47 votes</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564FD">
        <w:rPr>
          <w:rFonts w:ascii="Times New Roman" w:eastAsia="Times New Roman" w:hAnsi="Times New Roman" w:cs="Times New Roman"/>
          <w:sz w:val="20"/>
          <w:szCs w:val="20"/>
          <w:lang w:val="fr-BE" w:eastAsia="fr-FR"/>
        </w:rPr>
        <w:t>Considérant que les trois premiers projets ont été estimés par les porteurs de projet comme suit pour un total de  30.000 € :</w:t>
      </w:r>
      <w:r w:rsidRPr="00284DB3">
        <w:rPr>
          <w:rFonts w:ascii="Times New Roman" w:eastAsia="Times New Roman" w:hAnsi="Times New Roman" w:cs="Times New Roman"/>
          <w:sz w:val="20"/>
          <w:szCs w:val="20"/>
          <w:lang w:val="fr-BE" w:eastAsia="fr-FR"/>
        </w:rPr>
        <w:t xml:space="preserve"> </w:t>
      </w:r>
    </w:p>
    <w:p w:rsidR="00284DB3" w:rsidRPr="00E564FD"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 Parc canin à </w:t>
      </w:r>
      <w:r w:rsidR="00456D3D">
        <w:rPr>
          <w:rFonts w:ascii="Times New Roman" w:eastAsia="Times New Roman" w:hAnsi="Times New Roman" w:cs="Times New Roman"/>
          <w:sz w:val="20"/>
          <w:szCs w:val="20"/>
          <w:lang w:val="fr-BE" w:eastAsia="fr-FR"/>
        </w:rPr>
        <w:t>ATHUS</w:t>
      </w:r>
      <w:r w:rsidRPr="00E564FD">
        <w:rPr>
          <w:rFonts w:ascii="Times New Roman" w:eastAsia="Times New Roman" w:hAnsi="Times New Roman" w:cs="Times New Roman"/>
          <w:sz w:val="20"/>
          <w:szCs w:val="20"/>
          <w:lang w:val="fr-BE" w:eastAsia="fr-FR"/>
        </w:rPr>
        <w:t>: 8.000 euros pour l’achat des clôtures si on le fait faire par la Commune ou 15.000 euros si on le fait faire par une entreprise externe.</w:t>
      </w:r>
    </w:p>
    <w:p w:rsidR="00284DB3" w:rsidRPr="00E564FD"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564FD">
        <w:rPr>
          <w:rFonts w:ascii="Times New Roman" w:eastAsia="Times New Roman" w:hAnsi="Times New Roman" w:cs="Times New Roman"/>
          <w:sz w:val="20"/>
          <w:szCs w:val="20"/>
          <w:lang w:val="fr-BE" w:eastAsia="fr-FR"/>
        </w:rPr>
        <w:t xml:space="preserve">- </w:t>
      </w:r>
      <w:r w:rsidRPr="00E564FD">
        <w:rPr>
          <w:rFonts w:ascii="Times New Roman" w:eastAsia="Times New Roman" w:hAnsi="Times New Roman" w:cs="Times New Roman"/>
          <w:sz w:val="20"/>
          <w:szCs w:val="20"/>
          <w:lang w:eastAsia="fr-FR"/>
        </w:rPr>
        <w:t>Container de stockage à AIX-SUR-CLOIE : 8.435 euros</w:t>
      </w:r>
    </w:p>
    <w:p w:rsidR="00284DB3" w:rsidRPr="00E564FD"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564FD">
        <w:rPr>
          <w:rFonts w:ascii="Times New Roman" w:eastAsia="Times New Roman" w:hAnsi="Times New Roman" w:cs="Times New Roman"/>
          <w:sz w:val="20"/>
          <w:szCs w:val="20"/>
          <w:lang w:eastAsia="fr-FR"/>
        </w:rPr>
        <w:t>- Création d'une aire de loisirs à RACHECOURT : 2.478,5 euros + abri estimé à 3.000 euros, donc 5.478,5 euros.</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564FD">
        <w:rPr>
          <w:rFonts w:ascii="Times New Roman" w:eastAsia="Times New Roman" w:hAnsi="Times New Roman" w:cs="Times New Roman"/>
          <w:sz w:val="20"/>
          <w:szCs w:val="20"/>
          <w:lang w:val="fr-BE" w:eastAsia="fr-FR"/>
        </w:rPr>
        <w:t>Considérant que la parcelle proposée initialement par le porteur de projet pour la création du parc canin n’était pas pertinente en raison de projets communaux en cours à cet endroit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Considérant qu’il a donc été proposé au porteur de projet une parcelle se trouvant sur une berge en face du parc animalier et que ce dernier a accepté l’emplacement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Considérant qu’en conséquence, au vu de la situation de proximité de la parcelle avec un cours d’eau, la Direction des Cours d’Eau de la Région wallonne exige qu’une clôture amovible soit installée, ce qui augmente le budget prévu initialement et qu’il est donc préférable d’opter pour un subside de 15.000 euros ;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Considérant que le porteur de projet « </w:t>
      </w:r>
      <w:r w:rsidRPr="00284DB3">
        <w:rPr>
          <w:rFonts w:ascii="Times New Roman" w:eastAsia="Times New Roman" w:hAnsi="Times New Roman" w:cs="Times New Roman"/>
          <w:sz w:val="20"/>
          <w:szCs w:val="20"/>
          <w:lang w:eastAsia="fr-FR"/>
        </w:rPr>
        <w:t>Création d'une aire de loisirs à RACHECOURT » propose de compléter son projet par un second terrain de pétanque si le conseil communal lui alloue l’enveloppe restante (supérieure à ce qui était demandé initialement) ;</w:t>
      </w:r>
    </w:p>
    <w:p w:rsidR="00284DB3" w:rsidRPr="00284DB3" w:rsidRDefault="0059175C" w:rsidP="00284DB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271894">
        <w:rPr>
          <w:rFonts w:ascii="Times New Roman" w:eastAsia="Times New Roman" w:hAnsi="Times New Roman" w:cs="Times New Roman"/>
          <w:sz w:val="20"/>
          <w:szCs w:val="20"/>
          <w:lang w:val="fr-BE" w:eastAsia="fr-FR"/>
        </w:rPr>
        <w:t>Considérant l’avis favorable n°2021-078 rendu en urgence par le Directeur financier en date du 05 octobre 2021 ;</w:t>
      </w:r>
    </w:p>
    <w:p w:rsidR="00284DB3" w:rsidRPr="00284DB3" w:rsidRDefault="00284DB3" w:rsidP="00284DB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Après en avoir délibéré ;</w:t>
      </w:r>
    </w:p>
    <w:p w:rsidR="00284DB3" w:rsidRPr="00284DB3" w:rsidRDefault="00284DB3" w:rsidP="00284DB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BE" w:eastAsia="fr-FR"/>
        </w:rPr>
      </w:pPr>
      <w:r w:rsidRPr="00284DB3">
        <w:rPr>
          <w:rFonts w:ascii="Times New Roman" w:eastAsia="Times New Roman" w:hAnsi="Times New Roman" w:cs="Times New Roman"/>
          <w:sz w:val="20"/>
          <w:szCs w:val="20"/>
          <w:lang w:val="fr-BE" w:eastAsia="fr-FR"/>
        </w:rPr>
        <w:t>A l’unanimité ;</w:t>
      </w:r>
    </w:p>
    <w:p w:rsidR="00284DB3" w:rsidRPr="00284DB3" w:rsidRDefault="00284DB3" w:rsidP="00284DB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BE" w:eastAsia="fr-FR"/>
        </w:rPr>
      </w:pPr>
      <w:r w:rsidRPr="00284DB3">
        <w:rPr>
          <w:rFonts w:ascii="Times New Roman" w:eastAsia="Times New Roman" w:hAnsi="Times New Roman" w:cs="Times New Roman"/>
          <w:b/>
          <w:sz w:val="20"/>
          <w:szCs w:val="20"/>
          <w:lang w:val="fr-BE" w:eastAsia="fr-FR"/>
        </w:rPr>
        <w:t>D E C I D E :</w:t>
      </w:r>
    </w:p>
    <w:p w:rsidR="00284DB3" w:rsidRPr="00F217A2" w:rsidRDefault="00284DB3" w:rsidP="00284DB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84DB3">
        <w:rPr>
          <w:rFonts w:ascii="Times New Roman" w:eastAsia="Times New Roman" w:hAnsi="Times New Roman" w:cs="Times New Roman"/>
          <w:sz w:val="20"/>
          <w:szCs w:val="20"/>
          <w:lang w:val="fr-BE" w:eastAsia="fr-FR"/>
        </w:rPr>
        <w:t xml:space="preserve">De </w:t>
      </w:r>
      <w:r w:rsidRPr="00E564FD">
        <w:rPr>
          <w:rFonts w:ascii="Times New Roman" w:eastAsia="Times New Roman" w:hAnsi="Times New Roman" w:cs="Times New Roman"/>
          <w:sz w:val="20"/>
          <w:szCs w:val="20"/>
          <w:lang w:val="fr-BE" w:eastAsia="fr-FR"/>
        </w:rPr>
        <w:t xml:space="preserve">financer la création d’un  parc canin à </w:t>
      </w:r>
      <w:r w:rsidR="00456D3D">
        <w:rPr>
          <w:rFonts w:ascii="Times New Roman" w:eastAsia="Times New Roman" w:hAnsi="Times New Roman" w:cs="Times New Roman"/>
          <w:sz w:val="20"/>
          <w:szCs w:val="20"/>
          <w:lang w:val="fr-BE" w:eastAsia="fr-FR"/>
        </w:rPr>
        <w:t>ATHUS</w:t>
      </w:r>
      <w:r w:rsidRPr="00E564FD">
        <w:rPr>
          <w:rFonts w:ascii="Times New Roman" w:eastAsia="Times New Roman" w:hAnsi="Times New Roman" w:cs="Times New Roman"/>
          <w:sz w:val="20"/>
          <w:szCs w:val="20"/>
          <w:lang w:val="fr-BE" w:eastAsia="fr-FR"/>
        </w:rPr>
        <w:t xml:space="preserve"> à hauteur de 15.000 euros, l’acquisition d’un c</w:t>
      </w:r>
      <w:proofErr w:type="spellStart"/>
      <w:r w:rsidRPr="00E564FD">
        <w:rPr>
          <w:rFonts w:ascii="Times New Roman" w:eastAsia="Times New Roman" w:hAnsi="Times New Roman" w:cs="Times New Roman"/>
          <w:sz w:val="20"/>
          <w:szCs w:val="20"/>
          <w:lang w:eastAsia="fr-FR"/>
        </w:rPr>
        <w:t>ontainer</w:t>
      </w:r>
      <w:proofErr w:type="spellEnd"/>
      <w:r w:rsidRPr="00E564FD">
        <w:rPr>
          <w:rFonts w:ascii="Times New Roman" w:eastAsia="Times New Roman" w:hAnsi="Times New Roman" w:cs="Times New Roman"/>
          <w:sz w:val="20"/>
          <w:szCs w:val="20"/>
          <w:lang w:eastAsia="fr-FR"/>
        </w:rPr>
        <w:t xml:space="preserve"> de stockage à AIX-SUR-CLOIE à hauteur de 8.435 euros</w:t>
      </w:r>
      <w:r w:rsidRPr="00E564FD">
        <w:rPr>
          <w:rFonts w:ascii="Times New Roman" w:eastAsia="Times New Roman" w:hAnsi="Times New Roman" w:cs="Times New Roman"/>
          <w:sz w:val="20"/>
          <w:szCs w:val="20"/>
          <w:lang w:val="fr-BE" w:eastAsia="fr-FR"/>
        </w:rPr>
        <w:t xml:space="preserve"> et la </w:t>
      </w:r>
      <w:r w:rsidRPr="00E564FD">
        <w:rPr>
          <w:rFonts w:ascii="Times New Roman" w:eastAsia="Times New Roman" w:hAnsi="Times New Roman" w:cs="Times New Roman"/>
          <w:sz w:val="20"/>
          <w:szCs w:val="20"/>
          <w:lang w:eastAsia="fr-FR"/>
        </w:rPr>
        <w:t>création d'une aire de loisirs à RACHECOURT </w:t>
      </w:r>
      <w:r w:rsidR="00E564FD" w:rsidRPr="00E564FD">
        <w:rPr>
          <w:rFonts w:ascii="Times New Roman" w:eastAsia="Times New Roman" w:hAnsi="Times New Roman" w:cs="Times New Roman"/>
          <w:sz w:val="20"/>
          <w:szCs w:val="20"/>
          <w:lang w:eastAsia="fr-FR"/>
        </w:rPr>
        <w:t xml:space="preserve">à </w:t>
      </w:r>
      <w:r w:rsidR="00E564FD" w:rsidRPr="00F217A2">
        <w:rPr>
          <w:rFonts w:ascii="Times New Roman" w:eastAsia="Times New Roman" w:hAnsi="Times New Roman" w:cs="Times New Roman"/>
          <w:sz w:val="20"/>
          <w:szCs w:val="20"/>
          <w:lang w:eastAsia="fr-FR"/>
        </w:rPr>
        <w:t xml:space="preserve">hauteur de </w:t>
      </w:r>
      <w:r w:rsidRPr="00F217A2">
        <w:rPr>
          <w:rFonts w:ascii="Times New Roman" w:eastAsia="Times New Roman" w:hAnsi="Times New Roman" w:cs="Times New Roman"/>
          <w:sz w:val="20"/>
          <w:szCs w:val="20"/>
          <w:lang w:eastAsia="fr-FR"/>
        </w:rPr>
        <w:t>6.565 euros, soit un total de 30.000 euros.</w:t>
      </w:r>
    </w:p>
    <w:p w:rsidR="00284DB3" w:rsidRPr="00F217A2" w:rsidRDefault="00284DB3" w:rsidP="003B029A">
      <w:pPr>
        <w:spacing w:after="0" w:line="240" w:lineRule="auto"/>
        <w:jc w:val="both"/>
        <w:rPr>
          <w:rFonts w:ascii="Times New Roman" w:hAnsi="Times New Roman" w:cs="Times New Roman"/>
          <w:sz w:val="20"/>
          <w:szCs w:val="20"/>
          <w:lang w:val="fr-BE"/>
        </w:rPr>
      </w:pPr>
    </w:p>
    <w:p w:rsidR="00007316" w:rsidRPr="00F217A2" w:rsidRDefault="00007316" w:rsidP="00284DB3">
      <w:pPr>
        <w:spacing w:after="0" w:line="240" w:lineRule="auto"/>
        <w:rPr>
          <w:rFonts w:ascii="Times New Roman" w:hAnsi="Times New Roman" w:cs="Times New Roman"/>
          <w:b/>
          <w:i/>
          <w:sz w:val="20"/>
          <w:szCs w:val="20"/>
          <w:u w:val="single"/>
        </w:rPr>
      </w:pPr>
      <w:r w:rsidRPr="00F217A2">
        <w:rPr>
          <w:rFonts w:ascii="Times New Roman" w:hAnsi="Times New Roman" w:cs="Times New Roman"/>
          <w:b/>
          <w:sz w:val="20"/>
          <w:szCs w:val="20"/>
          <w:u w:val="single"/>
          <w:lang w:val="fr-BE"/>
        </w:rPr>
        <w:t>Point n°3 – Délibération n°</w:t>
      </w:r>
      <w:r w:rsidR="00AC204D">
        <w:rPr>
          <w:rFonts w:ascii="Times New Roman" w:hAnsi="Times New Roman" w:cs="Times New Roman"/>
          <w:b/>
          <w:sz w:val="20"/>
          <w:szCs w:val="20"/>
          <w:u w:val="single"/>
          <w:lang w:val="fr-BE"/>
        </w:rPr>
        <w:t>1331</w:t>
      </w:r>
      <w:r w:rsidRPr="00F217A2">
        <w:rPr>
          <w:rFonts w:ascii="Times New Roman" w:hAnsi="Times New Roman" w:cs="Times New Roman"/>
          <w:b/>
          <w:sz w:val="20"/>
          <w:szCs w:val="20"/>
          <w:u w:val="single"/>
          <w:lang w:val="fr-BE"/>
        </w:rPr>
        <w:t xml:space="preserve"> : </w:t>
      </w:r>
      <w:r w:rsidR="00284DB3" w:rsidRPr="00F217A2">
        <w:rPr>
          <w:rFonts w:ascii="Times New Roman" w:hAnsi="Times New Roman" w:cs="Times New Roman"/>
          <w:b/>
          <w:sz w:val="20"/>
          <w:szCs w:val="20"/>
          <w:u w:val="single"/>
        </w:rPr>
        <w:t xml:space="preserve">Décision d’octroyer un subside de 15.000€ au projet de « Parc canin à </w:t>
      </w:r>
      <w:r w:rsidR="00456D3D">
        <w:rPr>
          <w:rFonts w:ascii="Times New Roman" w:hAnsi="Times New Roman" w:cs="Times New Roman"/>
          <w:b/>
          <w:sz w:val="20"/>
          <w:szCs w:val="20"/>
          <w:u w:val="single"/>
        </w:rPr>
        <w:t>ATHUS</w:t>
      </w:r>
      <w:r w:rsidR="00284DB3" w:rsidRPr="00F217A2">
        <w:rPr>
          <w:rFonts w:ascii="Times New Roman" w:hAnsi="Times New Roman" w:cs="Times New Roman"/>
          <w:b/>
          <w:sz w:val="20"/>
          <w:szCs w:val="20"/>
          <w:u w:val="single"/>
        </w:rPr>
        <w:t xml:space="preserve"> » dans le cadre du budget participatif 2021</w:t>
      </w:r>
    </w:p>
    <w:p w:rsidR="00284DB3" w:rsidRPr="00F217A2" w:rsidRDefault="00284DB3" w:rsidP="00284DB3">
      <w:pPr>
        <w:tabs>
          <w:tab w:val="left" w:pos="2268"/>
        </w:tabs>
        <w:overflowPunct w:val="0"/>
        <w:autoSpaceDE w:val="0"/>
        <w:autoSpaceDN w:val="0"/>
        <w:adjustRightInd w:val="0"/>
        <w:spacing w:after="0" w:line="240" w:lineRule="auto"/>
        <w:textAlignment w:val="baseline"/>
        <w:rPr>
          <w:rFonts w:ascii="Times New Roman" w:hAnsi="Times New Roman" w:cs="Times New Roman"/>
          <w:sz w:val="20"/>
          <w:szCs w:val="20"/>
          <w:lang w:val="fr-BE"/>
        </w:rPr>
      </w:pPr>
      <w:r w:rsidRPr="00F217A2">
        <w:rPr>
          <w:rFonts w:ascii="Times New Roman" w:hAnsi="Times New Roman" w:cs="Times New Roman"/>
          <w:sz w:val="20"/>
          <w:szCs w:val="20"/>
          <w:lang w:val="fr-BE"/>
        </w:rPr>
        <w:t>Le Conseil,</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F217A2">
        <w:rPr>
          <w:rFonts w:ascii="Times New Roman" w:hAnsi="Times New Roman" w:cs="Times New Roman"/>
          <w:sz w:val="20"/>
          <w:szCs w:val="20"/>
          <w:lang w:val="fr-BE"/>
        </w:rPr>
        <w:t>Considérant la volonté communale de mener une véritable</w:t>
      </w:r>
      <w:r w:rsidRPr="00284DB3">
        <w:rPr>
          <w:rFonts w:ascii="Times New Roman" w:hAnsi="Times New Roman" w:cs="Times New Roman"/>
          <w:sz w:val="20"/>
          <w:szCs w:val="20"/>
          <w:lang w:val="fr-BE"/>
        </w:rPr>
        <w:t xml:space="preserve"> politique de participation citoyenne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lastRenderedPageBreak/>
        <w:t>Considérant que la Ville d’</w:t>
      </w:r>
      <w:r w:rsidR="002E00FE">
        <w:rPr>
          <w:rFonts w:ascii="Times New Roman" w:hAnsi="Times New Roman" w:cs="Times New Roman"/>
          <w:sz w:val="20"/>
          <w:szCs w:val="20"/>
          <w:lang w:val="fr-BE"/>
        </w:rPr>
        <w:t>AUBANGE</w:t>
      </w:r>
      <w:r w:rsidRPr="00284DB3">
        <w:rPr>
          <w:rFonts w:ascii="Times New Roman" w:hAnsi="Times New Roman" w:cs="Times New Roman"/>
          <w:sz w:val="20"/>
          <w:szCs w:val="20"/>
          <w:lang w:val="fr-BE"/>
        </w:rPr>
        <w:t xml:space="preserve"> s’est dotée de l’outil de démocratie participative </w:t>
      </w:r>
      <w:proofErr w:type="spellStart"/>
      <w:r w:rsidRPr="00284DB3">
        <w:rPr>
          <w:rFonts w:ascii="Times New Roman" w:hAnsi="Times New Roman" w:cs="Times New Roman"/>
          <w:sz w:val="20"/>
          <w:szCs w:val="20"/>
          <w:lang w:val="fr-BE"/>
        </w:rPr>
        <w:t>Fluicity</w:t>
      </w:r>
      <w:proofErr w:type="spellEnd"/>
      <w:r w:rsidRPr="00284DB3">
        <w:rPr>
          <w:rFonts w:ascii="Times New Roman" w:hAnsi="Times New Roman" w:cs="Times New Roman"/>
          <w:sz w:val="20"/>
          <w:szCs w:val="20"/>
          <w:lang w:val="fr-BE"/>
        </w:rPr>
        <w:t xml:space="preserve">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les idées reçues souvent ne peuvent être réalisées par manque de financement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le souhait de responsabiliser et d’informer les citoyens sur les démarches à entreprendre dans le cadre d’une demande de nouveau projet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le succès et les réalisations concrétisées suite au budget participatif 2020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qu’un crédit de 30.000€ est inscrit au budget extraordinaire </w:t>
      </w:r>
      <w:r w:rsidRPr="00284DB3">
        <w:rPr>
          <w:rFonts w:ascii="Times New Roman" w:hAnsi="Times New Roman" w:cs="Times New Roman"/>
          <w:sz w:val="20"/>
          <w:szCs w:val="20"/>
        </w:rPr>
        <w:t>2021 – article 138/733-60 OE20210009 </w:t>
      </w:r>
      <w:r w:rsidRPr="00284DB3">
        <w:rPr>
          <w:rFonts w:ascii="Times New Roman" w:hAnsi="Times New Roman" w:cs="Times New Roman"/>
          <w:sz w:val="20"/>
          <w:szCs w:val="20"/>
          <w:lang w:val="fr-BE"/>
        </w:rPr>
        <w:t xml:space="preserve">;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la délibération n°633 du Conseil communal en sa séance du 11 mai 2020 approuvant le règlement relatif aux propositions de projets soumis par les citoyens dans le cadre du projet participatif ainsi que le formulaire;</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4 candidatures ont été rentrées dans le cadre du budget participatif 2021;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l’analyse qui a été faite par le comité de sélection sur base de la faisabilité des actions suggérées, de la complétude des dossiers et des critères de sélection ; </w:t>
      </w:r>
    </w:p>
    <w:p w:rsidR="00284DB3" w:rsidRPr="00284DB3" w:rsidRDefault="00284DB3" w:rsidP="00284DB3">
      <w:pPr>
        <w:tabs>
          <w:tab w:val="left" w:pos="2268"/>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la délibération n°31 de la séance du Collège communal, prise en date du 23 août 2021, par laquelle les membres ont décidé de déclarer recevables les projets suivants :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hAnsi="Times New Roman" w:cs="Times New Roman"/>
          <w:caps/>
          <w:sz w:val="20"/>
          <w:szCs w:val="20"/>
          <w:lang w:val="fr-BE"/>
        </w:rPr>
      </w:pPr>
      <w:r w:rsidRPr="00284DB3">
        <w:rPr>
          <w:rFonts w:ascii="Times New Roman" w:hAnsi="Times New Roman" w:cs="Times New Roman"/>
          <w:sz w:val="20"/>
          <w:szCs w:val="20"/>
          <w:lang w:val="fr-BE"/>
        </w:rPr>
        <w:t xml:space="preserve">- Aménagements dans les rues Ougrée, du Centenaire et de l'Ecole à </w:t>
      </w:r>
      <w:r w:rsidR="00456D3D">
        <w:rPr>
          <w:rFonts w:ascii="Times New Roman" w:hAnsi="Times New Roman" w:cs="Times New Roman"/>
          <w:sz w:val="20"/>
          <w:szCs w:val="20"/>
          <w:lang w:val="fr-BE"/>
        </w:rPr>
        <w:t>ATHUS</w:t>
      </w:r>
      <w:r w:rsidRPr="00284DB3">
        <w:rPr>
          <w:rFonts w:ascii="Times New Roman" w:hAnsi="Times New Roman" w:cs="Times New Roman"/>
          <w:caps/>
          <w:sz w:val="20"/>
          <w:szCs w:val="20"/>
          <w:lang w:val="fr-BE"/>
        </w:rPr>
        <w:t>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caps/>
          <w:sz w:val="20"/>
          <w:szCs w:val="20"/>
          <w:lang w:val="fr-BE"/>
        </w:rPr>
        <w:t xml:space="preserve">- </w:t>
      </w:r>
      <w:r w:rsidRPr="00284DB3">
        <w:rPr>
          <w:rFonts w:ascii="Times New Roman" w:hAnsi="Times New Roman" w:cs="Times New Roman"/>
          <w:sz w:val="20"/>
          <w:szCs w:val="20"/>
          <w:lang w:val="fr-BE"/>
        </w:rPr>
        <w:t xml:space="preserve">CDJ </w:t>
      </w:r>
      <w:r w:rsidRPr="00284DB3">
        <w:rPr>
          <w:rFonts w:ascii="Times New Roman" w:hAnsi="Times New Roman" w:cs="Times New Roman"/>
          <w:caps/>
          <w:sz w:val="20"/>
          <w:szCs w:val="20"/>
          <w:lang w:val="fr-BE"/>
        </w:rPr>
        <w:t>Aix-sur-Cloie</w:t>
      </w:r>
      <w:r w:rsidRPr="00284DB3">
        <w:rPr>
          <w:rFonts w:ascii="Times New Roman" w:hAnsi="Times New Roman" w:cs="Times New Roman"/>
          <w:sz w:val="20"/>
          <w:szCs w:val="20"/>
          <w:lang w:val="fr-BE"/>
        </w:rPr>
        <w:t xml:space="preserve"> - Container stockage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CDJ R</w:t>
      </w:r>
      <w:r w:rsidRPr="00284DB3">
        <w:rPr>
          <w:rFonts w:ascii="Times New Roman" w:hAnsi="Times New Roman" w:cs="Times New Roman"/>
          <w:caps/>
          <w:sz w:val="20"/>
          <w:szCs w:val="20"/>
          <w:lang w:val="fr-BE"/>
        </w:rPr>
        <w:t>achecourt</w:t>
      </w:r>
      <w:r w:rsidRPr="00284DB3">
        <w:rPr>
          <w:rFonts w:ascii="Times New Roman" w:hAnsi="Times New Roman" w:cs="Times New Roman"/>
          <w:sz w:val="20"/>
          <w:szCs w:val="20"/>
          <w:lang w:val="fr-BE"/>
        </w:rPr>
        <w:t xml:space="preserve"> - Création d'une aire de loisirs ;</w:t>
      </w:r>
    </w:p>
    <w:p w:rsidR="00284DB3" w:rsidRPr="00284DB3" w:rsidRDefault="00284DB3" w:rsidP="00284DB3">
      <w:p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 Parc canin </w:t>
      </w:r>
      <w:r w:rsidR="00456D3D">
        <w:rPr>
          <w:rFonts w:ascii="Times New Roman" w:hAnsi="Times New Roman" w:cs="Times New Roman"/>
          <w:sz w:val="20"/>
          <w:szCs w:val="20"/>
          <w:lang w:val="fr-BE"/>
        </w:rPr>
        <w:t>ATHUS</w:t>
      </w:r>
      <w:r w:rsidRPr="00284DB3">
        <w:rPr>
          <w:rFonts w:ascii="Times New Roman" w:hAnsi="Times New Roman" w:cs="Times New Roman"/>
          <w:caps/>
          <w:sz w:val="20"/>
          <w:szCs w:val="20"/>
          <w:lang w:val="fr-BE"/>
        </w:rPr>
        <w: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le courriel du 29/09/2021 du porteur du projet « Aménagements dans les rues Ougrée, du Centenaire et de l'Ecole à </w:t>
      </w:r>
      <w:r w:rsidR="00456D3D">
        <w:rPr>
          <w:rFonts w:ascii="Times New Roman" w:hAnsi="Times New Roman" w:cs="Times New Roman"/>
          <w:sz w:val="20"/>
          <w:szCs w:val="20"/>
          <w:lang w:val="fr-BE"/>
        </w:rPr>
        <w:t>ATHUS</w:t>
      </w:r>
      <w:r w:rsidRPr="00284DB3">
        <w:rPr>
          <w:rFonts w:ascii="Times New Roman" w:hAnsi="Times New Roman" w:cs="Times New Roman"/>
          <w:caps/>
          <w:sz w:val="20"/>
          <w:szCs w:val="20"/>
          <w:lang w:val="fr-BE"/>
        </w:rPr>
        <w:t> »</w:t>
      </w:r>
      <w:r w:rsidRPr="00284DB3">
        <w:rPr>
          <w:rFonts w:ascii="Times New Roman" w:hAnsi="Times New Roman" w:cs="Times New Roman"/>
          <w:sz w:val="20"/>
          <w:szCs w:val="20"/>
          <w:lang w:val="fr-BE"/>
        </w:rPr>
        <w:t xml:space="preserve"> indiquant son souhait de ne pas avancer plus loin dans le projet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le choix de la répartition de l’enveloppe budgétaire a été laissé aux citoyens par le biais de </w:t>
      </w:r>
      <w:proofErr w:type="spellStart"/>
      <w:r w:rsidRPr="00284DB3">
        <w:rPr>
          <w:rFonts w:ascii="Times New Roman" w:hAnsi="Times New Roman" w:cs="Times New Roman"/>
          <w:sz w:val="20"/>
          <w:szCs w:val="20"/>
          <w:lang w:val="fr-BE"/>
        </w:rPr>
        <w:t>Fluicity</w:t>
      </w:r>
      <w:proofErr w:type="spellEnd"/>
      <w:r w:rsidRPr="00284DB3">
        <w:rPr>
          <w:rFonts w:ascii="Times New Roman" w:hAnsi="Times New Roman" w:cs="Times New Roman"/>
          <w:sz w:val="20"/>
          <w:szCs w:val="20"/>
          <w:lang w:val="fr-BE"/>
        </w:rPr>
        <w:t>, un sondage ayant été lancé du 1</w:t>
      </w:r>
      <w:r w:rsidRPr="00284DB3">
        <w:rPr>
          <w:rFonts w:ascii="Times New Roman" w:hAnsi="Times New Roman" w:cs="Times New Roman"/>
          <w:sz w:val="20"/>
          <w:szCs w:val="20"/>
          <w:vertAlign w:val="superscript"/>
          <w:lang w:val="fr-BE"/>
        </w:rPr>
        <w:t>er</w:t>
      </w:r>
      <w:r w:rsidRPr="00284DB3">
        <w:rPr>
          <w:rFonts w:ascii="Times New Roman" w:hAnsi="Times New Roman" w:cs="Times New Roman"/>
          <w:sz w:val="20"/>
          <w:szCs w:val="20"/>
          <w:lang w:val="fr-BE"/>
        </w:rPr>
        <w:t xml:space="preserve"> au 23 septembre 2021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428 votes au total ont été enregistrés et répartis comme suit :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84DB3">
        <w:rPr>
          <w:rFonts w:ascii="Times New Roman" w:hAnsi="Times New Roman" w:cs="Times New Roman"/>
          <w:sz w:val="20"/>
          <w:szCs w:val="20"/>
        </w:rPr>
        <w:t xml:space="preserve">1- Parc canin à </w:t>
      </w:r>
      <w:r w:rsidR="00456D3D">
        <w:rPr>
          <w:rFonts w:ascii="Times New Roman" w:hAnsi="Times New Roman" w:cs="Times New Roman"/>
          <w:sz w:val="20"/>
          <w:szCs w:val="20"/>
        </w:rPr>
        <w:t>ATHUS</w:t>
      </w:r>
      <w:r w:rsidRPr="00284DB3">
        <w:rPr>
          <w:rFonts w:ascii="Times New Roman" w:hAnsi="Times New Roman" w:cs="Times New Roman"/>
          <w:sz w:val="20"/>
          <w:szCs w:val="20"/>
        </w:rPr>
        <w:t xml:space="preserve"> : 153 votes </w:t>
      </w:r>
    </w:p>
    <w:p w:rsidR="00284DB3" w:rsidRPr="001946FB"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rPr>
        <w:t xml:space="preserve">2- Container de stockage à AIX-SUR-CLOIE : 151 votes </w:t>
      </w:r>
      <w:r w:rsidRPr="00284DB3">
        <w:rPr>
          <w:rFonts w:ascii="Times New Roman" w:hAnsi="Times New Roman" w:cs="Times New Roman"/>
          <w:sz w:val="20"/>
          <w:szCs w:val="20"/>
        </w:rPr>
        <w:br/>
        <w:t xml:space="preserve">3- Création d'une aire de loisirs à RACHECOURT : 77 votes </w:t>
      </w:r>
      <w:r w:rsidRPr="00284DB3">
        <w:rPr>
          <w:rFonts w:ascii="Times New Roman" w:hAnsi="Times New Roman" w:cs="Times New Roman"/>
          <w:sz w:val="20"/>
          <w:szCs w:val="20"/>
        </w:rPr>
        <w:br/>
        <w:t xml:space="preserve">4- </w:t>
      </w:r>
      <w:r w:rsidRPr="001946FB">
        <w:rPr>
          <w:rFonts w:ascii="Times New Roman" w:hAnsi="Times New Roman" w:cs="Times New Roman"/>
          <w:sz w:val="20"/>
          <w:szCs w:val="20"/>
        </w:rPr>
        <w:t xml:space="preserve">Aménagements dans les rues Ougrée, du Centenaire et de l'Ecole à </w:t>
      </w:r>
      <w:r w:rsidR="00456D3D">
        <w:rPr>
          <w:rFonts w:ascii="Times New Roman" w:hAnsi="Times New Roman" w:cs="Times New Roman"/>
          <w:caps/>
          <w:sz w:val="20"/>
          <w:szCs w:val="20"/>
        </w:rPr>
        <w:t>ATHUS</w:t>
      </w:r>
      <w:r w:rsidRPr="001946FB">
        <w:rPr>
          <w:rFonts w:ascii="Times New Roman" w:hAnsi="Times New Roman" w:cs="Times New Roman"/>
          <w:sz w:val="20"/>
          <w:szCs w:val="20"/>
        </w:rPr>
        <w:t xml:space="preserve"> : 47 votes</w:t>
      </w:r>
    </w:p>
    <w:p w:rsidR="00284DB3" w:rsidRPr="001946FB"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1946FB">
        <w:rPr>
          <w:rFonts w:ascii="Times New Roman" w:hAnsi="Times New Roman" w:cs="Times New Roman"/>
          <w:sz w:val="20"/>
          <w:szCs w:val="20"/>
          <w:lang w:val="fr-BE"/>
        </w:rPr>
        <w:t xml:space="preserve">Considérant que les trois premiers projets ont été estimés par les porteurs de projet comme suit pour un total de  30.000 euros : </w:t>
      </w:r>
    </w:p>
    <w:p w:rsidR="00284DB3" w:rsidRPr="001946FB"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1946FB">
        <w:rPr>
          <w:rFonts w:ascii="Times New Roman" w:hAnsi="Times New Roman" w:cs="Times New Roman"/>
          <w:sz w:val="20"/>
          <w:szCs w:val="20"/>
          <w:lang w:val="fr-BE"/>
        </w:rPr>
        <w:t xml:space="preserve">- Parc canin à </w:t>
      </w:r>
      <w:r w:rsidR="00456D3D">
        <w:rPr>
          <w:rFonts w:ascii="Times New Roman" w:hAnsi="Times New Roman" w:cs="Times New Roman"/>
          <w:sz w:val="20"/>
          <w:szCs w:val="20"/>
          <w:lang w:val="fr-BE"/>
        </w:rPr>
        <w:t>ATHUS</w:t>
      </w:r>
      <w:r w:rsidRPr="001946FB">
        <w:rPr>
          <w:rFonts w:ascii="Times New Roman" w:hAnsi="Times New Roman" w:cs="Times New Roman"/>
          <w:sz w:val="20"/>
          <w:szCs w:val="20"/>
          <w:lang w:val="fr-BE"/>
        </w:rPr>
        <w:t>: 8.000 euros pour l’achat des clôtures si on le fait faire par la Commune ou 15.000 euros si on le fait faire par une entreprise externe.</w:t>
      </w:r>
    </w:p>
    <w:p w:rsidR="00284DB3" w:rsidRPr="001946FB"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946FB">
        <w:rPr>
          <w:rFonts w:ascii="Times New Roman" w:hAnsi="Times New Roman" w:cs="Times New Roman"/>
          <w:sz w:val="20"/>
          <w:szCs w:val="20"/>
          <w:lang w:val="fr-BE"/>
        </w:rPr>
        <w:t xml:space="preserve">- </w:t>
      </w:r>
      <w:r w:rsidRPr="001946FB">
        <w:rPr>
          <w:rFonts w:ascii="Times New Roman" w:hAnsi="Times New Roman" w:cs="Times New Roman"/>
          <w:sz w:val="20"/>
          <w:szCs w:val="20"/>
        </w:rPr>
        <w:t>Container de stockage à AIX-SUR-CLOIE : 8.435 euros</w:t>
      </w:r>
    </w:p>
    <w:p w:rsidR="00284DB3" w:rsidRPr="001946FB"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1946FB">
        <w:rPr>
          <w:rFonts w:ascii="Times New Roman" w:hAnsi="Times New Roman" w:cs="Times New Roman"/>
          <w:sz w:val="20"/>
          <w:szCs w:val="20"/>
        </w:rPr>
        <w:t>- Création d'une aire de loisirs à RACHECOURT : 2.478,5 euros + abri estimé à 3.000 euros, donc 5.478,5 euros.</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1946FB">
        <w:rPr>
          <w:rFonts w:ascii="Times New Roman" w:hAnsi="Times New Roman" w:cs="Times New Roman"/>
          <w:sz w:val="20"/>
          <w:szCs w:val="20"/>
          <w:lang w:val="fr-BE"/>
        </w:rPr>
        <w:t>Considérant que la parcelle proposée initialement</w:t>
      </w:r>
      <w:r w:rsidRPr="00284DB3">
        <w:rPr>
          <w:rFonts w:ascii="Times New Roman" w:hAnsi="Times New Roman" w:cs="Times New Roman"/>
          <w:sz w:val="20"/>
          <w:szCs w:val="20"/>
          <w:lang w:val="fr-BE"/>
        </w:rPr>
        <w:t xml:space="preserve"> par le porteur de projet pour la création du parc canin n’était pas pertinente en raison de projets communaux en cours à cet endroit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qu’il a donc été proposé au porteur de projet une parcelle se trouvant sur une berge en face du parc animalier et que ce dernier a accepté l’emplacement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qu’en conséquence, au vu de la situation de proximité de la parcelle avec un cours d’eau, la Direction des Cours d’Eau de la Région wallonne exige qu’une clôture amovible soit installée, ce qui augmente le budget prévu initialement et qu’il est donc préférable d’opter pour un subside de 15.000 euros ; </w:t>
      </w:r>
    </w:p>
    <w:p w:rsidR="00284DB3" w:rsidRPr="00284DB3" w:rsidRDefault="00284DB3" w:rsidP="00284DB3">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que le porteur de projet « </w:t>
      </w:r>
      <w:r w:rsidRPr="00284DB3">
        <w:rPr>
          <w:rFonts w:ascii="Times New Roman" w:hAnsi="Times New Roman" w:cs="Times New Roman"/>
          <w:sz w:val="20"/>
          <w:szCs w:val="20"/>
        </w:rPr>
        <w:t>Création d'une aire de loisirs à RACHECOURT » propose de compléter son projet par un second terrain de pétanque si le conseil communal lui alloue l’enveloppe restante (supérieure à ce qui était demandé initialement) ;</w:t>
      </w:r>
    </w:p>
    <w:p w:rsidR="00284DB3" w:rsidRPr="00284DB3" w:rsidRDefault="00284DB3" w:rsidP="00284DB3">
      <w:pPr>
        <w:overflowPunct w:val="0"/>
        <w:autoSpaceDE w:val="0"/>
        <w:autoSpaceDN w:val="0"/>
        <w:adjustRightInd w:val="0"/>
        <w:spacing w:after="0" w:line="240" w:lineRule="auto"/>
        <w:textAlignment w:val="baseline"/>
        <w:rPr>
          <w:rFonts w:ascii="Times New Roman" w:hAnsi="Times New Roman" w:cs="Times New Roman"/>
          <w:sz w:val="20"/>
          <w:szCs w:val="20"/>
          <w:lang w:val="fr-BE"/>
        </w:rPr>
      </w:pPr>
      <w:r w:rsidRPr="00284DB3">
        <w:rPr>
          <w:rFonts w:ascii="Times New Roman" w:hAnsi="Times New Roman" w:cs="Times New Roman"/>
          <w:sz w:val="20"/>
          <w:szCs w:val="20"/>
          <w:lang w:val="fr-BE"/>
        </w:rPr>
        <w:t>Après en avoir délibéré ;</w:t>
      </w:r>
    </w:p>
    <w:p w:rsidR="00284DB3" w:rsidRPr="00284DB3" w:rsidRDefault="00284DB3" w:rsidP="00284DB3">
      <w:pPr>
        <w:overflowPunct w:val="0"/>
        <w:autoSpaceDE w:val="0"/>
        <w:autoSpaceDN w:val="0"/>
        <w:adjustRightInd w:val="0"/>
        <w:spacing w:after="0" w:line="240" w:lineRule="auto"/>
        <w:textAlignment w:val="baseline"/>
        <w:rPr>
          <w:rFonts w:ascii="Times New Roman" w:hAnsi="Times New Roman" w:cs="Times New Roman"/>
          <w:b/>
          <w:sz w:val="20"/>
          <w:szCs w:val="20"/>
          <w:lang w:val="fr-BE"/>
        </w:rPr>
      </w:pPr>
      <w:r w:rsidRPr="00284DB3">
        <w:rPr>
          <w:rFonts w:ascii="Times New Roman" w:hAnsi="Times New Roman" w:cs="Times New Roman"/>
          <w:sz w:val="20"/>
          <w:szCs w:val="20"/>
          <w:lang w:val="fr-BE"/>
        </w:rPr>
        <w:t>A l’unanimité ;</w:t>
      </w:r>
    </w:p>
    <w:p w:rsidR="00284DB3" w:rsidRPr="001946FB" w:rsidRDefault="00284DB3" w:rsidP="00284DB3">
      <w:pPr>
        <w:pStyle w:val="NormalWeb"/>
        <w:tabs>
          <w:tab w:val="left" w:pos="1843"/>
        </w:tabs>
        <w:kinsoku w:val="0"/>
        <w:overflowPunct w:val="0"/>
        <w:spacing w:after="0" w:line="240" w:lineRule="auto"/>
        <w:jc w:val="both"/>
        <w:textAlignment w:val="baseline"/>
        <w:rPr>
          <w:b/>
          <w:sz w:val="20"/>
          <w:szCs w:val="20"/>
        </w:rPr>
      </w:pPr>
      <w:r w:rsidRPr="001946FB">
        <w:rPr>
          <w:b/>
          <w:bCs/>
          <w:color w:val="000000"/>
          <w:kern w:val="28"/>
          <w:sz w:val="20"/>
          <w:szCs w:val="20"/>
        </w:rPr>
        <w:t>DECIDE</w:t>
      </w:r>
      <w:r w:rsidR="00814C92">
        <w:rPr>
          <w:b/>
          <w:bCs/>
          <w:color w:val="000000"/>
          <w:kern w:val="28"/>
          <w:sz w:val="20"/>
          <w:szCs w:val="20"/>
        </w:rPr>
        <w:t> :</w:t>
      </w:r>
      <w:r w:rsidRPr="001946FB">
        <w:rPr>
          <w:b/>
          <w:bCs/>
          <w:color w:val="000000"/>
          <w:kern w:val="28"/>
          <w:sz w:val="20"/>
          <w:szCs w:val="20"/>
        </w:rPr>
        <w:t xml:space="preserve"> </w:t>
      </w:r>
    </w:p>
    <w:p w:rsidR="00284DB3" w:rsidRPr="001946FB" w:rsidRDefault="00284DB3" w:rsidP="00284DB3">
      <w:pPr>
        <w:pStyle w:val="Paragraphedeliste"/>
        <w:numPr>
          <w:ilvl w:val="0"/>
          <w:numId w:val="20"/>
        </w:numPr>
        <w:spacing w:after="0" w:line="240" w:lineRule="auto"/>
        <w:jc w:val="both"/>
        <w:textAlignment w:val="baseline"/>
        <w:rPr>
          <w:rFonts w:ascii="Times New Roman" w:hAnsi="Times New Roman" w:cs="Times New Roman"/>
          <w:sz w:val="20"/>
          <w:szCs w:val="20"/>
        </w:rPr>
      </w:pPr>
      <w:r w:rsidRPr="001946FB">
        <w:rPr>
          <w:rFonts w:ascii="Times New Roman" w:hAnsi="Times New Roman" w:cs="Times New Roman"/>
          <w:sz w:val="20"/>
          <w:szCs w:val="20"/>
        </w:rPr>
        <w:t>d’octroyer un subside</w:t>
      </w:r>
      <w:r w:rsidRPr="001946FB">
        <w:rPr>
          <w:rFonts w:ascii="Times New Roman" w:hAnsi="Times New Roman" w:cs="Times New Roman"/>
          <w:b/>
          <w:sz w:val="20"/>
          <w:szCs w:val="20"/>
        </w:rPr>
        <w:t xml:space="preserve"> </w:t>
      </w:r>
      <w:r w:rsidR="001946FB" w:rsidRPr="001946FB">
        <w:rPr>
          <w:rFonts w:ascii="Times New Roman" w:hAnsi="Times New Roman" w:cs="Times New Roman"/>
          <w:sz w:val="20"/>
          <w:szCs w:val="20"/>
        </w:rPr>
        <w:t xml:space="preserve">de </w:t>
      </w:r>
      <w:r w:rsidRPr="001946FB">
        <w:rPr>
          <w:rFonts w:ascii="Times New Roman" w:hAnsi="Times New Roman" w:cs="Times New Roman"/>
          <w:sz w:val="20"/>
          <w:szCs w:val="20"/>
        </w:rPr>
        <w:t>15.000 euros à Monsieur et Madame HUBERT-ANDRIANI, porteurs du projet de « Création d’un parc canin » rendu dans le cadre du budget participatif ;</w:t>
      </w:r>
    </w:p>
    <w:p w:rsidR="00284DB3" w:rsidRPr="00284DB3" w:rsidRDefault="00284DB3" w:rsidP="00284DB3">
      <w:pPr>
        <w:numPr>
          <w:ilvl w:val="0"/>
          <w:numId w:val="20"/>
        </w:numPr>
        <w:kinsoku w:val="0"/>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1946FB">
        <w:rPr>
          <w:rFonts w:ascii="Times New Roman" w:hAnsi="Times New Roman" w:cs="Times New Roman"/>
          <w:sz w:val="20"/>
          <w:szCs w:val="20"/>
        </w:rPr>
        <w:t>de demander au porteur de projet</w:t>
      </w:r>
      <w:r w:rsidRPr="00284DB3">
        <w:rPr>
          <w:rFonts w:ascii="Times New Roman" w:hAnsi="Times New Roman" w:cs="Times New Roman"/>
          <w:sz w:val="20"/>
          <w:szCs w:val="20"/>
        </w:rPr>
        <w:t xml:space="preserve"> de produire les documents nécessaires à la justification de la somme avant le 31 décembre 2022.</w:t>
      </w:r>
    </w:p>
    <w:p w:rsidR="00284DB3" w:rsidRPr="00284DB3" w:rsidRDefault="00284DB3" w:rsidP="00284DB3">
      <w:pPr>
        <w:spacing w:after="0" w:line="240" w:lineRule="auto"/>
        <w:jc w:val="both"/>
        <w:rPr>
          <w:rFonts w:ascii="Times New Roman" w:hAnsi="Times New Roman" w:cs="Times New Roman"/>
          <w:sz w:val="20"/>
          <w:szCs w:val="20"/>
        </w:rPr>
      </w:pPr>
    </w:p>
    <w:p w:rsidR="00284DB3" w:rsidRPr="00284DB3" w:rsidRDefault="00007316" w:rsidP="00284DB3">
      <w:pPr>
        <w:spacing w:after="0" w:line="240" w:lineRule="auto"/>
        <w:rPr>
          <w:rFonts w:ascii="Times New Roman" w:hAnsi="Times New Roman" w:cs="Times New Roman"/>
          <w:b/>
          <w:sz w:val="20"/>
          <w:szCs w:val="20"/>
          <w:u w:val="single"/>
          <w:lang w:val="fr-BE"/>
        </w:rPr>
      </w:pPr>
      <w:r w:rsidRPr="00284DB3">
        <w:rPr>
          <w:rFonts w:ascii="Times New Roman" w:hAnsi="Times New Roman" w:cs="Times New Roman"/>
          <w:b/>
          <w:sz w:val="20"/>
          <w:szCs w:val="20"/>
          <w:u w:val="single"/>
          <w:lang w:val="fr-BE"/>
        </w:rPr>
        <w:t>Point n°3 – Délibération n°</w:t>
      </w:r>
      <w:r w:rsidR="00AC204D">
        <w:rPr>
          <w:rFonts w:ascii="Times New Roman" w:hAnsi="Times New Roman" w:cs="Times New Roman"/>
          <w:b/>
          <w:sz w:val="20"/>
          <w:szCs w:val="20"/>
          <w:u w:val="single"/>
          <w:lang w:val="fr-BE"/>
        </w:rPr>
        <w:t>1332</w:t>
      </w:r>
      <w:r w:rsidRPr="00284DB3">
        <w:rPr>
          <w:rFonts w:ascii="Times New Roman" w:hAnsi="Times New Roman" w:cs="Times New Roman"/>
          <w:b/>
          <w:sz w:val="20"/>
          <w:szCs w:val="20"/>
          <w:u w:val="single"/>
          <w:lang w:val="fr-BE"/>
        </w:rPr>
        <w:t xml:space="preserve"> :</w:t>
      </w:r>
      <w:r w:rsidR="00284DB3" w:rsidRPr="00284DB3">
        <w:rPr>
          <w:rFonts w:ascii="Times New Roman" w:hAnsi="Times New Roman" w:cs="Times New Roman"/>
          <w:b/>
          <w:color w:val="000000"/>
          <w:kern w:val="28"/>
          <w:sz w:val="20"/>
          <w:szCs w:val="20"/>
          <w:u w:val="single"/>
          <w:lang w:eastAsia="fr-BE"/>
        </w:rPr>
        <w:t xml:space="preserve"> </w:t>
      </w:r>
      <w:r w:rsidR="00284DB3" w:rsidRPr="00284DB3">
        <w:rPr>
          <w:rFonts w:ascii="Times New Roman" w:hAnsi="Times New Roman" w:cs="Times New Roman"/>
          <w:b/>
          <w:sz w:val="20"/>
          <w:szCs w:val="20"/>
          <w:u w:val="single"/>
        </w:rPr>
        <w:t xml:space="preserve">Décision </w:t>
      </w:r>
      <w:r w:rsidR="00284DB3" w:rsidRPr="00284DB3">
        <w:rPr>
          <w:rFonts w:ascii="Times New Roman" w:hAnsi="Times New Roman" w:cs="Times New Roman"/>
          <w:b/>
          <w:sz w:val="20"/>
          <w:szCs w:val="20"/>
          <w:u w:val="single"/>
          <w:lang w:val="fr-BE"/>
        </w:rPr>
        <w:t>d’octroyer un subside de 8.435€ au projet d’ « Acquisition d’un container à AIX-SUR-CLOIE  » dans le cadre du budget participatif 2021.</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Le Conseil,</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la volonté communale de mener une véritable politique de participation citoyenne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que la Ville d’</w:t>
      </w:r>
      <w:r w:rsidR="002E00FE">
        <w:rPr>
          <w:rFonts w:ascii="Times New Roman" w:hAnsi="Times New Roman" w:cs="Times New Roman"/>
          <w:sz w:val="20"/>
          <w:szCs w:val="20"/>
          <w:lang w:val="fr-BE"/>
        </w:rPr>
        <w:t>AUBANGE</w:t>
      </w:r>
      <w:r w:rsidRPr="00284DB3">
        <w:rPr>
          <w:rFonts w:ascii="Times New Roman" w:hAnsi="Times New Roman" w:cs="Times New Roman"/>
          <w:sz w:val="20"/>
          <w:szCs w:val="20"/>
          <w:lang w:val="fr-BE"/>
        </w:rPr>
        <w:t xml:space="preserve"> s’est dotée de l’outil de démocratie participative </w:t>
      </w:r>
      <w:proofErr w:type="spellStart"/>
      <w:r w:rsidRPr="00284DB3">
        <w:rPr>
          <w:rFonts w:ascii="Times New Roman" w:hAnsi="Times New Roman" w:cs="Times New Roman"/>
          <w:sz w:val="20"/>
          <w:szCs w:val="20"/>
          <w:lang w:val="fr-BE"/>
        </w:rPr>
        <w:t>Fluicity</w:t>
      </w:r>
      <w:proofErr w:type="spellEnd"/>
      <w:r w:rsidRPr="00284DB3">
        <w:rPr>
          <w:rFonts w:ascii="Times New Roman" w:hAnsi="Times New Roman" w:cs="Times New Roman"/>
          <w:sz w:val="20"/>
          <w:szCs w:val="20"/>
          <w:lang w:val="fr-BE"/>
        </w:rPr>
        <w:t xml:space="preserve">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les idées reçues souvent ne peuvent être réalisées par manque de financement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le souhait de responsabiliser et d’informer les citoyens sur les démarches à entreprendre dans le cadre d’une demande de nouveau projet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le succès et les réalisations concrétisées suite au budget participatif 2020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lastRenderedPageBreak/>
        <w:t xml:space="preserve">Considérant qu’un crédit de 30.000€ est inscrit au budget extraordinaire </w:t>
      </w:r>
      <w:r w:rsidRPr="00284DB3">
        <w:rPr>
          <w:rFonts w:ascii="Times New Roman" w:hAnsi="Times New Roman" w:cs="Times New Roman"/>
          <w:sz w:val="20"/>
          <w:szCs w:val="20"/>
        </w:rPr>
        <w:t>2021 – article 138/733-60 OE20210009 </w:t>
      </w:r>
      <w:r w:rsidRPr="00284DB3">
        <w:rPr>
          <w:rFonts w:ascii="Times New Roman" w:hAnsi="Times New Roman" w:cs="Times New Roman"/>
          <w:sz w:val="20"/>
          <w:szCs w:val="20"/>
          <w:lang w:val="fr-BE"/>
        </w:rPr>
        <w:t xml:space="preserve">;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la délibération n°633 du Conseil communal en sa séance du 11 mai 2020 approuvant le règlement relatif aux propositions de projets soumis par les citoyens dans le cadre du projet participatif ainsi que le formulaire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4 candidatures ont été rentrées dans le cadre du budget participatif 2021;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l’analyse qui a été faite par le comité de sélection sur base de la faisabilité des actions suggérées, de la complétude des dossiers et des critères de sélection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la délibération n°31 de la séance du Collège communal, prise en date du 23 août 2021, par laquelle les membres ont décidé de déclarer recevables les projets suivants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 Aménagements dans les rues Ougrée, du Centenaire et de l'Ecole à </w:t>
      </w:r>
      <w:r w:rsidR="00456D3D">
        <w:rPr>
          <w:rFonts w:ascii="Times New Roman" w:hAnsi="Times New Roman" w:cs="Times New Roman"/>
          <w:sz w:val="20"/>
          <w:szCs w:val="20"/>
          <w:lang w:val="fr-BE"/>
        </w:rPr>
        <w:t>ATHUS</w:t>
      </w:r>
      <w:r w:rsidRPr="00284DB3">
        <w:rPr>
          <w:rFonts w:ascii="Times New Roman" w:hAnsi="Times New Roman" w:cs="Times New Roman"/>
          <w:sz w:val="20"/>
          <w:szCs w:val="20"/>
          <w:lang w:val="fr-BE"/>
        </w:rPr>
        <w:t>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CDJ Aix-sur-</w:t>
      </w:r>
      <w:proofErr w:type="spellStart"/>
      <w:r w:rsidRPr="00284DB3">
        <w:rPr>
          <w:rFonts w:ascii="Times New Roman" w:hAnsi="Times New Roman" w:cs="Times New Roman"/>
          <w:sz w:val="20"/>
          <w:szCs w:val="20"/>
          <w:lang w:val="fr-BE"/>
        </w:rPr>
        <w:t>Cloie</w:t>
      </w:r>
      <w:proofErr w:type="spellEnd"/>
      <w:r w:rsidRPr="00284DB3">
        <w:rPr>
          <w:rFonts w:ascii="Times New Roman" w:hAnsi="Times New Roman" w:cs="Times New Roman"/>
          <w:sz w:val="20"/>
          <w:szCs w:val="20"/>
          <w:lang w:val="fr-BE"/>
        </w:rPr>
        <w:t xml:space="preserve"> - Container stockage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 CDJ </w:t>
      </w:r>
      <w:proofErr w:type="spellStart"/>
      <w:r w:rsidRPr="00284DB3">
        <w:rPr>
          <w:rFonts w:ascii="Times New Roman" w:hAnsi="Times New Roman" w:cs="Times New Roman"/>
          <w:sz w:val="20"/>
          <w:szCs w:val="20"/>
          <w:lang w:val="fr-BE"/>
        </w:rPr>
        <w:t>Rachecourt</w:t>
      </w:r>
      <w:proofErr w:type="spellEnd"/>
      <w:r w:rsidRPr="00284DB3">
        <w:rPr>
          <w:rFonts w:ascii="Times New Roman" w:hAnsi="Times New Roman" w:cs="Times New Roman"/>
          <w:sz w:val="20"/>
          <w:szCs w:val="20"/>
          <w:lang w:val="fr-BE"/>
        </w:rPr>
        <w:t xml:space="preserve"> - Création d'une aire de loisirs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 Parc canin </w:t>
      </w:r>
      <w:r w:rsidR="00456D3D">
        <w:rPr>
          <w:rFonts w:ascii="Times New Roman" w:hAnsi="Times New Roman" w:cs="Times New Roman"/>
          <w:sz w:val="20"/>
          <w:szCs w:val="20"/>
          <w:lang w:val="fr-BE"/>
        </w:rPr>
        <w:t>ATHUS</w:t>
      </w:r>
      <w:r w:rsidRPr="00284DB3">
        <w:rPr>
          <w:rFonts w:ascii="Times New Roman" w:hAnsi="Times New Roman" w:cs="Times New Roman"/>
          <w:sz w:val="20"/>
          <w:szCs w:val="20"/>
          <w:lang w:val="fr-BE"/>
        </w:rPr>
        <w:t>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le courriel du 29/09/2021 du porteur du projet « Aménagements dans les rues Ougrée, du Centenaire et de l'Ecole à </w:t>
      </w:r>
      <w:r w:rsidR="00456D3D">
        <w:rPr>
          <w:rFonts w:ascii="Times New Roman" w:hAnsi="Times New Roman" w:cs="Times New Roman"/>
          <w:sz w:val="20"/>
          <w:szCs w:val="20"/>
          <w:lang w:val="fr-BE"/>
        </w:rPr>
        <w:t>ATHUS</w:t>
      </w:r>
      <w:r w:rsidRPr="00284DB3">
        <w:rPr>
          <w:rFonts w:ascii="Times New Roman" w:hAnsi="Times New Roman" w:cs="Times New Roman"/>
          <w:sz w:val="20"/>
          <w:szCs w:val="20"/>
          <w:lang w:val="fr-BE"/>
        </w:rPr>
        <w:t> » indiquant son souhait de ne pas avancer plus loin dans le projet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le choix de la répartition de l’enveloppe budgétaire a été laissé aux citoyens par le biais de </w:t>
      </w:r>
      <w:proofErr w:type="spellStart"/>
      <w:r w:rsidRPr="00284DB3">
        <w:rPr>
          <w:rFonts w:ascii="Times New Roman" w:hAnsi="Times New Roman" w:cs="Times New Roman"/>
          <w:sz w:val="20"/>
          <w:szCs w:val="20"/>
          <w:lang w:val="fr-BE"/>
        </w:rPr>
        <w:t>Fluicity</w:t>
      </w:r>
      <w:proofErr w:type="spellEnd"/>
      <w:r w:rsidRPr="00284DB3">
        <w:rPr>
          <w:rFonts w:ascii="Times New Roman" w:hAnsi="Times New Roman" w:cs="Times New Roman"/>
          <w:sz w:val="20"/>
          <w:szCs w:val="20"/>
          <w:lang w:val="fr-BE"/>
        </w:rPr>
        <w:t>, un sondage ayant été lancé du 1</w:t>
      </w:r>
      <w:r w:rsidRPr="00284DB3">
        <w:rPr>
          <w:rFonts w:ascii="Times New Roman" w:hAnsi="Times New Roman" w:cs="Times New Roman"/>
          <w:sz w:val="20"/>
          <w:szCs w:val="20"/>
          <w:vertAlign w:val="superscript"/>
          <w:lang w:val="fr-BE"/>
        </w:rPr>
        <w:t>er</w:t>
      </w:r>
      <w:r w:rsidRPr="00284DB3">
        <w:rPr>
          <w:rFonts w:ascii="Times New Roman" w:hAnsi="Times New Roman" w:cs="Times New Roman"/>
          <w:sz w:val="20"/>
          <w:szCs w:val="20"/>
          <w:lang w:val="fr-BE"/>
        </w:rPr>
        <w:t xml:space="preserve"> au 23 septembre 2021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428 votes au total ont été enregistrés et répartis comme suit : </w:t>
      </w:r>
    </w:p>
    <w:p w:rsidR="00284DB3" w:rsidRPr="00284DB3" w:rsidRDefault="00284DB3" w:rsidP="00284DB3">
      <w:pPr>
        <w:spacing w:after="0" w:line="240" w:lineRule="auto"/>
        <w:rPr>
          <w:rFonts w:ascii="Times New Roman" w:hAnsi="Times New Roman" w:cs="Times New Roman"/>
          <w:sz w:val="20"/>
          <w:szCs w:val="20"/>
        </w:rPr>
      </w:pPr>
      <w:r w:rsidRPr="00284DB3">
        <w:rPr>
          <w:rFonts w:ascii="Times New Roman" w:hAnsi="Times New Roman" w:cs="Times New Roman"/>
          <w:sz w:val="20"/>
          <w:szCs w:val="20"/>
        </w:rPr>
        <w:t xml:space="preserve">1- Parc canin à </w:t>
      </w:r>
      <w:r w:rsidR="00456D3D">
        <w:rPr>
          <w:rFonts w:ascii="Times New Roman" w:hAnsi="Times New Roman" w:cs="Times New Roman"/>
          <w:sz w:val="20"/>
          <w:szCs w:val="20"/>
        </w:rPr>
        <w:t>ATHUS</w:t>
      </w:r>
      <w:r w:rsidRPr="00284DB3">
        <w:rPr>
          <w:rFonts w:ascii="Times New Roman" w:hAnsi="Times New Roman" w:cs="Times New Roman"/>
          <w:sz w:val="20"/>
          <w:szCs w:val="20"/>
        </w:rPr>
        <w:t xml:space="preserve"> : 153 votes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rPr>
        <w:t xml:space="preserve">2- Container de stockage à AIX-SUR-CLOIE : 151 votes </w:t>
      </w:r>
      <w:r w:rsidRPr="00284DB3">
        <w:rPr>
          <w:rFonts w:ascii="Times New Roman" w:hAnsi="Times New Roman" w:cs="Times New Roman"/>
          <w:sz w:val="20"/>
          <w:szCs w:val="20"/>
        </w:rPr>
        <w:br/>
        <w:t xml:space="preserve">3- Création d'une aire de loisirs à RACHECOURT : 77 votes </w:t>
      </w:r>
      <w:r w:rsidRPr="00284DB3">
        <w:rPr>
          <w:rFonts w:ascii="Times New Roman" w:hAnsi="Times New Roman" w:cs="Times New Roman"/>
          <w:sz w:val="20"/>
          <w:szCs w:val="20"/>
        </w:rPr>
        <w:br/>
        <w:t xml:space="preserve">4- Aménagements dans les rues Ougrée, du Centenaire et de l'Ecole à </w:t>
      </w:r>
      <w:r w:rsidR="00456D3D">
        <w:rPr>
          <w:rFonts w:ascii="Times New Roman" w:hAnsi="Times New Roman" w:cs="Times New Roman"/>
          <w:sz w:val="20"/>
          <w:szCs w:val="20"/>
        </w:rPr>
        <w:t>ATHUS</w:t>
      </w:r>
      <w:r w:rsidRPr="00284DB3">
        <w:rPr>
          <w:rFonts w:ascii="Times New Roman" w:hAnsi="Times New Roman" w:cs="Times New Roman"/>
          <w:sz w:val="20"/>
          <w:szCs w:val="20"/>
        </w:rPr>
        <w:t xml:space="preserve"> : 47 votes</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 les trois premiers projets ont été estimés par les porteurs de projet comme suit pour un total de  30.000 euros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 Parc canin à </w:t>
      </w:r>
      <w:r w:rsidR="00456D3D">
        <w:rPr>
          <w:rFonts w:ascii="Times New Roman" w:hAnsi="Times New Roman" w:cs="Times New Roman"/>
          <w:sz w:val="20"/>
          <w:szCs w:val="20"/>
          <w:lang w:val="fr-BE"/>
        </w:rPr>
        <w:t>ATHUS</w:t>
      </w:r>
      <w:r w:rsidRPr="00284DB3">
        <w:rPr>
          <w:rFonts w:ascii="Times New Roman" w:hAnsi="Times New Roman" w:cs="Times New Roman"/>
          <w:sz w:val="20"/>
          <w:szCs w:val="20"/>
          <w:lang w:val="fr-BE"/>
        </w:rPr>
        <w:t>: 8.000 euros pour l’achat des clôtures si on le fait faire par la Commune ou 15.000 euros si on le fait faire par une entreprise externe.</w:t>
      </w:r>
    </w:p>
    <w:p w:rsidR="00284DB3" w:rsidRPr="00284DB3" w:rsidRDefault="00284DB3" w:rsidP="00284DB3">
      <w:pPr>
        <w:spacing w:after="0" w:line="240" w:lineRule="auto"/>
        <w:rPr>
          <w:rFonts w:ascii="Times New Roman" w:hAnsi="Times New Roman" w:cs="Times New Roman"/>
          <w:sz w:val="20"/>
          <w:szCs w:val="20"/>
        </w:rPr>
      </w:pPr>
      <w:r w:rsidRPr="00284DB3">
        <w:rPr>
          <w:rFonts w:ascii="Times New Roman" w:hAnsi="Times New Roman" w:cs="Times New Roman"/>
          <w:sz w:val="20"/>
          <w:szCs w:val="20"/>
          <w:lang w:val="fr-BE"/>
        </w:rPr>
        <w:t xml:space="preserve">- </w:t>
      </w:r>
      <w:r w:rsidRPr="00284DB3">
        <w:rPr>
          <w:rFonts w:ascii="Times New Roman" w:hAnsi="Times New Roman" w:cs="Times New Roman"/>
          <w:sz w:val="20"/>
          <w:szCs w:val="20"/>
        </w:rPr>
        <w:t>Container de stockage à AIX-SUR-CLOIE : 8.435 euros</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rPr>
        <w:t>- Création d'une aire de loisirs à RACHECOURT : 2.478,5 euros + abri estimé à 3.000 euros, donc 5.478,5 euros.</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que la parcelle proposée initialement par le porteur de projet pour la création du parc canin n’était pas pertinente en raison de projets communaux en cours à cet endroit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qu’il a donc été proposé au porteur de projet une parcelle se trouvant sur une berge en face du parc animalier et que ce dernier a accepté l’emplacement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 xml:space="preserve">Considérant qu’en conséquence, au vu de la situation de proximité de la parcelle avec un cours d’eau, la Direction des Cours d’Eau de la Région wallonne exige qu’une clôture amovible soit installée, ce qui augmente le budget prévu initialement et qu’il est donc préférable d’opter pour un subside de 15.000 euros ;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Considérant que le porteur de projet « </w:t>
      </w:r>
      <w:r w:rsidRPr="00284DB3">
        <w:rPr>
          <w:rFonts w:ascii="Times New Roman" w:hAnsi="Times New Roman" w:cs="Times New Roman"/>
          <w:sz w:val="20"/>
          <w:szCs w:val="20"/>
        </w:rPr>
        <w:t>Création d'une aire de loisirs à RACHECOURT » propose de compléter son projet par un second terrain de pétanque si le conseil communal lui alloue l’enveloppe restante (supérieure à ce qui était demandé initialement) ;</w:t>
      </w:r>
    </w:p>
    <w:p w:rsidR="00284DB3" w:rsidRPr="00284DB3" w:rsidRDefault="00284DB3" w:rsidP="00284DB3">
      <w:pPr>
        <w:spacing w:after="0" w:line="240" w:lineRule="auto"/>
        <w:rPr>
          <w:rFonts w:ascii="Times New Roman" w:hAnsi="Times New Roman" w:cs="Times New Roman"/>
          <w:sz w:val="20"/>
          <w:szCs w:val="20"/>
          <w:lang w:val="fr-BE"/>
        </w:rPr>
      </w:pPr>
      <w:r w:rsidRPr="00284DB3">
        <w:rPr>
          <w:rFonts w:ascii="Times New Roman" w:hAnsi="Times New Roman" w:cs="Times New Roman"/>
          <w:sz w:val="20"/>
          <w:szCs w:val="20"/>
          <w:lang w:val="fr-BE"/>
        </w:rPr>
        <w:t>Après en avoir délibéré ;</w:t>
      </w:r>
    </w:p>
    <w:p w:rsidR="00284DB3" w:rsidRPr="00284DB3" w:rsidRDefault="00284DB3" w:rsidP="00284DB3">
      <w:pPr>
        <w:spacing w:after="0" w:line="240" w:lineRule="auto"/>
        <w:rPr>
          <w:rFonts w:ascii="Times New Roman" w:hAnsi="Times New Roman" w:cs="Times New Roman"/>
          <w:b/>
          <w:sz w:val="20"/>
          <w:szCs w:val="20"/>
          <w:lang w:val="fr-BE"/>
        </w:rPr>
      </w:pPr>
      <w:r w:rsidRPr="00284DB3">
        <w:rPr>
          <w:rFonts w:ascii="Times New Roman" w:hAnsi="Times New Roman" w:cs="Times New Roman"/>
          <w:sz w:val="20"/>
          <w:szCs w:val="20"/>
          <w:lang w:val="fr-BE"/>
        </w:rPr>
        <w:t>A l’unanimité ;</w:t>
      </w:r>
    </w:p>
    <w:p w:rsidR="00284DB3" w:rsidRPr="00284DB3" w:rsidRDefault="00284DB3" w:rsidP="00284DB3">
      <w:pPr>
        <w:spacing w:after="0" w:line="240" w:lineRule="auto"/>
        <w:rPr>
          <w:rFonts w:ascii="Times New Roman" w:hAnsi="Times New Roman" w:cs="Times New Roman"/>
          <w:b/>
          <w:sz w:val="20"/>
          <w:szCs w:val="20"/>
          <w:lang w:val="fr-BE"/>
        </w:rPr>
      </w:pPr>
      <w:r w:rsidRPr="00284DB3">
        <w:rPr>
          <w:rFonts w:ascii="Times New Roman" w:hAnsi="Times New Roman" w:cs="Times New Roman"/>
          <w:b/>
          <w:bCs/>
          <w:sz w:val="20"/>
          <w:szCs w:val="20"/>
        </w:rPr>
        <w:t>DECIDE</w:t>
      </w:r>
      <w:r w:rsidR="00FA2915">
        <w:rPr>
          <w:rFonts w:ascii="Times New Roman" w:hAnsi="Times New Roman" w:cs="Times New Roman"/>
          <w:b/>
          <w:bCs/>
          <w:sz w:val="20"/>
          <w:szCs w:val="20"/>
        </w:rPr>
        <w:t> :</w:t>
      </w:r>
      <w:r w:rsidRPr="00284DB3">
        <w:rPr>
          <w:rFonts w:ascii="Times New Roman" w:hAnsi="Times New Roman" w:cs="Times New Roman"/>
          <w:b/>
          <w:bCs/>
          <w:sz w:val="20"/>
          <w:szCs w:val="20"/>
        </w:rPr>
        <w:t xml:space="preserve"> </w:t>
      </w:r>
    </w:p>
    <w:p w:rsidR="00284DB3" w:rsidRPr="00284DB3" w:rsidRDefault="00284DB3" w:rsidP="00284DB3">
      <w:pPr>
        <w:numPr>
          <w:ilvl w:val="0"/>
          <w:numId w:val="20"/>
        </w:numPr>
        <w:spacing w:after="0" w:line="240" w:lineRule="auto"/>
        <w:rPr>
          <w:rFonts w:ascii="Times New Roman" w:hAnsi="Times New Roman" w:cs="Times New Roman"/>
          <w:sz w:val="20"/>
          <w:szCs w:val="20"/>
        </w:rPr>
      </w:pPr>
      <w:r w:rsidRPr="00284DB3">
        <w:rPr>
          <w:rFonts w:ascii="Times New Roman" w:hAnsi="Times New Roman" w:cs="Times New Roman"/>
          <w:sz w:val="20"/>
          <w:szCs w:val="20"/>
        </w:rPr>
        <w:t>d’octroyer un subside</w:t>
      </w:r>
      <w:r w:rsidRPr="00284DB3">
        <w:rPr>
          <w:rFonts w:ascii="Times New Roman" w:hAnsi="Times New Roman" w:cs="Times New Roman"/>
          <w:b/>
          <w:sz w:val="20"/>
          <w:szCs w:val="20"/>
        </w:rPr>
        <w:t xml:space="preserve"> </w:t>
      </w:r>
      <w:r w:rsidRPr="00284DB3">
        <w:rPr>
          <w:rFonts w:ascii="Times New Roman" w:hAnsi="Times New Roman" w:cs="Times New Roman"/>
          <w:sz w:val="20"/>
          <w:szCs w:val="20"/>
        </w:rPr>
        <w:t>de 8.435€ à l’ASBL « La Dernière Minute » (Club des Jeunes d’AIX-SUR-CLOIE), pour son projet d’ « Acquisition d’un container de stockage» rendu dans le cadre du budget participatif ;</w:t>
      </w:r>
    </w:p>
    <w:p w:rsidR="00284DB3" w:rsidRPr="00284DB3" w:rsidRDefault="00284DB3" w:rsidP="00284DB3">
      <w:pPr>
        <w:numPr>
          <w:ilvl w:val="0"/>
          <w:numId w:val="20"/>
        </w:numPr>
        <w:spacing w:after="0" w:line="240" w:lineRule="auto"/>
        <w:rPr>
          <w:rFonts w:ascii="Times New Roman" w:hAnsi="Times New Roman" w:cs="Times New Roman"/>
          <w:sz w:val="20"/>
          <w:szCs w:val="20"/>
        </w:rPr>
      </w:pPr>
      <w:r w:rsidRPr="00284DB3">
        <w:rPr>
          <w:rFonts w:ascii="Times New Roman" w:hAnsi="Times New Roman" w:cs="Times New Roman"/>
          <w:sz w:val="20"/>
          <w:szCs w:val="20"/>
        </w:rPr>
        <w:t>de demander au porteur de projet de produire les documents nécessaires à la justification de la somme avant le 31 décembre 2022.</w:t>
      </w:r>
    </w:p>
    <w:p w:rsidR="00007316" w:rsidRPr="00284DB3" w:rsidRDefault="00007316" w:rsidP="00284DB3">
      <w:pPr>
        <w:spacing w:after="0" w:line="240" w:lineRule="auto"/>
        <w:jc w:val="both"/>
        <w:rPr>
          <w:rFonts w:ascii="Times New Roman" w:hAnsi="Times New Roman" w:cs="Times New Roman"/>
          <w:sz w:val="20"/>
          <w:szCs w:val="20"/>
        </w:rPr>
      </w:pPr>
    </w:p>
    <w:p w:rsidR="00007316" w:rsidRPr="00284DB3" w:rsidRDefault="00007316" w:rsidP="00284DB3">
      <w:pPr>
        <w:spacing w:after="0" w:line="240" w:lineRule="auto"/>
        <w:rPr>
          <w:rFonts w:ascii="Times New Roman" w:hAnsi="Times New Roman" w:cs="Times New Roman"/>
          <w:b/>
          <w:i/>
          <w:sz w:val="20"/>
          <w:szCs w:val="20"/>
          <w:u w:val="single"/>
        </w:rPr>
      </w:pPr>
      <w:r w:rsidRPr="00284DB3">
        <w:rPr>
          <w:rFonts w:ascii="Times New Roman" w:hAnsi="Times New Roman" w:cs="Times New Roman"/>
          <w:b/>
          <w:sz w:val="20"/>
          <w:szCs w:val="20"/>
          <w:u w:val="single"/>
          <w:lang w:val="fr-BE"/>
        </w:rPr>
        <w:t xml:space="preserve">Point n°3 – Délibération </w:t>
      </w:r>
      <w:r w:rsidRPr="00AC204D">
        <w:rPr>
          <w:rFonts w:ascii="Times New Roman" w:hAnsi="Times New Roman" w:cs="Times New Roman"/>
          <w:b/>
          <w:sz w:val="20"/>
          <w:szCs w:val="20"/>
          <w:u w:val="single"/>
          <w:lang w:val="fr-BE"/>
        </w:rPr>
        <w:t>n°</w:t>
      </w:r>
      <w:r w:rsidR="00AC204D" w:rsidRPr="00AC204D">
        <w:rPr>
          <w:rFonts w:ascii="Times New Roman" w:hAnsi="Times New Roman" w:cs="Times New Roman"/>
          <w:b/>
          <w:sz w:val="20"/>
          <w:szCs w:val="20"/>
          <w:u w:val="single"/>
          <w:lang w:val="fr-BE"/>
        </w:rPr>
        <w:t>1333</w:t>
      </w:r>
      <w:r w:rsidRPr="00AC204D">
        <w:rPr>
          <w:rFonts w:ascii="Times New Roman" w:hAnsi="Times New Roman" w:cs="Times New Roman"/>
          <w:b/>
          <w:sz w:val="20"/>
          <w:szCs w:val="20"/>
          <w:u w:val="single"/>
          <w:lang w:val="fr-BE"/>
        </w:rPr>
        <w:t xml:space="preserve"> :</w:t>
      </w:r>
      <w:r w:rsidR="005001B9" w:rsidRPr="00AC204D">
        <w:rPr>
          <w:rFonts w:ascii="Times New Roman" w:hAnsi="Times New Roman" w:cs="Times New Roman"/>
          <w:b/>
          <w:sz w:val="20"/>
          <w:szCs w:val="20"/>
          <w:u w:val="single"/>
        </w:rPr>
        <w:t xml:space="preserve"> </w:t>
      </w:r>
      <w:r w:rsidR="005001B9" w:rsidRPr="00AC204D">
        <w:rPr>
          <w:rFonts w:ascii="Times New Roman" w:hAnsi="Times New Roman" w:cs="Times New Roman"/>
          <w:b/>
          <w:bCs/>
          <w:sz w:val="20"/>
          <w:szCs w:val="20"/>
          <w:u w:val="single"/>
        </w:rPr>
        <w:t>Décision</w:t>
      </w:r>
      <w:r w:rsidR="005001B9" w:rsidRPr="005001B9">
        <w:rPr>
          <w:rFonts w:ascii="Times New Roman" w:hAnsi="Times New Roman" w:cs="Times New Roman"/>
          <w:b/>
          <w:bCs/>
          <w:sz w:val="20"/>
          <w:szCs w:val="20"/>
          <w:u w:val="single"/>
        </w:rPr>
        <w:t xml:space="preserve"> d’octroyer un subside de 6.565€ au projet « création d’une aire de loisirs à RACHECOURT » rendu dans le cadre du budget participatif 2021</w:t>
      </w:r>
      <w:r w:rsidR="005001B9">
        <w:rPr>
          <w:rFonts w:ascii="Times New Roman" w:hAnsi="Times New Roman" w:cs="Times New Roman"/>
          <w:b/>
          <w:bCs/>
          <w:sz w:val="20"/>
          <w:szCs w:val="20"/>
          <w:u w:val="single"/>
        </w:rPr>
        <w:t>.</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Le Conseil,</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la volonté communale de mener une véritable politique de participation citoyenne ;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Considérant que la Ville d’</w:t>
      </w:r>
      <w:r w:rsidR="002E00FE">
        <w:rPr>
          <w:rFonts w:ascii="Times New Roman" w:hAnsi="Times New Roman" w:cs="Times New Roman"/>
          <w:sz w:val="20"/>
          <w:szCs w:val="20"/>
          <w:lang w:val="fr-BE"/>
        </w:rPr>
        <w:t>AUBANGE</w:t>
      </w:r>
      <w:r w:rsidRPr="005001B9">
        <w:rPr>
          <w:rFonts w:ascii="Times New Roman" w:hAnsi="Times New Roman" w:cs="Times New Roman"/>
          <w:sz w:val="20"/>
          <w:szCs w:val="20"/>
          <w:lang w:val="fr-BE"/>
        </w:rPr>
        <w:t xml:space="preserve"> s’est dotée de l’outil de démocratie participative </w:t>
      </w:r>
      <w:proofErr w:type="spellStart"/>
      <w:r w:rsidRPr="005001B9">
        <w:rPr>
          <w:rFonts w:ascii="Times New Roman" w:hAnsi="Times New Roman" w:cs="Times New Roman"/>
          <w:sz w:val="20"/>
          <w:szCs w:val="20"/>
          <w:lang w:val="fr-BE"/>
        </w:rPr>
        <w:t>Fluicity</w:t>
      </w:r>
      <w:proofErr w:type="spellEnd"/>
      <w:r w:rsidRPr="005001B9">
        <w:rPr>
          <w:rFonts w:ascii="Times New Roman" w:hAnsi="Times New Roman" w:cs="Times New Roman"/>
          <w:sz w:val="20"/>
          <w:szCs w:val="20"/>
          <w:lang w:val="fr-BE"/>
        </w:rPr>
        <w:t xml:space="preserve"> ;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que les idées reçues souvent ne peuvent être réalisées par manque de financement ;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le souhait de responsabiliser et d’informer les citoyens sur les démarches à entreprendre dans le cadre d’une demande de nouveau projet ;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Considérant le succès et les réalisations concrétisées suite au budget participatif 2020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qu’un crédit de 30.000€ est inscrit au budget extraordinaire </w:t>
      </w:r>
      <w:r w:rsidRPr="005001B9">
        <w:rPr>
          <w:rFonts w:ascii="Times New Roman" w:hAnsi="Times New Roman" w:cs="Times New Roman"/>
          <w:sz w:val="20"/>
          <w:szCs w:val="20"/>
        </w:rPr>
        <w:t>2021 – article 138/733-60 OE20210009 </w:t>
      </w:r>
      <w:r w:rsidRPr="005001B9">
        <w:rPr>
          <w:rFonts w:ascii="Times New Roman" w:hAnsi="Times New Roman" w:cs="Times New Roman"/>
          <w:sz w:val="20"/>
          <w:szCs w:val="20"/>
          <w:lang w:val="fr-BE"/>
        </w:rPr>
        <w:t xml:space="preserve">;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Considérant la délibération n°633 du Conseil communal en sa séance du 11 mai 2020 approuvant le règlement relatif aux propositions de projets soumis par les citoyens dans le cadre du projet participatif ainsi que le for</w:t>
      </w:r>
      <w:r>
        <w:rPr>
          <w:rFonts w:ascii="Times New Roman" w:hAnsi="Times New Roman" w:cs="Times New Roman"/>
          <w:sz w:val="20"/>
          <w:szCs w:val="20"/>
          <w:lang w:val="fr-BE"/>
        </w:rPr>
        <w:t>mulaire</w:t>
      </w:r>
      <w:r w:rsidRPr="005001B9">
        <w:rPr>
          <w:rFonts w:ascii="Times New Roman" w:hAnsi="Times New Roman" w:cs="Times New Roman"/>
          <w:sz w:val="20"/>
          <w:szCs w:val="20"/>
          <w:lang w:val="fr-BE"/>
        </w:rPr>
        <w:t>;</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que 4 candidatures ont été rentrées dans le cadre du budget participatif 2021;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l’analyse qui a été faite par le comité de sélection sur base de la faisabilité des actions suggérées, de la complétude des dossiers et des critères de sélection ;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la délibération n°31 de la séance du Collège communal, prise en date du 23 août 2021, par laquelle les membres ont décidé de déclarer recevables les projets suivants :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 Aménagements dans les rues Ougrée, du Centenaire et de l'Ecole à </w:t>
      </w:r>
      <w:r w:rsidR="00456D3D">
        <w:rPr>
          <w:rFonts w:ascii="Times New Roman" w:hAnsi="Times New Roman" w:cs="Times New Roman"/>
          <w:sz w:val="20"/>
          <w:szCs w:val="20"/>
          <w:lang w:val="fr-BE"/>
        </w:rPr>
        <w:t>ATHUS</w:t>
      </w:r>
      <w:r w:rsidRPr="005001B9">
        <w:rPr>
          <w:rFonts w:ascii="Times New Roman" w:hAnsi="Times New Roman" w:cs="Times New Roman"/>
          <w:sz w:val="20"/>
          <w:szCs w:val="20"/>
          <w:lang w:val="fr-BE"/>
        </w:rPr>
        <w:t>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CDJ Aix-sur-</w:t>
      </w:r>
      <w:proofErr w:type="spellStart"/>
      <w:r w:rsidRPr="005001B9">
        <w:rPr>
          <w:rFonts w:ascii="Times New Roman" w:hAnsi="Times New Roman" w:cs="Times New Roman"/>
          <w:sz w:val="20"/>
          <w:szCs w:val="20"/>
          <w:lang w:val="fr-BE"/>
        </w:rPr>
        <w:t>Cloie</w:t>
      </w:r>
      <w:proofErr w:type="spellEnd"/>
      <w:r w:rsidRPr="005001B9">
        <w:rPr>
          <w:rFonts w:ascii="Times New Roman" w:hAnsi="Times New Roman" w:cs="Times New Roman"/>
          <w:sz w:val="20"/>
          <w:szCs w:val="20"/>
          <w:lang w:val="fr-BE"/>
        </w:rPr>
        <w:t xml:space="preserve"> - Container stockage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 CDJ </w:t>
      </w:r>
      <w:proofErr w:type="spellStart"/>
      <w:r w:rsidRPr="005001B9">
        <w:rPr>
          <w:rFonts w:ascii="Times New Roman" w:hAnsi="Times New Roman" w:cs="Times New Roman"/>
          <w:sz w:val="20"/>
          <w:szCs w:val="20"/>
          <w:lang w:val="fr-BE"/>
        </w:rPr>
        <w:t>Rachecourt</w:t>
      </w:r>
      <w:proofErr w:type="spellEnd"/>
      <w:r w:rsidRPr="005001B9">
        <w:rPr>
          <w:rFonts w:ascii="Times New Roman" w:hAnsi="Times New Roman" w:cs="Times New Roman"/>
          <w:sz w:val="20"/>
          <w:szCs w:val="20"/>
          <w:lang w:val="fr-BE"/>
        </w:rPr>
        <w:t xml:space="preserve"> - Création d'une aire de loisirs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 Parc canin </w:t>
      </w:r>
      <w:r w:rsidR="00456D3D">
        <w:rPr>
          <w:rFonts w:ascii="Times New Roman" w:hAnsi="Times New Roman" w:cs="Times New Roman"/>
          <w:sz w:val="20"/>
          <w:szCs w:val="20"/>
          <w:lang w:val="fr-BE"/>
        </w:rPr>
        <w:t>ATHUS</w:t>
      </w:r>
      <w:r w:rsidRPr="005001B9">
        <w:rPr>
          <w:rFonts w:ascii="Times New Roman" w:hAnsi="Times New Roman" w:cs="Times New Roman"/>
          <w:sz w:val="20"/>
          <w:szCs w:val="20"/>
          <w:lang w:val="fr-BE"/>
        </w:rPr>
        <w:t>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le courriel du 29/09/2021 du porteur du projet « Aménagements dans les rues Ougrée, du Centenaire et de l'Ecole à </w:t>
      </w:r>
      <w:r w:rsidR="00456D3D">
        <w:rPr>
          <w:rFonts w:ascii="Times New Roman" w:hAnsi="Times New Roman" w:cs="Times New Roman"/>
          <w:sz w:val="20"/>
          <w:szCs w:val="20"/>
          <w:lang w:val="fr-BE"/>
        </w:rPr>
        <w:t>ATHUS</w:t>
      </w:r>
      <w:r w:rsidRPr="005001B9">
        <w:rPr>
          <w:rFonts w:ascii="Times New Roman" w:hAnsi="Times New Roman" w:cs="Times New Roman"/>
          <w:sz w:val="20"/>
          <w:szCs w:val="20"/>
          <w:lang w:val="fr-BE"/>
        </w:rPr>
        <w:t> » indiquant son souhait de ne pas avancer plus loin dans le projet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que le choix de la répartition de l’enveloppe budgétaire a été laissé aux citoyens par le biais de </w:t>
      </w:r>
      <w:proofErr w:type="spellStart"/>
      <w:r w:rsidRPr="005001B9">
        <w:rPr>
          <w:rFonts w:ascii="Times New Roman" w:hAnsi="Times New Roman" w:cs="Times New Roman"/>
          <w:sz w:val="20"/>
          <w:szCs w:val="20"/>
          <w:lang w:val="fr-BE"/>
        </w:rPr>
        <w:t>Fluicity</w:t>
      </w:r>
      <w:proofErr w:type="spellEnd"/>
      <w:r w:rsidRPr="005001B9">
        <w:rPr>
          <w:rFonts w:ascii="Times New Roman" w:hAnsi="Times New Roman" w:cs="Times New Roman"/>
          <w:sz w:val="20"/>
          <w:szCs w:val="20"/>
          <w:lang w:val="fr-BE"/>
        </w:rPr>
        <w:t>, un sondage ayant été lancé du 1</w:t>
      </w:r>
      <w:r w:rsidRPr="005001B9">
        <w:rPr>
          <w:rFonts w:ascii="Times New Roman" w:hAnsi="Times New Roman" w:cs="Times New Roman"/>
          <w:sz w:val="20"/>
          <w:szCs w:val="20"/>
          <w:vertAlign w:val="superscript"/>
          <w:lang w:val="fr-BE"/>
        </w:rPr>
        <w:t>er</w:t>
      </w:r>
      <w:r w:rsidRPr="005001B9">
        <w:rPr>
          <w:rFonts w:ascii="Times New Roman" w:hAnsi="Times New Roman" w:cs="Times New Roman"/>
          <w:sz w:val="20"/>
          <w:szCs w:val="20"/>
          <w:lang w:val="fr-BE"/>
        </w:rPr>
        <w:t xml:space="preserve"> au 23 septembre 2021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que 428 votes au total ont été enregistrés et répartis comme suit : </w:t>
      </w:r>
    </w:p>
    <w:p w:rsidR="005001B9" w:rsidRPr="005001B9" w:rsidRDefault="005001B9" w:rsidP="005001B9">
      <w:pPr>
        <w:pStyle w:val="Paragraphedeliste"/>
        <w:numPr>
          <w:ilvl w:val="0"/>
          <w:numId w:val="21"/>
        </w:numPr>
        <w:spacing w:after="0" w:line="240" w:lineRule="auto"/>
        <w:jc w:val="both"/>
        <w:rPr>
          <w:rFonts w:ascii="Times New Roman" w:hAnsi="Times New Roman" w:cs="Times New Roman"/>
          <w:sz w:val="20"/>
          <w:szCs w:val="20"/>
        </w:rPr>
      </w:pPr>
      <w:r w:rsidRPr="005001B9">
        <w:rPr>
          <w:rFonts w:ascii="Times New Roman" w:hAnsi="Times New Roman" w:cs="Times New Roman"/>
          <w:sz w:val="20"/>
          <w:szCs w:val="20"/>
        </w:rPr>
        <w:t xml:space="preserve">Parc canin à </w:t>
      </w:r>
      <w:r w:rsidR="00456D3D">
        <w:rPr>
          <w:rFonts w:ascii="Times New Roman" w:hAnsi="Times New Roman" w:cs="Times New Roman"/>
          <w:sz w:val="20"/>
          <w:szCs w:val="20"/>
        </w:rPr>
        <w:t>ATHUS</w:t>
      </w:r>
      <w:r w:rsidRPr="005001B9">
        <w:rPr>
          <w:rFonts w:ascii="Times New Roman" w:hAnsi="Times New Roman" w:cs="Times New Roman"/>
          <w:sz w:val="20"/>
          <w:szCs w:val="20"/>
        </w:rPr>
        <w:t xml:space="preserve"> : 153 votes </w:t>
      </w:r>
    </w:p>
    <w:p w:rsidR="005001B9" w:rsidRDefault="005001B9" w:rsidP="005001B9">
      <w:pPr>
        <w:pStyle w:val="Paragraphedeliste"/>
        <w:numPr>
          <w:ilvl w:val="0"/>
          <w:numId w:val="21"/>
        </w:numPr>
        <w:spacing w:after="0" w:line="240" w:lineRule="auto"/>
        <w:jc w:val="both"/>
        <w:rPr>
          <w:rFonts w:ascii="Times New Roman" w:hAnsi="Times New Roman" w:cs="Times New Roman"/>
          <w:sz w:val="20"/>
          <w:szCs w:val="20"/>
        </w:rPr>
      </w:pPr>
      <w:r w:rsidRPr="005001B9">
        <w:rPr>
          <w:rFonts w:ascii="Times New Roman" w:hAnsi="Times New Roman" w:cs="Times New Roman"/>
          <w:sz w:val="20"/>
          <w:szCs w:val="20"/>
        </w:rPr>
        <w:t xml:space="preserve">Container de stockage </w:t>
      </w:r>
      <w:r>
        <w:rPr>
          <w:rFonts w:ascii="Times New Roman" w:hAnsi="Times New Roman" w:cs="Times New Roman"/>
          <w:sz w:val="20"/>
          <w:szCs w:val="20"/>
        </w:rPr>
        <w:t xml:space="preserve">à AIX-SUR-CLOIE : 151 votes </w:t>
      </w:r>
    </w:p>
    <w:p w:rsidR="005001B9" w:rsidRDefault="005001B9" w:rsidP="005001B9">
      <w:pPr>
        <w:pStyle w:val="Paragraphedeliste"/>
        <w:numPr>
          <w:ilvl w:val="0"/>
          <w:numId w:val="21"/>
        </w:numPr>
        <w:spacing w:after="0" w:line="240" w:lineRule="auto"/>
        <w:jc w:val="both"/>
        <w:rPr>
          <w:rFonts w:ascii="Times New Roman" w:hAnsi="Times New Roman" w:cs="Times New Roman"/>
          <w:sz w:val="20"/>
          <w:szCs w:val="20"/>
        </w:rPr>
      </w:pPr>
      <w:r w:rsidRPr="005001B9">
        <w:rPr>
          <w:rFonts w:ascii="Times New Roman" w:hAnsi="Times New Roman" w:cs="Times New Roman"/>
          <w:sz w:val="20"/>
          <w:szCs w:val="20"/>
        </w:rPr>
        <w:t>Création d'une aire de lois</w:t>
      </w:r>
      <w:r>
        <w:rPr>
          <w:rFonts w:ascii="Times New Roman" w:hAnsi="Times New Roman" w:cs="Times New Roman"/>
          <w:sz w:val="20"/>
          <w:szCs w:val="20"/>
        </w:rPr>
        <w:t xml:space="preserve">irs à RACHECOURT : 77 votes </w:t>
      </w:r>
    </w:p>
    <w:p w:rsidR="005001B9" w:rsidRPr="005001B9" w:rsidRDefault="005001B9" w:rsidP="005001B9">
      <w:pPr>
        <w:pStyle w:val="Paragraphedeliste"/>
        <w:numPr>
          <w:ilvl w:val="0"/>
          <w:numId w:val="21"/>
        </w:numPr>
        <w:spacing w:after="0" w:line="240" w:lineRule="auto"/>
        <w:jc w:val="both"/>
        <w:rPr>
          <w:rFonts w:ascii="Times New Roman" w:hAnsi="Times New Roman" w:cs="Times New Roman"/>
          <w:sz w:val="20"/>
          <w:szCs w:val="20"/>
        </w:rPr>
      </w:pPr>
      <w:r w:rsidRPr="005001B9">
        <w:rPr>
          <w:rFonts w:ascii="Times New Roman" w:hAnsi="Times New Roman" w:cs="Times New Roman"/>
          <w:sz w:val="20"/>
          <w:szCs w:val="20"/>
        </w:rPr>
        <w:t xml:space="preserve">Aménagements dans les rues Ougrée, du Centenaire et de l'Ecole à </w:t>
      </w:r>
      <w:r w:rsidR="00456D3D">
        <w:rPr>
          <w:rFonts w:ascii="Times New Roman" w:hAnsi="Times New Roman" w:cs="Times New Roman"/>
          <w:sz w:val="20"/>
          <w:szCs w:val="20"/>
        </w:rPr>
        <w:t>ATHUS</w:t>
      </w:r>
      <w:r w:rsidRPr="005001B9">
        <w:rPr>
          <w:rFonts w:ascii="Times New Roman" w:hAnsi="Times New Roman" w:cs="Times New Roman"/>
          <w:sz w:val="20"/>
          <w:szCs w:val="20"/>
        </w:rPr>
        <w:t xml:space="preserve"> : 47 votes</w:t>
      </w:r>
    </w:p>
    <w:p w:rsidR="005001B9" w:rsidRPr="006C4560"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que </w:t>
      </w:r>
      <w:r w:rsidRPr="006C4560">
        <w:rPr>
          <w:rFonts w:ascii="Times New Roman" w:hAnsi="Times New Roman" w:cs="Times New Roman"/>
          <w:sz w:val="20"/>
          <w:szCs w:val="20"/>
          <w:lang w:val="fr-BE"/>
        </w:rPr>
        <w:t xml:space="preserve">les trois premiers projets ont été estimés par les porteurs de projet comme suit pour un total de  30.000 euros : </w:t>
      </w:r>
    </w:p>
    <w:p w:rsidR="005001B9" w:rsidRPr="006C4560" w:rsidRDefault="005001B9" w:rsidP="005001B9">
      <w:pPr>
        <w:spacing w:after="0" w:line="240" w:lineRule="auto"/>
        <w:jc w:val="both"/>
        <w:rPr>
          <w:rFonts w:ascii="Times New Roman" w:hAnsi="Times New Roman" w:cs="Times New Roman"/>
          <w:sz w:val="20"/>
          <w:szCs w:val="20"/>
          <w:lang w:val="fr-BE"/>
        </w:rPr>
      </w:pPr>
      <w:r w:rsidRPr="006C4560">
        <w:rPr>
          <w:rFonts w:ascii="Times New Roman" w:hAnsi="Times New Roman" w:cs="Times New Roman"/>
          <w:sz w:val="20"/>
          <w:szCs w:val="20"/>
          <w:lang w:val="fr-BE"/>
        </w:rPr>
        <w:t xml:space="preserve">- Parc canin à </w:t>
      </w:r>
      <w:r w:rsidR="00456D3D">
        <w:rPr>
          <w:rFonts w:ascii="Times New Roman" w:hAnsi="Times New Roman" w:cs="Times New Roman"/>
          <w:sz w:val="20"/>
          <w:szCs w:val="20"/>
          <w:lang w:val="fr-BE"/>
        </w:rPr>
        <w:t>ATHUS</w:t>
      </w:r>
      <w:r w:rsidRPr="006C4560">
        <w:rPr>
          <w:rFonts w:ascii="Times New Roman" w:hAnsi="Times New Roman" w:cs="Times New Roman"/>
          <w:sz w:val="20"/>
          <w:szCs w:val="20"/>
          <w:lang w:val="fr-BE"/>
        </w:rPr>
        <w:t>: 8.000 euros pour l’achat des clôtures si on le fait faire par la Commune ou 15.000 euros si on le fait faire par une entreprise externe.</w:t>
      </w:r>
    </w:p>
    <w:p w:rsidR="005001B9" w:rsidRPr="006C4560" w:rsidRDefault="005001B9" w:rsidP="005001B9">
      <w:pPr>
        <w:spacing w:after="0" w:line="240" w:lineRule="auto"/>
        <w:jc w:val="both"/>
        <w:rPr>
          <w:rFonts w:ascii="Times New Roman" w:hAnsi="Times New Roman" w:cs="Times New Roman"/>
          <w:sz w:val="20"/>
          <w:szCs w:val="20"/>
        </w:rPr>
      </w:pPr>
      <w:r w:rsidRPr="006C4560">
        <w:rPr>
          <w:rFonts w:ascii="Times New Roman" w:hAnsi="Times New Roman" w:cs="Times New Roman"/>
          <w:sz w:val="20"/>
          <w:szCs w:val="20"/>
          <w:lang w:val="fr-BE"/>
        </w:rPr>
        <w:t xml:space="preserve">- </w:t>
      </w:r>
      <w:r w:rsidRPr="006C4560">
        <w:rPr>
          <w:rFonts w:ascii="Times New Roman" w:hAnsi="Times New Roman" w:cs="Times New Roman"/>
          <w:sz w:val="20"/>
          <w:szCs w:val="20"/>
        </w:rPr>
        <w:t>Container de stockage à AIX-SUR-CLOIE : 8.435 euros</w:t>
      </w:r>
    </w:p>
    <w:p w:rsidR="005001B9" w:rsidRPr="006C4560" w:rsidRDefault="005001B9" w:rsidP="005001B9">
      <w:pPr>
        <w:spacing w:after="0" w:line="240" w:lineRule="auto"/>
        <w:jc w:val="both"/>
        <w:rPr>
          <w:rFonts w:ascii="Times New Roman" w:hAnsi="Times New Roman" w:cs="Times New Roman"/>
          <w:sz w:val="20"/>
          <w:szCs w:val="20"/>
          <w:lang w:val="fr-BE"/>
        </w:rPr>
      </w:pPr>
      <w:r w:rsidRPr="006C4560">
        <w:rPr>
          <w:rFonts w:ascii="Times New Roman" w:hAnsi="Times New Roman" w:cs="Times New Roman"/>
          <w:sz w:val="20"/>
          <w:szCs w:val="20"/>
        </w:rPr>
        <w:t>- Création d'une aire de loisirs à RACHECOURT : 2.478,5 euros + abri estimé à 3.000 euros, donc 5.478,5 euros.</w:t>
      </w:r>
    </w:p>
    <w:p w:rsidR="005001B9" w:rsidRPr="005001B9" w:rsidRDefault="005001B9" w:rsidP="005001B9">
      <w:pPr>
        <w:spacing w:after="0" w:line="240" w:lineRule="auto"/>
        <w:jc w:val="both"/>
        <w:rPr>
          <w:rFonts w:ascii="Times New Roman" w:hAnsi="Times New Roman" w:cs="Times New Roman"/>
          <w:sz w:val="20"/>
          <w:szCs w:val="20"/>
          <w:lang w:val="fr-BE"/>
        </w:rPr>
      </w:pPr>
      <w:r w:rsidRPr="006C4560">
        <w:rPr>
          <w:rFonts w:ascii="Times New Roman" w:hAnsi="Times New Roman" w:cs="Times New Roman"/>
          <w:sz w:val="20"/>
          <w:szCs w:val="20"/>
          <w:lang w:val="fr-BE"/>
        </w:rPr>
        <w:t>Considérant que la parcelle proposée initialement par le porteur de projet pour la création du parc canin n’était pas pertinente en raison de projets communaux</w:t>
      </w:r>
      <w:r w:rsidRPr="005001B9">
        <w:rPr>
          <w:rFonts w:ascii="Times New Roman" w:hAnsi="Times New Roman" w:cs="Times New Roman"/>
          <w:sz w:val="20"/>
          <w:szCs w:val="20"/>
          <w:lang w:val="fr-BE"/>
        </w:rPr>
        <w:t xml:space="preserve"> en cours à cet endroit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Considérant qu’il a donc été proposé au porteur de projet une parcelle se trouvant sur une berge en face du parc animalier et que ce dernier a accepté l’emplacement ;</w:t>
      </w:r>
    </w:p>
    <w:p w:rsidR="005001B9" w:rsidRPr="006C4560"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 xml:space="preserve">Considérant qu’en conséquence, au vu de la situation </w:t>
      </w:r>
      <w:r w:rsidRPr="006C4560">
        <w:rPr>
          <w:rFonts w:ascii="Times New Roman" w:hAnsi="Times New Roman" w:cs="Times New Roman"/>
          <w:sz w:val="20"/>
          <w:szCs w:val="20"/>
          <w:lang w:val="fr-BE"/>
        </w:rPr>
        <w:t xml:space="preserve">de proximité de la parcelle avec un cours d’eau, la Direction des Cours d’Eau de la Région wallonne exige qu’une clôture amovible soit installée, ce qui augmente le budget prévu initialement et qu’il est donc préférable d’opter pour un subside de 15.000 euros ; </w:t>
      </w:r>
    </w:p>
    <w:p w:rsidR="005001B9" w:rsidRPr="005001B9" w:rsidRDefault="005001B9" w:rsidP="005001B9">
      <w:pPr>
        <w:spacing w:after="0" w:line="240" w:lineRule="auto"/>
        <w:jc w:val="both"/>
        <w:rPr>
          <w:rFonts w:ascii="Times New Roman" w:hAnsi="Times New Roman" w:cs="Times New Roman"/>
          <w:sz w:val="20"/>
          <w:szCs w:val="20"/>
          <w:lang w:val="fr-BE"/>
        </w:rPr>
      </w:pPr>
      <w:r w:rsidRPr="006C4560">
        <w:rPr>
          <w:rFonts w:ascii="Times New Roman" w:hAnsi="Times New Roman" w:cs="Times New Roman"/>
          <w:sz w:val="20"/>
          <w:szCs w:val="20"/>
          <w:lang w:val="fr-BE"/>
        </w:rPr>
        <w:t>Considérant que le porteur de projet « </w:t>
      </w:r>
      <w:r w:rsidRPr="006C4560">
        <w:rPr>
          <w:rFonts w:ascii="Times New Roman" w:hAnsi="Times New Roman" w:cs="Times New Roman"/>
          <w:sz w:val="20"/>
          <w:szCs w:val="20"/>
        </w:rPr>
        <w:t>Création d'une aire de loisirs à RACHECOURT » propose de compléter son projet par un second terrain de pétanque si le conseil communal lui alloue</w:t>
      </w:r>
      <w:r w:rsidRPr="005001B9">
        <w:rPr>
          <w:rFonts w:ascii="Times New Roman" w:hAnsi="Times New Roman" w:cs="Times New Roman"/>
          <w:sz w:val="20"/>
          <w:szCs w:val="20"/>
        </w:rPr>
        <w:t xml:space="preserve"> l’enveloppe restante (supérieure à ce qui était demandé initialement) ;</w:t>
      </w:r>
    </w:p>
    <w:p w:rsidR="005001B9" w:rsidRPr="005001B9" w:rsidRDefault="005001B9" w:rsidP="005001B9">
      <w:pPr>
        <w:spacing w:after="0" w:line="240" w:lineRule="auto"/>
        <w:jc w:val="both"/>
        <w:rPr>
          <w:rFonts w:ascii="Times New Roman" w:hAnsi="Times New Roman" w:cs="Times New Roman"/>
          <w:sz w:val="20"/>
          <w:szCs w:val="20"/>
          <w:lang w:val="fr-BE"/>
        </w:rPr>
      </w:pPr>
      <w:r w:rsidRPr="005001B9">
        <w:rPr>
          <w:rFonts w:ascii="Times New Roman" w:hAnsi="Times New Roman" w:cs="Times New Roman"/>
          <w:sz w:val="20"/>
          <w:szCs w:val="20"/>
          <w:lang w:val="fr-BE"/>
        </w:rPr>
        <w:t>Après en avoir délibéré ;</w:t>
      </w:r>
    </w:p>
    <w:p w:rsidR="005001B9" w:rsidRPr="005001B9" w:rsidRDefault="005001B9" w:rsidP="005001B9">
      <w:pPr>
        <w:spacing w:after="0" w:line="240" w:lineRule="auto"/>
        <w:jc w:val="both"/>
        <w:rPr>
          <w:rFonts w:ascii="Times New Roman" w:hAnsi="Times New Roman" w:cs="Times New Roman"/>
          <w:b/>
          <w:sz w:val="20"/>
          <w:szCs w:val="20"/>
          <w:lang w:val="fr-BE"/>
        </w:rPr>
      </w:pPr>
      <w:r w:rsidRPr="005001B9">
        <w:rPr>
          <w:rFonts w:ascii="Times New Roman" w:hAnsi="Times New Roman" w:cs="Times New Roman"/>
          <w:sz w:val="20"/>
          <w:szCs w:val="20"/>
          <w:lang w:val="fr-BE"/>
        </w:rPr>
        <w:t>A l’unanimité ;</w:t>
      </w:r>
    </w:p>
    <w:p w:rsidR="005001B9" w:rsidRPr="005001B9" w:rsidRDefault="005001B9" w:rsidP="005001B9">
      <w:pPr>
        <w:spacing w:after="0" w:line="240" w:lineRule="auto"/>
        <w:jc w:val="both"/>
        <w:rPr>
          <w:rFonts w:ascii="Times New Roman" w:hAnsi="Times New Roman" w:cs="Times New Roman"/>
          <w:b/>
          <w:sz w:val="20"/>
          <w:szCs w:val="20"/>
          <w:lang w:val="fr-BE"/>
        </w:rPr>
      </w:pPr>
      <w:r w:rsidRPr="005001B9">
        <w:rPr>
          <w:rFonts w:ascii="Times New Roman" w:hAnsi="Times New Roman" w:cs="Times New Roman"/>
          <w:b/>
          <w:bCs/>
          <w:sz w:val="20"/>
          <w:szCs w:val="20"/>
        </w:rPr>
        <w:t xml:space="preserve">DECIDE </w:t>
      </w:r>
    </w:p>
    <w:p w:rsidR="005001B9" w:rsidRPr="006C4560" w:rsidRDefault="005001B9" w:rsidP="005001B9">
      <w:pPr>
        <w:numPr>
          <w:ilvl w:val="0"/>
          <w:numId w:val="20"/>
        </w:numPr>
        <w:spacing w:after="0" w:line="240" w:lineRule="auto"/>
        <w:jc w:val="both"/>
        <w:rPr>
          <w:rFonts w:ascii="Times New Roman" w:hAnsi="Times New Roman" w:cs="Times New Roman"/>
          <w:sz w:val="20"/>
          <w:szCs w:val="20"/>
        </w:rPr>
      </w:pPr>
      <w:r w:rsidRPr="006C4560">
        <w:rPr>
          <w:rFonts w:ascii="Times New Roman" w:hAnsi="Times New Roman" w:cs="Times New Roman"/>
          <w:sz w:val="20"/>
          <w:szCs w:val="20"/>
        </w:rPr>
        <w:t>d’octroyer un subside</w:t>
      </w:r>
      <w:r w:rsidRPr="006C4560">
        <w:rPr>
          <w:rFonts w:ascii="Times New Roman" w:hAnsi="Times New Roman" w:cs="Times New Roman"/>
          <w:b/>
          <w:sz w:val="20"/>
          <w:szCs w:val="20"/>
        </w:rPr>
        <w:t xml:space="preserve"> </w:t>
      </w:r>
      <w:r w:rsidRPr="006C4560">
        <w:rPr>
          <w:rFonts w:ascii="Times New Roman" w:hAnsi="Times New Roman" w:cs="Times New Roman"/>
          <w:sz w:val="20"/>
          <w:szCs w:val="20"/>
        </w:rPr>
        <w:t>de 6.565 euros au Club des Jeunes de RACHECOURT pour son projet « Création d’une aire de loisirs à RACHECOURT » rendu dans le cadre du budget participatif 2021 ;</w:t>
      </w:r>
    </w:p>
    <w:p w:rsidR="005001B9" w:rsidRPr="005001B9" w:rsidRDefault="005001B9" w:rsidP="005001B9">
      <w:pPr>
        <w:numPr>
          <w:ilvl w:val="0"/>
          <w:numId w:val="20"/>
        </w:numPr>
        <w:spacing w:after="0" w:line="240" w:lineRule="auto"/>
        <w:jc w:val="both"/>
        <w:rPr>
          <w:rFonts w:ascii="Times New Roman" w:hAnsi="Times New Roman" w:cs="Times New Roman"/>
          <w:sz w:val="20"/>
          <w:szCs w:val="20"/>
        </w:rPr>
      </w:pPr>
      <w:r w:rsidRPr="006C4560">
        <w:rPr>
          <w:rFonts w:ascii="Times New Roman" w:hAnsi="Times New Roman" w:cs="Times New Roman"/>
          <w:sz w:val="20"/>
          <w:szCs w:val="20"/>
        </w:rPr>
        <w:t>de demander au porteur de projet de produire</w:t>
      </w:r>
      <w:r w:rsidRPr="005001B9">
        <w:rPr>
          <w:rFonts w:ascii="Times New Roman" w:hAnsi="Times New Roman" w:cs="Times New Roman"/>
          <w:sz w:val="20"/>
          <w:szCs w:val="20"/>
        </w:rPr>
        <w:t xml:space="preserve"> les documents nécessaires à la justification de la</w:t>
      </w:r>
      <w:r w:rsidR="00F04B8A">
        <w:rPr>
          <w:rFonts w:ascii="Times New Roman" w:hAnsi="Times New Roman" w:cs="Times New Roman"/>
          <w:sz w:val="20"/>
          <w:szCs w:val="20"/>
        </w:rPr>
        <w:t xml:space="preserve"> somme avant le 31 décembre 2022</w:t>
      </w:r>
      <w:r w:rsidRPr="005001B9">
        <w:rPr>
          <w:rFonts w:ascii="Times New Roman" w:hAnsi="Times New Roman" w:cs="Times New Roman"/>
          <w:sz w:val="20"/>
          <w:szCs w:val="20"/>
        </w:rPr>
        <w:t>.</w:t>
      </w:r>
    </w:p>
    <w:p w:rsidR="000741F9" w:rsidRPr="00284DB3" w:rsidRDefault="000741F9" w:rsidP="00284DB3">
      <w:pPr>
        <w:spacing w:after="0" w:line="240" w:lineRule="auto"/>
        <w:jc w:val="both"/>
        <w:rPr>
          <w:rFonts w:ascii="Times New Roman" w:hAnsi="Times New Roman" w:cs="Times New Roman"/>
          <w:b/>
          <w:sz w:val="20"/>
          <w:szCs w:val="20"/>
          <w:u w:val="single"/>
          <w:lang w:val="fr-BE"/>
        </w:rPr>
      </w:pPr>
    </w:p>
    <w:p w:rsidR="004D5AE4" w:rsidRPr="00FB421D" w:rsidRDefault="00647E43" w:rsidP="00FB421D">
      <w:pPr>
        <w:spacing w:after="0" w:line="240" w:lineRule="auto"/>
        <w:rPr>
          <w:rFonts w:ascii="Times New Roman" w:hAnsi="Times New Roman" w:cs="Times New Roman"/>
          <w:b/>
          <w:sz w:val="20"/>
          <w:szCs w:val="20"/>
          <w:u w:val="single"/>
        </w:rPr>
      </w:pPr>
      <w:r w:rsidRPr="00284DB3">
        <w:rPr>
          <w:rFonts w:ascii="Times New Roman" w:hAnsi="Times New Roman" w:cs="Times New Roman"/>
          <w:b/>
          <w:sz w:val="20"/>
          <w:szCs w:val="20"/>
          <w:u w:val="single"/>
          <w:lang w:val="fr-BE"/>
        </w:rPr>
        <w:t>Point n°4 – Délibération n°</w:t>
      </w:r>
      <w:r w:rsidR="00AC204D">
        <w:rPr>
          <w:rFonts w:ascii="Times New Roman" w:hAnsi="Times New Roman" w:cs="Times New Roman"/>
          <w:b/>
          <w:sz w:val="20"/>
          <w:szCs w:val="20"/>
          <w:u w:val="single"/>
          <w:lang w:val="fr-BE"/>
        </w:rPr>
        <w:t>1334</w:t>
      </w:r>
      <w:r w:rsidRPr="00284DB3">
        <w:rPr>
          <w:rFonts w:ascii="Times New Roman" w:hAnsi="Times New Roman" w:cs="Times New Roman"/>
          <w:b/>
          <w:sz w:val="20"/>
          <w:szCs w:val="20"/>
          <w:u w:val="single"/>
          <w:lang w:val="fr-BE"/>
        </w:rPr>
        <w:t xml:space="preserve"> </w:t>
      </w:r>
      <w:r w:rsidRPr="00FB421D">
        <w:rPr>
          <w:rFonts w:ascii="Times New Roman" w:hAnsi="Times New Roman" w:cs="Times New Roman"/>
          <w:b/>
          <w:sz w:val="20"/>
          <w:szCs w:val="20"/>
          <w:u w:val="single"/>
          <w:lang w:val="fr-BE"/>
        </w:rPr>
        <w:t>:</w:t>
      </w:r>
      <w:r w:rsidR="000741F9" w:rsidRPr="00FB421D">
        <w:rPr>
          <w:rFonts w:ascii="Times New Roman" w:hAnsi="Times New Roman" w:cs="Times New Roman"/>
          <w:b/>
          <w:sz w:val="20"/>
          <w:szCs w:val="20"/>
          <w:u w:val="single"/>
        </w:rPr>
        <w:t xml:space="preserve"> </w:t>
      </w:r>
      <w:r w:rsidR="00FB421D" w:rsidRPr="00FB421D">
        <w:rPr>
          <w:rFonts w:ascii="Times New Roman" w:hAnsi="Times New Roman" w:cs="Times New Roman"/>
          <w:b/>
          <w:sz w:val="20"/>
          <w:szCs w:val="20"/>
          <w:u w:val="single"/>
        </w:rPr>
        <w:t>Approbation du nouveau règlement communal concernant la collecte des déchets ménagers suite à la collecte spécifique des PMC.</w:t>
      </w:r>
      <w:r w:rsidR="00FB421D" w:rsidRPr="00FB421D">
        <w:rPr>
          <w:rFonts w:ascii="Times New Roman" w:hAnsi="Times New Roman" w:cs="Times New Roman"/>
          <w:sz w:val="20"/>
          <w:szCs w:val="20"/>
          <w:u w:val="single"/>
        </w:rPr>
        <w:t xml:space="preserve"> </w:t>
      </w:r>
    </w:p>
    <w:p w:rsidR="00EB06BE" w:rsidRPr="00FB421D" w:rsidRDefault="00EB06BE" w:rsidP="00FB421D">
      <w:pPr>
        <w:spacing w:after="0" w:line="240" w:lineRule="auto"/>
        <w:jc w:val="both"/>
        <w:rPr>
          <w:rFonts w:ascii="Times New Roman" w:hAnsi="Times New Roman" w:cs="Times New Roman"/>
          <w:sz w:val="20"/>
          <w:szCs w:val="20"/>
        </w:rPr>
      </w:pPr>
      <w:r w:rsidRPr="00FB421D">
        <w:rPr>
          <w:rFonts w:ascii="Times New Roman" w:hAnsi="Times New Roman" w:cs="Times New Roman"/>
          <w:sz w:val="20"/>
          <w:szCs w:val="20"/>
        </w:rPr>
        <w:t>Le Conseil Communal</w:t>
      </w:r>
      <w:r w:rsidR="00FB421D">
        <w:rPr>
          <w:rFonts w:ascii="Times New Roman" w:hAnsi="Times New Roman" w:cs="Times New Roman"/>
          <w:sz w:val="20"/>
          <w:szCs w:val="20"/>
        </w:rPr>
        <w:t>,</w:t>
      </w:r>
      <w:r w:rsidRPr="00FB421D">
        <w:rPr>
          <w:rFonts w:ascii="Times New Roman" w:hAnsi="Times New Roman" w:cs="Times New Roman"/>
          <w:sz w:val="20"/>
          <w:szCs w:val="20"/>
        </w:rPr>
        <w:t xml:space="preserve">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le Code de la démocratie locale et de la décentralisation, en particulier les articles L1122-30, L1122-33, L1133-1 et L1133-2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la nouvelle loi communale, notamment ses articles 119bis et 135 § 2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la loi du 24 juin 2013 relative aux sanctions administratives communales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le Code de l’Environnement, et notamment sa partie VIII relative à la recherche, la poursuite et la répression des infractions et les mesures de réparation des infractions en matière d’environnement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le décret du 27 juin 1996 relatif aux déchets, en particulier les articles 5ter et 21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le décret fiscal favorisant la prévention et la valorisation des déchets du 22 mars 2007 et notamment son mécanisme de « prélèvement-sanction »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Vu l’arrêté du Gouvernement wallon du 10 juillet 1997 établissant un catalogue des déchets ;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Vu le Plan wallon des Déchets-Ressources ; </w:t>
      </w:r>
    </w:p>
    <w:p w:rsidR="00EB06BE" w:rsidRPr="00EB06BE" w:rsidRDefault="00EB06BE" w:rsidP="00FB421D">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Vu l’arrêté du Gouvernement wallon du 5 mars 2008 relatif à la gestion des déchets issus de l’activité usuelle des ménages et à la couverture des coûts y afférents et notamment son article 5 ;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Vu l’arrêté du Gouvernement wallon du 17 juillet 2008 relatif à l’octroi de subventions aux pouvoirs subordonnés en matière de prévention et de gestion des déchets et notamment son article 10 ; </w:t>
      </w:r>
    </w:p>
    <w:p w:rsidR="00EB06BE" w:rsidRPr="00D31DAA"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Vu la circulaire </w:t>
      </w:r>
      <w:r w:rsidRPr="00D31DAA">
        <w:rPr>
          <w:rFonts w:ascii="Times New Roman" w:hAnsi="Times New Roman" w:cs="Times New Roman"/>
          <w:sz w:val="20"/>
          <w:szCs w:val="20"/>
        </w:rPr>
        <w:t xml:space="preserve">ministérielle du 25 septembre 2008 relative à la mise en œuvre de l'arrêté du Gouvernement du 5 mars 2008 relatif à la </w:t>
      </w:r>
      <w:hyperlink r:id="rId9" w:tgtFrame="_blank" w:tooltip="Ce lien ouvrira une nouvelle fenêtre" w:history="1">
        <w:r w:rsidRPr="00D31DAA">
          <w:rPr>
            <w:rStyle w:val="Lienhypertexte"/>
            <w:rFonts w:ascii="Times New Roman" w:hAnsi="Times New Roman" w:cs="Times New Roman"/>
            <w:bCs/>
            <w:color w:val="auto"/>
            <w:sz w:val="20"/>
            <w:szCs w:val="20"/>
            <w:u w:val="none"/>
          </w:rPr>
          <w:t>gestion des déchets issus de l'activité usuelle des ménages et à la couverture des coûts y afférents</w:t>
        </w:r>
      </w:hyperlink>
      <w:r w:rsidRPr="00D31DAA">
        <w:rPr>
          <w:rFonts w:ascii="Times New Roman" w:hAnsi="Times New Roman" w:cs="Times New Roman"/>
          <w:sz w:val="20"/>
          <w:szCs w:val="20"/>
        </w:rPr>
        <w:t>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l’arrêté du Gouvernement wallon du 5 mars 2015 instaurant une obligation de tri de certains déchets pour les entreprises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Vu l’arrêté du Gouvernement wallon du 15 septembre 2016 relatif au financement des installations de gestion des déchets relevant des communes et des associations de communes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Considérant que les communes ont un rôle fondamental à remplir en matière de gestion des déchets, dans ses dimensions de collecte, de transport, de valorisation et d’élimination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Considérant que les communes ont pour mission de faire bénéficier leurs habitants des avantages d'une bonne police et qu'à cet effet, elles doivent notamment prendre toutes les mesures nécessaires en vue de promouvoir la propreté et l'hygiène des propriétés tant publiques que privées, de garantir la santé publique de leurs habitants et de combattre les dépôts sauvages qui portent atteinte à l'environnement ; qu’en conséquence, les coûts de l'enlèvement de déchets non conformes assumé par la commune doivent en être supportés par leur producteur ; </w:t>
      </w:r>
    </w:p>
    <w:p w:rsidR="00EB06BE" w:rsidRPr="00EB06BE" w:rsidRDefault="00EB06BE" w:rsidP="00EB06BE">
      <w:pPr>
        <w:spacing w:after="0" w:line="240" w:lineRule="auto"/>
        <w:jc w:val="both"/>
        <w:rPr>
          <w:rFonts w:ascii="Times New Roman" w:hAnsi="Times New Roman" w:cs="Times New Roman"/>
          <w:sz w:val="20"/>
          <w:szCs w:val="20"/>
        </w:rPr>
      </w:pPr>
      <w:bookmarkStart w:id="0" w:name="_Hlk72908125"/>
      <w:r w:rsidRPr="00EB06BE">
        <w:rPr>
          <w:rFonts w:ascii="Times New Roman" w:hAnsi="Times New Roman" w:cs="Times New Roman"/>
          <w:sz w:val="20"/>
          <w:szCs w:val="20"/>
        </w:rPr>
        <w:t>Considérant que la commune est affiliée au Secteur Valorisation et Propreté de l’Association Intercommunale pour la protection et la Valorisation de l’Environnement créé le 15 octobre 2009, devenue IDELUX Environnement le 26 juin 2019 ;</w:t>
      </w:r>
    </w:p>
    <w:bookmarkEnd w:id="0"/>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Considérant que les hiérarchies européenne et wallonne de gestion des déchets commandent de privilégier la prévention, la préparation en vue de la réutilisation, le recyclage et les autres formes de valorisation avant l’élimination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Considérant que la commune et IDELUX Environnement entendent collaborer pour organiser sur le territoire communal un mode de gestion </w:t>
      </w:r>
      <w:proofErr w:type="spellStart"/>
      <w:r w:rsidRPr="00EB06BE">
        <w:rPr>
          <w:rFonts w:ascii="Times New Roman" w:hAnsi="Times New Roman" w:cs="Times New Roman"/>
          <w:sz w:val="20"/>
          <w:szCs w:val="20"/>
        </w:rPr>
        <w:t>multifilières</w:t>
      </w:r>
      <w:proofErr w:type="spellEnd"/>
      <w:r w:rsidRPr="00EB06BE">
        <w:rPr>
          <w:rFonts w:ascii="Times New Roman" w:hAnsi="Times New Roman" w:cs="Times New Roman"/>
          <w:sz w:val="20"/>
          <w:szCs w:val="20"/>
        </w:rPr>
        <w:t xml:space="preserve"> des déchets, qui répond à la fois aux objectifs du décret et de ses arrêtés d’exécution ainsi que du Plan wallon des Déchets-ressources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Considérant que chaque producteur est également invité à se rendre au </w:t>
      </w:r>
      <w:proofErr w:type="spellStart"/>
      <w:r w:rsidRPr="00EB06BE">
        <w:rPr>
          <w:rFonts w:ascii="Times New Roman" w:hAnsi="Times New Roman" w:cs="Times New Roman"/>
          <w:sz w:val="20"/>
          <w:szCs w:val="20"/>
        </w:rPr>
        <w:t>recyparc</w:t>
      </w:r>
      <w:proofErr w:type="spellEnd"/>
      <w:r w:rsidRPr="00EB06BE">
        <w:rPr>
          <w:rFonts w:ascii="Times New Roman" w:hAnsi="Times New Roman" w:cs="Times New Roman"/>
          <w:sz w:val="20"/>
          <w:szCs w:val="20"/>
        </w:rPr>
        <w:t xml:space="preserve"> afin d'y apporter ses déchets recyclables ou valorisables qui ne font pas l'objet de la collecte de base ou d’une collecte spécifique en porte-à-porte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Considérant que l’arrêté du Gouvernement wallon du 17 juillet 2008 précité fait obligation aux communes de prendre les mesures spécifiques visant à obliger les agriculteurs et les exploitants agricoles à remettre leurs emballages dangereux dans les points de collecte prévus à cet effet. </w:t>
      </w:r>
      <w:proofErr w:type="gramStart"/>
      <w:r w:rsidRPr="00EB06BE">
        <w:rPr>
          <w:rFonts w:ascii="Times New Roman" w:hAnsi="Times New Roman" w:cs="Times New Roman"/>
          <w:sz w:val="20"/>
          <w:szCs w:val="20"/>
        </w:rPr>
        <w:t>ou</w:t>
      </w:r>
      <w:proofErr w:type="gramEnd"/>
      <w:r w:rsidRPr="00EB06BE">
        <w:rPr>
          <w:rFonts w:ascii="Times New Roman" w:hAnsi="Times New Roman" w:cs="Times New Roman"/>
          <w:sz w:val="20"/>
          <w:szCs w:val="20"/>
        </w:rPr>
        <w:t xml:space="preserve"> à faire appel à un collecteur agréé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Considérant que ce même arrêté fait obligation aux communes de prendre les mesures spécifiques visant à obliger les médecins, dentistes, vétérinaires et prestataires de soins à domicile exerçant sur le territoire communal à utiliser un centre de regroupement ou à faire appel à un collecteur agréé pour se défaire de leurs déchets hospitaliers et de soins de santé de classe B2 au sens de l'arrêté du Gouvernement wallon du 30 juin 1994 précité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Considérant que les producteurs de déchets de plastiques agricoles et de certains autres déchets bénéficient de la mise en place d'une collecte sélective spécifique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Sur proposition du Collège communal réuni en séance le</w:t>
      </w:r>
      <w:r w:rsidR="00475561">
        <w:rPr>
          <w:rFonts w:ascii="Times New Roman" w:hAnsi="Times New Roman" w:cs="Times New Roman"/>
          <w:sz w:val="20"/>
          <w:szCs w:val="20"/>
        </w:rPr>
        <w:t xml:space="preserve"> 28 septembre 2021</w:t>
      </w:r>
      <w:r w:rsidRPr="00EB06BE">
        <w:rPr>
          <w:rFonts w:ascii="Times New Roman" w:hAnsi="Times New Roman" w:cs="Times New Roman"/>
          <w:sz w:val="20"/>
          <w:szCs w:val="20"/>
        </w:rPr>
        <w:t> ;</w:t>
      </w:r>
    </w:p>
    <w:p w:rsidR="00EB06BE" w:rsidRPr="00FB421D"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DECIDE :</w:t>
      </w:r>
    </w:p>
    <w:p w:rsidR="00EB06BE" w:rsidRPr="00FB421D"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Ier - Généralités</w:t>
      </w:r>
    </w:p>
    <w:p w:rsidR="00EB06BE" w:rsidRPr="00FB421D"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w:t>
      </w:r>
      <w:r w:rsidRPr="00EB06BE">
        <w:rPr>
          <w:rFonts w:ascii="Times New Roman" w:hAnsi="Times New Roman" w:cs="Times New Roman"/>
          <w:b/>
          <w:sz w:val="20"/>
          <w:szCs w:val="20"/>
          <w:vertAlign w:val="superscript"/>
        </w:rPr>
        <w:t>er</w:t>
      </w:r>
      <w:r w:rsidRPr="00EB06BE">
        <w:rPr>
          <w:rFonts w:ascii="Times New Roman" w:hAnsi="Times New Roman" w:cs="Times New Roman"/>
          <w:b/>
          <w:sz w:val="20"/>
          <w:szCs w:val="20"/>
        </w:rPr>
        <w:t xml:space="preserve"> – Objet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présent règlement a pour objet d’organiser la collecte des déchets ménagers et d’en fixer les modalités générales.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document « Prescriptions techniques » édité par IDELUX Environnement et d’application sur l’ensemble du territoire qu’elle dessert vise à le compléter en précisant les modalités particulières qui régissent la collecte et le traitement des déchets.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Article 2 – Champ d’application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présent règlement s'applique aux déchets ménagers tels que définis à l’article 3,2°.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 3</w:t>
      </w:r>
      <w:r w:rsidRPr="00EB06BE">
        <w:rPr>
          <w:rFonts w:ascii="Times New Roman" w:hAnsi="Times New Roman" w:cs="Times New Roman"/>
          <w:sz w:val="20"/>
          <w:szCs w:val="20"/>
        </w:rPr>
        <w:t xml:space="preserve"> – </w:t>
      </w:r>
      <w:r w:rsidRPr="00EB06BE">
        <w:rPr>
          <w:rFonts w:ascii="Times New Roman" w:hAnsi="Times New Roman" w:cs="Times New Roman"/>
          <w:b/>
          <w:sz w:val="20"/>
          <w:szCs w:val="20"/>
        </w:rPr>
        <w:t>Définitions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Au sens du présent règlement, on entend par :</w:t>
      </w:r>
    </w:p>
    <w:p w:rsidR="00EB06BE" w:rsidRPr="00EB06BE" w:rsidRDefault="00EB06BE" w:rsidP="00EB06BE">
      <w:pPr>
        <w:spacing w:after="0" w:line="240" w:lineRule="auto"/>
        <w:jc w:val="both"/>
        <w:rPr>
          <w:rFonts w:ascii="Times New Roman" w:hAnsi="Times New Roman" w:cs="Times New Roman"/>
          <w:b/>
          <w:sz w:val="20"/>
          <w:szCs w:val="20"/>
          <w:u w:val="single"/>
        </w:rPr>
      </w:pPr>
      <w:r w:rsidRPr="00EB06BE">
        <w:rPr>
          <w:rFonts w:ascii="Times New Roman" w:hAnsi="Times New Roman" w:cs="Times New Roman"/>
          <w:b/>
          <w:sz w:val="20"/>
          <w:szCs w:val="20"/>
        </w:rPr>
        <w:t>1.</w:t>
      </w:r>
      <w:r w:rsidRPr="00EB06BE">
        <w:rPr>
          <w:rFonts w:ascii="Times New Roman" w:hAnsi="Times New Roman" w:cs="Times New Roman"/>
          <w:b/>
          <w:sz w:val="20"/>
          <w:szCs w:val="20"/>
          <w:u w:val="single"/>
        </w:rPr>
        <w:t xml:space="preserve"> Producteur de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Toute personne dont l’activité produit des déchets ou qui en détient (ménages, responsables de collectivités, de mouvements de jeunesse, exploitants ou propriétaires d’infrastructures touristiques, artisans, commerçants, bureaux, centres hospitaliers, homes, etc.).</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Par ménage, on entend l’usager vivant seul ou la réunion de plusieurs usagers ayant une vie commune en un même logement, en ce compris les seconds résidents. </w:t>
      </w:r>
    </w:p>
    <w:p w:rsidR="00EB06BE" w:rsidRPr="00EB06BE" w:rsidRDefault="00EB06BE" w:rsidP="00EB06BE">
      <w:pPr>
        <w:spacing w:after="0" w:line="240" w:lineRule="auto"/>
        <w:jc w:val="both"/>
        <w:rPr>
          <w:rFonts w:ascii="Times New Roman" w:hAnsi="Times New Roman" w:cs="Times New Roman"/>
          <w:b/>
          <w:sz w:val="20"/>
          <w:szCs w:val="20"/>
          <w:u w:val="single"/>
        </w:rPr>
      </w:pPr>
      <w:r w:rsidRPr="00EB06BE">
        <w:rPr>
          <w:rFonts w:ascii="Times New Roman" w:hAnsi="Times New Roman" w:cs="Times New Roman"/>
          <w:b/>
          <w:sz w:val="20"/>
          <w:szCs w:val="20"/>
        </w:rPr>
        <w:t xml:space="preserve">2. </w:t>
      </w:r>
      <w:r w:rsidRPr="00EB06BE">
        <w:rPr>
          <w:rFonts w:ascii="Times New Roman" w:hAnsi="Times New Roman" w:cs="Times New Roman"/>
          <w:b/>
          <w:sz w:val="20"/>
          <w:szCs w:val="20"/>
          <w:u w:val="single"/>
        </w:rPr>
        <w:t>Déchets ménagers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déchets ménagers sont les déchets provenant de l’activité usuelle des ménages et les déchets assimilés à de tels déchets en raison de leur nature ou de leur composition, à l’exclusion des déchets dangereux.</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Les déchets assimilés aux déchets ménagers sont les déchets repris comme tels dans la cinquième colonne de l’annexe I du Catalogue des déchets du 10 juillet 1997 et que l’opérateur de collecte prend en charge en en assurant l’enlèvement. </w:t>
      </w:r>
    </w:p>
    <w:p w:rsidR="00EB06BE" w:rsidRPr="00EB06BE" w:rsidRDefault="00EB06BE" w:rsidP="00EB06BE">
      <w:pPr>
        <w:spacing w:after="0" w:line="240" w:lineRule="auto"/>
        <w:jc w:val="both"/>
        <w:rPr>
          <w:rFonts w:ascii="Times New Roman" w:hAnsi="Times New Roman" w:cs="Times New Roman"/>
          <w:b/>
          <w:sz w:val="20"/>
          <w:szCs w:val="20"/>
          <w:u w:val="single"/>
        </w:rPr>
      </w:pPr>
      <w:r w:rsidRPr="00EB06BE">
        <w:rPr>
          <w:rFonts w:ascii="Times New Roman" w:hAnsi="Times New Roman" w:cs="Times New Roman"/>
          <w:b/>
          <w:sz w:val="20"/>
          <w:szCs w:val="20"/>
        </w:rPr>
        <w:t>3.</w:t>
      </w:r>
      <w:r w:rsidRPr="00EB06BE">
        <w:rPr>
          <w:rFonts w:ascii="Times New Roman" w:hAnsi="Times New Roman" w:cs="Times New Roman"/>
          <w:b/>
          <w:sz w:val="20"/>
          <w:szCs w:val="20"/>
          <w:u w:val="single"/>
        </w:rPr>
        <w:t xml:space="preserve"> Ordures ménagères brutes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Fraction résiduelle après le tri par les usagers des déchets qui sont collectés sélectivement.</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 xml:space="preserve">4. </w:t>
      </w:r>
      <w:r w:rsidRPr="00EB06BE">
        <w:rPr>
          <w:rFonts w:ascii="Times New Roman" w:hAnsi="Times New Roman" w:cs="Times New Roman"/>
          <w:b/>
          <w:sz w:val="20"/>
          <w:szCs w:val="20"/>
          <w:u w:val="single"/>
        </w:rPr>
        <w:t>Collecte de base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Collecte en porte-à-porte des ordures ménagères brutes.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 xml:space="preserve">5. </w:t>
      </w:r>
      <w:r w:rsidRPr="00EB06BE">
        <w:rPr>
          <w:rFonts w:ascii="Times New Roman" w:hAnsi="Times New Roman" w:cs="Times New Roman"/>
          <w:b/>
          <w:sz w:val="20"/>
          <w:szCs w:val="20"/>
          <w:u w:val="single"/>
        </w:rPr>
        <w:t>Collecte spécifique</w:t>
      </w:r>
      <w:r w:rsidRPr="00EB06BE">
        <w:rPr>
          <w:rFonts w:ascii="Times New Roman" w:hAnsi="Times New Roman" w:cs="Times New Roman"/>
          <w:sz w:val="20"/>
          <w:szCs w:val="20"/>
        </w:rPr>
        <w:t>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Collecte en porte-à-porte des déchets ménagers triés sélectivement qui ne sont pas l’objet de la collecte de base tels que déchets organiques, papiers, cartons, encombrants, plastiques, métaux et cartons à boissons, etc.</w:t>
      </w:r>
    </w:p>
    <w:p w:rsidR="00EB06BE" w:rsidRPr="00EB06BE" w:rsidRDefault="00EB06BE" w:rsidP="00EB06BE">
      <w:pPr>
        <w:spacing w:after="0" w:line="240" w:lineRule="auto"/>
        <w:jc w:val="both"/>
        <w:rPr>
          <w:rFonts w:ascii="Times New Roman" w:hAnsi="Times New Roman" w:cs="Times New Roman"/>
          <w:b/>
          <w:i/>
          <w:sz w:val="20"/>
          <w:szCs w:val="20"/>
        </w:rPr>
      </w:pPr>
      <w:r w:rsidRPr="00EB06BE">
        <w:rPr>
          <w:rFonts w:ascii="Times New Roman" w:hAnsi="Times New Roman" w:cs="Times New Roman"/>
          <w:b/>
          <w:sz w:val="20"/>
          <w:szCs w:val="20"/>
        </w:rPr>
        <w:t>6. </w:t>
      </w:r>
      <w:r w:rsidRPr="00EB06BE">
        <w:rPr>
          <w:rFonts w:ascii="Times New Roman" w:hAnsi="Times New Roman" w:cs="Times New Roman"/>
          <w:b/>
          <w:sz w:val="20"/>
          <w:szCs w:val="20"/>
          <w:u w:val="single"/>
        </w:rPr>
        <w:t>Responsable de la gestion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La Commune ou l’association de Communes qui assure la gestion des collectes de base et/ou sélectives des déchets ménagers et/ou la gestion des </w:t>
      </w:r>
      <w:proofErr w:type="spellStart"/>
      <w:r w:rsidRPr="00EB06BE">
        <w:rPr>
          <w:rFonts w:ascii="Times New Roman" w:hAnsi="Times New Roman" w:cs="Times New Roman"/>
          <w:sz w:val="20"/>
          <w:szCs w:val="20"/>
        </w:rPr>
        <w:t>recyparcs</w:t>
      </w:r>
      <w:proofErr w:type="spellEnd"/>
      <w:r w:rsidRPr="00EB06BE">
        <w:rPr>
          <w:rFonts w:ascii="Times New Roman" w:hAnsi="Times New Roman" w:cs="Times New Roman"/>
          <w:sz w:val="20"/>
          <w:szCs w:val="20"/>
        </w:rPr>
        <w:t xml:space="preserve"> et/ou des points fixes de collecte.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7. </w:t>
      </w:r>
      <w:r w:rsidRPr="00EB06BE">
        <w:rPr>
          <w:rFonts w:ascii="Times New Roman" w:hAnsi="Times New Roman" w:cs="Times New Roman"/>
          <w:b/>
          <w:sz w:val="20"/>
          <w:szCs w:val="20"/>
          <w:u w:val="single"/>
        </w:rPr>
        <w:t>Opérateur de collecte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La Commune, l’association de Communes ou la société désignée pour assurer les collectes de base et/ou spécifiques des déchets ménagers.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8. </w:t>
      </w:r>
      <w:r w:rsidRPr="00EB06BE">
        <w:rPr>
          <w:rFonts w:ascii="Times New Roman" w:hAnsi="Times New Roman" w:cs="Times New Roman"/>
          <w:b/>
          <w:sz w:val="20"/>
          <w:szCs w:val="20"/>
          <w:u w:val="single"/>
        </w:rPr>
        <w:t>Usager</w:t>
      </w:r>
      <w:r w:rsidRPr="00EB06BE">
        <w:rPr>
          <w:rFonts w:ascii="Times New Roman" w:hAnsi="Times New Roman" w:cs="Times New Roman"/>
          <w:b/>
          <w:sz w:val="20"/>
          <w:szCs w:val="20"/>
        </w:rPr>
        <w:t>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Producteur de déchets bénéficiaire du service de collecte des déchets rendu par le responsable de la gestion des déchets.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9. </w:t>
      </w:r>
      <w:r w:rsidRPr="00EB06BE">
        <w:rPr>
          <w:rFonts w:ascii="Times New Roman" w:hAnsi="Times New Roman" w:cs="Times New Roman"/>
          <w:b/>
          <w:sz w:val="20"/>
          <w:szCs w:val="20"/>
          <w:u w:val="single"/>
        </w:rPr>
        <w:t>Récipient de collecte</w:t>
      </w:r>
      <w:r w:rsidRPr="00EB06BE">
        <w:rPr>
          <w:rFonts w:ascii="Times New Roman" w:hAnsi="Times New Roman" w:cs="Times New Roman"/>
          <w:b/>
          <w:sz w:val="20"/>
          <w:szCs w:val="20"/>
        </w:rPr>
        <w:t>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 sac ou le conteneur normalisé mis à la disposition des habitants à l’initiative du responsable de la gestion des déchets et dont la matière, le volume, la couleur, les inscriptions individuelles, le mode de distribution et les points de ventes sont déterminés par le responsable de la gestion des déchets et ce, en fonction du type de déchets.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4 – Collecte par contrat privé</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L’usager qui fait appel uniquement à une société privée au lieu d’utiliser les services de collecte organisés par le responsable de la gestion des déchets doit respecter celles des modalités de collecte prévues par le présent règlement qui sont d’application, de même que la société privée à laquelle il confie la mission de collecte.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L’usager est tenu de conserver ses récipients de collecte en domaine privé, et ne peut les placer sur la voirie publique que le temps nécessaire à la collecte. Cette dernière ne pourra avoir lieu que les jours ouvrables, entre 6 heures et 22 heures.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Bourgmestre peut demander copie du contrat passé entre le collecteur agréé ou enregistré et l’usager renonçant à utiliser, totalement ou partiellement, les services de collecte organisés par le responsable de la gestion des déchets.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5 – Information des producteurs et usagers </w:t>
      </w:r>
    </w:p>
    <w:p w:rsidR="00EB06BE" w:rsidRPr="00EB06BE" w:rsidRDefault="00EB06BE" w:rsidP="00EB06BE">
      <w:pPr>
        <w:spacing w:after="0" w:line="240" w:lineRule="auto"/>
        <w:jc w:val="both"/>
        <w:rPr>
          <w:rFonts w:ascii="Times New Roman" w:hAnsi="Times New Roman" w:cs="Times New Roman"/>
          <w:sz w:val="20"/>
          <w:szCs w:val="20"/>
        </w:rPr>
      </w:pPr>
      <w:bookmarkStart w:id="1" w:name="_Toc444411487"/>
      <w:bookmarkStart w:id="2" w:name="_Toc61924470"/>
      <w:r w:rsidRPr="00EB06BE">
        <w:rPr>
          <w:rFonts w:ascii="Times New Roman" w:hAnsi="Times New Roman" w:cs="Times New Roman"/>
          <w:sz w:val="20"/>
          <w:szCs w:val="20"/>
        </w:rPr>
        <w:t>Un document d’information est établi chaque année par le responsable de la gestion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Basé sur le présent règlement et sur le document « Prescriptions techniques », ce document reprend l’ensemble des informations pratiques relatives aux collectes (dates, horaires et lieux de collecte, consignes à respecter par les usagers, récipients de collecte, etc.).</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Ces informations sont communiquées annuellement aux producteurs de déchets et aux usagers au travers d’un dépliant, d’un calendrier, du bulletin communal, de sites web, ou toute autre forme de support que le responsable de la gestion des déchets jugerait opportune.</w:t>
      </w:r>
      <w:bookmarkEnd w:id="1"/>
      <w:bookmarkEnd w:id="2"/>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6 - Contrôle qualité</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 responsable de la gestion des déchets organise des vérifications sur le terrain afin de s’assurer que les déchets remis aux services de collecte en exécution dans la commune sont conformes et de dissuader le mélange aux ordures ménagères brutes des déchets pour lesquels une collecte sélective est organisée sur le territoire de la commune.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Pour ce faire, l’opérateur de collecte ou des représentants du responsable de la gestion des déchets sont autorisés à ouvrir les récipients de collecte, y compris les sacs empêchant un simple contrôle visuel et à fouiller les déchets déposés en bord de voirie par les producteurs aux fins de leur collecte.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TITRE II - Collecte de base des déchets ménagers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 xml:space="preserve">Article 7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 xml:space="preserve">Objet de la collecte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 responsable de la gestion des déchets organise la collecte hebdomadaire ou bimensuelle de base des ordures ménagères brutes qui ne font pas l’objet d’une collecte spécifique.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sz w:val="20"/>
          <w:szCs w:val="20"/>
        </w:rPr>
        <w:t>Pour des raisons organisationnelles, le responsable de la gestion des déchets peut collecter séparément via la collecte un ou plusieurs déchets relevant de collectes spécifiques.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8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Exclusions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déchets assimilés aux déchets ménagers provenant des commerces ambulants (marchés, friteries itinérantes, …), à l’exclusion des déchets des commerces participant au(x) marché(s) public(s), ne font pas l'objet de la collecte.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sz w:val="20"/>
          <w:szCs w:val="20"/>
        </w:rPr>
        <w:t>Ces déchets doivent être gérés via des collecteurs enregistrés ou agréés.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 xml:space="preserve">Article 9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Conditionnement</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w:t>
      </w:r>
      <w:r w:rsidRPr="00EB06BE">
        <w:rPr>
          <w:rFonts w:ascii="Times New Roman" w:hAnsi="Times New Roman" w:cs="Times New Roman"/>
          <w:sz w:val="20"/>
          <w:szCs w:val="20"/>
          <w:vertAlign w:val="superscript"/>
        </w:rPr>
        <w:t>er</w:t>
      </w:r>
      <w:r w:rsidRPr="00EB06BE">
        <w:rPr>
          <w:rFonts w:ascii="Times New Roman" w:hAnsi="Times New Roman" w:cs="Times New Roman"/>
          <w:sz w:val="20"/>
          <w:szCs w:val="20"/>
        </w:rPr>
        <w:t>. Les déchets ménagers sont placés à l'intérieur des récipients de collecte visés à l’article 3,9° du présent règlement fournis par le responsable de la gestion des déchets tels que détaillés dans le document « Prescriptions techniques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2. Le poids de chaque récipient de collecte ne peut excéder 15 kg pour les sacs et </w:t>
      </w:r>
      <w:bookmarkStart w:id="3" w:name="_Hlk71287876"/>
      <w:r w:rsidRPr="00EB06BE">
        <w:rPr>
          <w:rFonts w:ascii="Times New Roman" w:hAnsi="Times New Roman" w:cs="Times New Roman"/>
          <w:sz w:val="20"/>
          <w:szCs w:val="20"/>
        </w:rPr>
        <w:t>le poids des conteneurs remplis, exprimé en kilogramme, doit être inférieur à 0,4 fois leur volume utile</w:t>
      </w:r>
      <w:bookmarkEnd w:id="3"/>
      <w:r w:rsidRPr="00EB06BE">
        <w:rPr>
          <w:rFonts w:ascii="Times New Roman" w:hAnsi="Times New Roman" w:cs="Times New Roman"/>
          <w:sz w:val="20"/>
          <w:szCs w:val="20"/>
        </w:rPr>
        <w:t>, exprimé en litre.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3. Les récipients de collecte sont soigneusement fermés de façon à ne pas souiller la voirie publique.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Pour les sacs, un abri grillagé et/ou bac/corbeille/malle (non fermé(e), hauteur max 80 cm) peuvent être utilisés afin de protéger des animaux ou notamment dans le cas des gîtes et autres hébergements touristiques desservis dans le courant de la semaine. Ces contenants doivent être placés de manière visible, en bordure de voirie publique et accessibles à tout moment à l’opérateur de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L’usager prendra également toutes les précautions de rigueur en fonction des circonstances et prévisions météorologiques.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4. Pour les déchets ménagers assimilés, des récipients de collecte spécifiques peuvent être imposés ou autorisés par le Collège Communal.</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 10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Modalités générales de la collecte de base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w:t>
      </w:r>
      <w:r w:rsidRPr="00EB06BE">
        <w:rPr>
          <w:rFonts w:ascii="Times New Roman" w:hAnsi="Times New Roman" w:cs="Times New Roman"/>
          <w:sz w:val="20"/>
          <w:szCs w:val="20"/>
          <w:vertAlign w:val="superscript"/>
        </w:rPr>
        <w:t>er</w:t>
      </w:r>
      <w:r w:rsidRPr="00EB06BE">
        <w:rPr>
          <w:rFonts w:ascii="Times New Roman" w:hAnsi="Times New Roman" w:cs="Times New Roman"/>
          <w:sz w:val="20"/>
          <w:szCs w:val="20"/>
        </w:rPr>
        <w:t xml:space="preserve">. Les déchets sont déposés dans les récipients de collecte réglementaires devant l’immeuble d’où ils proviennent, au jour fixé et au plus tôt la veille à 20h.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2. Les récipients de collectes doivent être placés en bord de voirie publique, à l’entrée des voiries inaccessibles aux véhicules de collecte ou des chemins privés. Ils ne peuvent en aucun cas gêner ou entraver la circulation des usagers de la voirie publique et doivent être parfaitement visibles de la rue.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Par dérogation, des lieux spécifiques de collecte des déchets des collectivités, habitats verticaux, centres urbains, usagers isolés peuvent être autorisés ou imposés par le Collège communal. Le dépôt ne peut se faire ni devant la maison ou la propriété voisine, ni au pied des arbres d’alignement, ni autour du mobilier urbain.</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3. Au cas où une voirie publique, en raison de son état ou suite à une circonstance particulière, ne serait pas accessible aux véhicules de collecte à l’heure habituelle de passage, le/la Bourgmestre peut interdire le dépôt des récipients de collecte aux endroits visés au § 2 du présent article et inviter les usagers à placer leurs récipients de collecte dans la rue ou au coin de rue accessible aux véhicules de collecte le plus proche de leur habitation.</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4. La collecte est réalisée selon les modalités (rythme, lieux et horaires…) fixées. Cette dernière ne pourra avoir lieu que du lundi au samedi, entre 5 heures et 22 heures.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5. Pour les déchets ménagers assimilés, des modalités spécifiques (rythme, lieux et horaires…) de collecte peuvent être imposées ou autorisées par le Collège Communal.</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6. Il est permis à l’opérateur de collecte des déchets de regrouper les récipients de collecte en divers points sur les trottoirs pour faciliter leur prise en charge.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7. Les déchets présentés à la collecte d’une manière non conforme aux conditions prévues par le présent règlement ne sont pas enlevés par l’opérateur de collecte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8. Le cas échéant, les récipients de collecte qui ne sont pas collectés avec les déchets qu’ils contiennent doivent être retirés de la voirie publique le jour-même de la collecte.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9. Après la collecte, l'usager est tenu de nettoyer la voirie publique s'il s'avère que celle-ci a été souillée par les déchets qu’il a produits.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10 Si, pour quelque raison que ce soit (neige, verglas, grève, etc.), le ramassage n’a pas été effectué le jour fixé pour la collecte, les récipients de collecte et, d’une manière générale, les déchets non collectés le jour de la collecte par l’opérateur de collecte des déchets, doivent être retirés de la voirie publique par les usagers qui les y ont déposés et ce, le jour-même.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11. Tout dépôt anticipé ou tardif d’un récipient de collecte sur la voirie publique est interdit. Un dépôt est anticipé lorsqu’il ne respecte pas les modalités horaires fixées par le présent règlement. Un dépôt est tardif lorsqu’il est réalisé après le passage de l’opérateur de collecte des déchets.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TITRE III – Collectes spécifiques des déchets ménagers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11 – Objet des collectes spécifiques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 responsable de la gestion des déchets organise les collectes spécifiques pour les catégories suivantes des déchets ménagers :</w:t>
      </w:r>
    </w:p>
    <w:p w:rsidR="00EB06BE" w:rsidRPr="00EB06BE" w:rsidRDefault="00EB06BE" w:rsidP="00EB06BE">
      <w:pPr>
        <w:numPr>
          <w:ilvl w:val="0"/>
          <w:numId w:val="22"/>
        </w:num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déchets organiques ;</w:t>
      </w:r>
    </w:p>
    <w:p w:rsidR="00EB06BE" w:rsidRPr="00EB06BE" w:rsidRDefault="00EB06BE" w:rsidP="00EB06BE">
      <w:pPr>
        <w:numPr>
          <w:ilvl w:val="0"/>
          <w:numId w:val="22"/>
        </w:num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emballages plastiques, les emballages métalliques et les cartons à boissons (PMC).</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peut organiser les collectes spécifiques pour les catégories suivantes des déchets ménagers :</w:t>
      </w:r>
    </w:p>
    <w:p w:rsidR="00EB06BE" w:rsidRPr="00EB06BE" w:rsidRDefault="00EB06BE" w:rsidP="00EB06BE">
      <w:pPr>
        <w:numPr>
          <w:ilvl w:val="0"/>
          <w:numId w:val="22"/>
        </w:num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papiers et cartons ;</w:t>
      </w:r>
    </w:p>
    <w:p w:rsidR="00EB06BE" w:rsidRPr="00EB06BE" w:rsidRDefault="00EB06BE" w:rsidP="00EB06BE">
      <w:pPr>
        <w:numPr>
          <w:ilvl w:val="0"/>
          <w:numId w:val="22"/>
        </w:num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encombrants ménagers ;</w:t>
      </w:r>
    </w:p>
    <w:p w:rsidR="00EB06BE" w:rsidRPr="00EB06BE" w:rsidRDefault="00EB06BE" w:rsidP="00EB06BE">
      <w:pPr>
        <w:numPr>
          <w:ilvl w:val="0"/>
          <w:numId w:val="22"/>
        </w:num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sapins de Noël.</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12 – Modalités générales des collectes spécifiques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1. Les déchets qui font l’objet des collectes spécifiques sont déposés, le cas échéant dans les récipients de collecte réglementaires, devant l’immeuble d’où ils proviennent, au jour fixé et au plus tôt la veille à 20h.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2. Les déchets qui font l’objet des collectes spécifiques doivent être placés en bord de voirie publique, à l’entrée des voiries inaccessibles aux véhicules de collecte ou des chemins privés. Ils ne peuvent en aucun cas gêner ou entraver la circulation des usagers de la voirie publique et doivent être parfaitement visibles de la rue.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Par dérogation, des lieux spécifiques de collecte des déchets des collectivités, habitats verticaux, centres urbains, usagers isolés peuvent être autorisés ou imposés par le Collège communal.</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 dépôt ne peut se faire ni devant la maison ou la propriété voisines, ni au pied des arbres d’alignement, ni autour du mobilier urbain.</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3. Au cas où une voirie publique en raison de son état ou suite à une circonstance particulière ne serait pas accessible aux véhicules de collecte à l’heure habituelle de passage, le/la Bourgmestre peut interdire le dépôt des déchets qui font l’objet des collectes spécifiques aux endroits visés au § 2 du présent article et inviter les usagers à placer leurs déchets qui font l’objet des collectes spécifiques dans la rue ou au coin de rue accessible aux véhicule de collecte le plus proche de leur habitation.</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4. Les collectes spécifiques sont réalisées selon les modalités (rythme, lieux et horaires…) fixées. Ces dernières ne peuvent avoir lieu que du lundi au samedi, entre 5 heures et 22 heures.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5. Il est permis à l’opérateur de collecte des déchets de regrouper les déchets qui font l’objet des collectes spécifiques en divers points sur les trottoirs pour faciliter leur prise en charge.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6. Les déchets qui font l’objet des collectes spécifiques présentés à la collecte d’une manière non conforme aux conditions prévues par le présent règlement ne sont pas enlevés par l’opérateur de collecte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7. Le cas échéant, les récipients de collecte qui ne sont pas collectés avec les déchets qu’ils contiennent doivent être retirés de la voirie publique le jour même de la collecte.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8. Après la collecte, l'usager est tenu de nettoyer la voirie publique s'il s'avère que celle-ci a été souillée par les déchets qu’il a produits.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9. Si, pour quelque raison que ce soit (neige, verglas, grève, etc.), le ramassage n’a pas été effectué le jour fixé pour la collecte, les déchets qui font l’objet des collectes spécifiques non collectés le jour de la collecte par l’opérateur de collecte des déchets doivent être retirés de la voirie publique par les usagers qui les y ont déposés et ce, le jour-même.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10. Tout dépôt anticipé ou tardif de déchets qui font l’objet des collectes spécifiques sur la voirie publique est interdit. Un dépôt est anticipé lorsqu’il ne respecte pas les modalités horaires fixées par le présent règlement. Un dépôt est tardif lorsqu’il est réalisé après le passage de l’opérateur de collecte des déchets.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13 – Collecte spécifique des déchets organiques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w:t>
      </w:r>
      <w:r w:rsidRPr="00EB06BE">
        <w:rPr>
          <w:rFonts w:ascii="Times New Roman" w:hAnsi="Times New Roman" w:cs="Times New Roman"/>
          <w:sz w:val="20"/>
          <w:szCs w:val="20"/>
          <w:vertAlign w:val="superscript"/>
        </w:rPr>
        <w:t>er</w:t>
      </w:r>
      <w:r w:rsidRPr="00EB06BE">
        <w:rPr>
          <w:rFonts w:ascii="Times New Roman" w:hAnsi="Times New Roman" w:cs="Times New Roman"/>
          <w:sz w:val="20"/>
          <w:szCs w:val="20"/>
        </w:rPr>
        <w:t xml:space="preserve">. Le responsable de la gestion des déchets organise la collecte spécifique hebdomadaire ou bimensuelle des déchets organiques, dont les modalités particulières sont arrêtées dans le document « Prescriptions techniques ».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2. Les déchets organiques triés selon les consignes définies par le responsable de la gestion des déchets doivent être placés dans les récipients de collecte mis à la disposition des usagers à l’initiative du responsable de la gestion des déchets.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14 - Collecte spécifique des PMC</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responsable de la gestion des déchets organise la collecte spécifique bimensuelle des PMC, dont les modalités particulières sont arrêtées dans le document « Prescriptions techniques ».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15 - Collecte spécifique des papiers et cartons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responsable de la gestion des déchets peut organiser la collecte spécifique des papiers et cartons à fréquence déterminée, suivant les modalités particulières arrêtées dans le document « Prescriptions techniques ».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16 - Collecte spécifique des encombrants ménagers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responsable de la gestion des déchets peut organiser la collecte spécifique des encombrants ménagers à fréquence déterminée, suivant les modalités particulières arrêtées dans le document « Prescriptions techniques ».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17 – Collecte spécifique des sapins de Noël</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 responsable de la gestion des déchets peut organiser une collecte spécifique des sapins de Noël selon un calendrier et les modalités pratiques communiqués à la population au plus tard le 31 décembre de l’année qui précède.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IV – Autres collectes de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 18 -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Collectes sur demande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 responsable de la gestion des déchets peut organiser l'enlèvement d’une ou de plusieurs catégories de déchets auxquelles il entend réserver une collecte particulière, d’initiative ou à la demande expresse d’un ou de plusieurs usagers.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Article 19 – </w:t>
      </w:r>
      <w:proofErr w:type="spellStart"/>
      <w:r w:rsidRPr="00EB06BE">
        <w:rPr>
          <w:rFonts w:ascii="Times New Roman" w:hAnsi="Times New Roman" w:cs="Times New Roman"/>
          <w:b/>
          <w:sz w:val="20"/>
          <w:szCs w:val="20"/>
        </w:rPr>
        <w:t>Recyparcs</w:t>
      </w:r>
      <w:proofErr w:type="spellEnd"/>
      <w:r w:rsidRPr="00EB06BE">
        <w:rPr>
          <w:rFonts w:ascii="Times New Roman" w:hAnsi="Times New Roman" w:cs="Times New Roman"/>
          <w:b/>
          <w:sz w:val="20"/>
          <w:szCs w:val="20"/>
        </w:rPr>
        <w:t xml:space="preserv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w:t>
      </w:r>
      <w:r w:rsidRPr="00EB06BE">
        <w:rPr>
          <w:rFonts w:ascii="Times New Roman" w:hAnsi="Times New Roman" w:cs="Times New Roman"/>
          <w:sz w:val="20"/>
          <w:szCs w:val="20"/>
          <w:vertAlign w:val="superscript"/>
        </w:rPr>
        <w:t>er</w:t>
      </w:r>
      <w:r w:rsidRPr="00EB06BE">
        <w:rPr>
          <w:rFonts w:ascii="Times New Roman" w:hAnsi="Times New Roman" w:cs="Times New Roman"/>
          <w:sz w:val="20"/>
          <w:szCs w:val="20"/>
        </w:rPr>
        <w:t xml:space="preserve">. Les déchets ménagers peuvent être déposés dans les </w:t>
      </w:r>
      <w:proofErr w:type="spellStart"/>
      <w:r w:rsidRPr="00EB06BE">
        <w:rPr>
          <w:rFonts w:ascii="Times New Roman" w:hAnsi="Times New Roman" w:cs="Times New Roman"/>
          <w:sz w:val="20"/>
          <w:szCs w:val="20"/>
        </w:rPr>
        <w:t>recyparcs</w:t>
      </w:r>
      <w:proofErr w:type="spellEnd"/>
      <w:r w:rsidRPr="00EB06BE">
        <w:rPr>
          <w:rFonts w:ascii="Times New Roman" w:hAnsi="Times New Roman" w:cs="Times New Roman"/>
          <w:sz w:val="20"/>
          <w:szCs w:val="20"/>
        </w:rPr>
        <w:t xml:space="preserve"> suivant les modalités arrêtées dans le document « Prescriptions techniques », où ils seront acceptés moyennant le respect du règlement d’ordre intérieur et des consignes de tri imposées par le responsable du </w:t>
      </w:r>
      <w:proofErr w:type="spellStart"/>
      <w:r w:rsidRPr="00EB06BE">
        <w:rPr>
          <w:rFonts w:ascii="Times New Roman" w:hAnsi="Times New Roman" w:cs="Times New Roman"/>
          <w:sz w:val="20"/>
          <w:szCs w:val="20"/>
        </w:rPr>
        <w:t>recyparc</w:t>
      </w:r>
      <w:proofErr w:type="spellEnd"/>
      <w:r w:rsidRPr="00EB06BE">
        <w:rPr>
          <w:rFonts w:ascii="Times New Roman" w:hAnsi="Times New Roman" w:cs="Times New Roman"/>
          <w:sz w:val="20"/>
          <w:szCs w:val="20"/>
        </w:rPr>
        <w:t>.</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2. La liste et les quantités de déchets acceptés, la liste des </w:t>
      </w:r>
      <w:proofErr w:type="spellStart"/>
      <w:r w:rsidRPr="00EB06BE">
        <w:rPr>
          <w:rFonts w:ascii="Times New Roman" w:hAnsi="Times New Roman" w:cs="Times New Roman"/>
          <w:sz w:val="20"/>
          <w:szCs w:val="20"/>
        </w:rPr>
        <w:t>recyparcs</w:t>
      </w:r>
      <w:proofErr w:type="spellEnd"/>
      <w:r w:rsidRPr="00EB06BE">
        <w:rPr>
          <w:rFonts w:ascii="Times New Roman" w:hAnsi="Times New Roman" w:cs="Times New Roman"/>
          <w:sz w:val="20"/>
          <w:szCs w:val="20"/>
        </w:rPr>
        <w:t xml:space="preserve"> ainsi que le règlement d’ordre intérieur sont affichés dans chaque </w:t>
      </w:r>
      <w:proofErr w:type="spellStart"/>
      <w:r w:rsidRPr="00EB06BE">
        <w:rPr>
          <w:rFonts w:ascii="Times New Roman" w:hAnsi="Times New Roman" w:cs="Times New Roman"/>
          <w:sz w:val="20"/>
          <w:szCs w:val="20"/>
        </w:rPr>
        <w:t>recyparc</w:t>
      </w:r>
      <w:proofErr w:type="spellEnd"/>
      <w:r w:rsidRPr="00EB06BE">
        <w:rPr>
          <w:rFonts w:ascii="Times New Roman" w:hAnsi="Times New Roman" w:cs="Times New Roman"/>
          <w:sz w:val="20"/>
          <w:szCs w:val="20"/>
        </w:rPr>
        <w:t xml:space="preserve"> et peuvent être obtenus sur simple demande auprès de l'administration communale ou l’association de communes qui assure la gestion des </w:t>
      </w:r>
      <w:proofErr w:type="spellStart"/>
      <w:r w:rsidRPr="00EB06BE">
        <w:rPr>
          <w:rFonts w:ascii="Times New Roman" w:hAnsi="Times New Roman" w:cs="Times New Roman"/>
          <w:sz w:val="20"/>
          <w:szCs w:val="20"/>
        </w:rPr>
        <w:t>recyparcs</w:t>
      </w:r>
      <w:proofErr w:type="spellEnd"/>
      <w:r w:rsidRPr="00EB06BE">
        <w:rPr>
          <w:rFonts w:ascii="Times New Roman" w:hAnsi="Times New Roman" w:cs="Times New Roman"/>
          <w:sz w:val="20"/>
          <w:szCs w:val="20"/>
        </w:rPr>
        <w:t>.</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Ces informations peuvent être également proposées à la population sous forme d’un dépliant, d’un guide pratique ou sous toute autre forme que la Commune ou l’association de communes qui assure la gestion des </w:t>
      </w:r>
      <w:proofErr w:type="spellStart"/>
      <w:r w:rsidRPr="00EB06BE">
        <w:rPr>
          <w:rFonts w:ascii="Times New Roman" w:hAnsi="Times New Roman" w:cs="Times New Roman"/>
          <w:sz w:val="20"/>
          <w:szCs w:val="20"/>
        </w:rPr>
        <w:t>recyparcs</w:t>
      </w:r>
      <w:proofErr w:type="spellEnd"/>
      <w:r w:rsidRPr="00EB06BE">
        <w:rPr>
          <w:rFonts w:ascii="Times New Roman" w:hAnsi="Times New Roman" w:cs="Times New Roman"/>
          <w:sz w:val="20"/>
          <w:szCs w:val="20"/>
        </w:rPr>
        <w:t xml:space="preserve"> jugeraient opportune, pour autant que cette forme garantisse l’information de tous les usagers.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3. Les utilisateurs se rendant au </w:t>
      </w:r>
      <w:proofErr w:type="spellStart"/>
      <w:r w:rsidRPr="00EB06BE">
        <w:rPr>
          <w:rFonts w:ascii="Times New Roman" w:hAnsi="Times New Roman" w:cs="Times New Roman"/>
          <w:sz w:val="20"/>
          <w:szCs w:val="20"/>
        </w:rPr>
        <w:t>recyparc</w:t>
      </w:r>
      <w:proofErr w:type="spellEnd"/>
      <w:r w:rsidRPr="00EB06BE">
        <w:rPr>
          <w:rFonts w:ascii="Times New Roman" w:hAnsi="Times New Roman" w:cs="Times New Roman"/>
          <w:sz w:val="20"/>
          <w:szCs w:val="20"/>
        </w:rPr>
        <w:t xml:space="preserve"> avec une remorque ou un coffre ouvert (véhicule type </w:t>
      </w:r>
      <w:proofErr w:type="spellStart"/>
      <w:r w:rsidRPr="00EB06BE">
        <w:rPr>
          <w:rFonts w:ascii="Times New Roman" w:hAnsi="Times New Roman" w:cs="Times New Roman"/>
          <w:sz w:val="20"/>
          <w:szCs w:val="20"/>
        </w:rPr>
        <w:t>pick</w:t>
      </w:r>
      <w:proofErr w:type="spellEnd"/>
      <w:r w:rsidRPr="00EB06BE">
        <w:rPr>
          <w:rFonts w:ascii="Times New Roman" w:hAnsi="Times New Roman" w:cs="Times New Roman"/>
          <w:sz w:val="20"/>
          <w:szCs w:val="20"/>
        </w:rPr>
        <w:t xml:space="preserve"> up) doivent empêcher strictement tout envol de déchets, par exemple en les bâchant ou en les revêtant d’un filet.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20 - Points spécifiques de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w:t>
      </w:r>
      <w:r w:rsidRPr="00EB06BE">
        <w:rPr>
          <w:rFonts w:ascii="Times New Roman" w:hAnsi="Times New Roman" w:cs="Times New Roman"/>
          <w:sz w:val="20"/>
          <w:szCs w:val="20"/>
          <w:vertAlign w:val="superscript"/>
        </w:rPr>
        <w:t>er</w:t>
      </w:r>
      <w:r w:rsidRPr="00EB06BE">
        <w:rPr>
          <w:rFonts w:ascii="Times New Roman" w:hAnsi="Times New Roman" w:cs="Times New Roman"/>
          <w:sz w:val="20"/>
          <w:szCs w:val="20"/>
        </w:rPr>
        <w:t>. Le responsable de la gestion des déchets peut mettre à la disposition des usagers des points spécifiques de collecte (bulles à verre, à textile, conteneurs enterrés, etc.) afin qu’ils puissent y déposer les déchets triés sélectivement suivant les modalités particulières du document « Prescriptions techniques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Un déchet non conforme en raison de sa nature, de son volume ou de sa quantité ne peut y être recueilli.</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2. Les bouteilles et flacons en verre peuvent être déposés dans une bulle à verre, moyennant le respect des consignes de tri imposées par le responsable de la gestion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textiles peuvent être déposés dans des points fixes de collecte des textiles, moyennant le respect des consignes de tri imposées par l’opérateur de collecte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piles et batteries, les ampoules et les médicaments peuvent être déposés dans des points fixes de collecte spécifiquement destinés à chacune de ces catégories de déchets, moyennant le respect des consignes de tri imposées par l’opérateur de collecte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usagers peuvent déposer des ordures ménagères brutes, des déchets organiques, du verre, des papiers-cartons et des PMC dans les conteneurs enterrés des zones et immeubles qui en sont pourvus, moyennant le respect des modalités pratiques et des consignes de tri imposées par l’opérateur de collecte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 3. Les exploitants de distributeurs automatiques, de boissons, de snack-bars, de friteries, de salons de dégustation et, plus généralement, tous les exploitants d’établissements qui proposent des denrées alimentaires ou des boissons destinées à être consommées en dehors du lieu de consommation mettent à disposition de leurs clients des poubelles appropriées aux différentes catégories de déchets dans les abords immédiats de leur établissement, propres et vidées en temps utile.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V – Obligation spécifiques à charge de producteurs de déchets non ménagers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21 – Agriculteurs et exploitants d’entreprises agricoles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agriculteurs et exploitants d'entreprises agricoles doivent remettre leurs emballages dangereux dans les points de collectes prévus à cet effet ou à faire appel à un collecteur agréé. Par emballages dangereux, on entend les emballages ayant contenu des déchets dangereux au sens du Catalogue des déchets.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Les plastiques agricoles non dangereux peuvent être déposés au </w:t>
      </w:r>
      <w:proofErr w:type="spellStart"/>
      <w:r w:rsidRPr="00EB06BE">
        <w:rPr>
          <w:rFonts w:ascii="Times New Roman" w:hAnsi="Times New Roman" w:cs="Times New Roman"/>
          <w:sz w:val="20"/>
          <w:szCs w:val="20"/>
        </w:rPr>
        <w:t>recyparc</w:t>
      </w:r>
      <w:proofErr w:type="spellEnd"/>
      <w:r w:rsidRPr="00EB06BE">
        <w:rPr>
          <w:rFonts w:ascii="Times New Roman" w:hAnsi="Times New Roman" w:cs="Times New Roman"/>
          <w:sz w:val="20"/>
          <w:szCs w:val="20"/>
        </w:rPr>
        <w:t xml:space="preserve"> par les agriculteurs et les exploitants agricoles ou tout autre point désigné par le responsable de la gestion des déchets moyennant le respect des modalités pratiques et des consignes de tri qu’il impose.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22 – Professions médicales et vétérinaires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médecins, dentistes, vétérinaires et prestataires de soins à domicile exerçant sur le territoire communal doivent utiliser un centre de regroupement ou faire appel à un collecteur agréé pour se défaire de leurs déchets hospitaliers et de soins de santé de classe B2 au sens de l’arrêté du Gouvernement wallon du 30 juin 1994 relatif aux déchets hospitaliers et de soins de santé.</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VI - Interdictions diverses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23 - Ouverture de récipients destinés à la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d’ouvrir les récipients se trouvant le long de la voirie, d’en vider le contenu, d’y ajouter des déchets, d’en retirer et/ou d’en explorer le contenu, à l’exception du personnel qualifié et autorisé du responsable de la gestion des déchets et de l’opérateur de collecte des déchets ainsi que toute personne habilitée à procéder à la constatation des infractions.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24 – Fouille des points spécifiques de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à quiconque de fouiller les points spécifiques de collectes, d’en retirer et/ou d’en explorer le contenu, à l’exception du personnel qualifié et autorisé du responsable de la gestion des déchets et de l’opérateur de collecte des déchets ainsi que toute personne habilitée à procéder à la constatation des infractions.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25 - Dépôt d’objets dangereux</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de déposer dans les récipients de collecte ou directement sur la voirie publique tout objet susceptible de blesser ou de contaminer un tiers ou le personnel chargé de l’enlèvement des déchets ou susceptible de présenter un danger pour l’environnement ou la santé humaine (matériaux aux arêtes acérées ou pointus, seringues, matières ou objets corrosifs, inflammables, toxiques, ou dangereux, etc.).</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26 - Dépôts de récipients de collecte et de déchets en dehors des périodes autorisées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de déposer ou de laisser des récipients de collecte et des déchets le long de la voirie publique à des jours et heures autres que ceux prévus pour la collecte, sauf autorisation écrite et préalable du/de la Bourgmestre ou de son/sa délégué(e).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Lorsqu'ils ne sont pas collectés en même temps que les déchets qu'ils contiennent, les récipients de collecte doivent être retirés de la voirie publique le jour-même de la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 xml:space="preserve">27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Dépôts de déchets aux points de collecte spécifiques en dehors des périodes autorisées</w:t>
      </w:r>
      <w:r w:rsidRPr="00EB06BE">
        <w:rPr>
          <w:rFonts w:ascii="Times New Roman" w:hAnsi="Times New Roman" w:cs="Times New Roman"/>
          <w:sz w:val="20"/>
          <w:szCs w:val="20"/>
        </w:rPr>
        <w:t xml:space="preserv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Afin de veiller à la tranquillité publique, tout dépôt de déchets aux points de collecte spécifiques est interdit entre 22 heures et 6 heures.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28</w:t>
      </w:r>
      <w:r w:rsidRPr="00EB06BE">
        <w:rPr>
          <w:rFonts w:ascii="Times New Roman" w:hAnsi="Times New Roman" w:cs="Times New Roman"/>
          <w:sz w:val="20"/>
          <w:szCs w:val="20"/>
        </w:rPr>
        <w:t xml:space="preserve"> – </w:t>
      </w:r>
      <w:r w:rsidRPr="00EB06BE">
        <w:rPr>
          <w:rFonts w:ascii="Times New Roman" w:hAnsi="Times New Roman" w:cs="Times New Roman"/>
          <w:b/>
          <w:sz w:val="20"/>
          <w:szCs w:val="20"/>
        </w:rPr>
        <w:t xml:space="preserve">Dépôts de déchets non conformes aux points de collecte spécifiques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Il est interdit de déposer des déchets non conformes aux points spécifiques de collecte.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29</w:t>
      </w:r>
      <w:r w:rsidRPr="00EB06BE">
        <w:rPr>
          <w:rFonts w:ascii="Times New Roman" w:hAnsi="Times New Roman" w:cs="Times New Roman"/>
          <w:sz w:val="20"/>
          <w:szCs w:val="20"/>
        </w:rPr>
        <w:t xml:space="preserve"> – </w:t>
      </w:r>
      <w:r w:rsidRPr="00EB06BE">
        <w:rPr>
          <w:rFonts w:ascii="Times New Roman" w:hAnsi="Times New Roman" w:cs="Times New Roman"/>
          <w:b/>
          <w:sz w:val="20"/>
          <w:szCs w:val="20"/>
        </w:rPr>
        <w:t xml:space="preserve">Abandon de déchets à proximité des points de collecte spécifiques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d'abandonner tous types de déchets à proximité des points de collectes spécifiques. Cette interdiction vise notamment l’abandon des déchets spécifiquement collectés aux points de collecte lorsque ces points de collecte sont saturés. Dans ce cas, l’usager est invité à en informer l’opérateur de collecte des déchets ou l’administration communale, à déposer les déchets à un autre point de collecte spécifique ou à surseoir à leur dépôt.</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30 - Dépôts de déchets dans les poubelles publiques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poubelles publiques servent exclusivement au dépôt de menus déchets produits par des passants (papiers, mouchoirs, reliefs d’aliments, déjections canines, etc.). Il est interdit d’y déposer tout autre type de déchets en vrac ou enfermés dans des sacs ou dans d’autres récipients.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31 – Déjections canines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Dans les zones urbanisées, les déjections canines ne peuvent être abandonnées sur le domaine public, sauf dans les espaces réservés à cet effet (</w:t>
      </w:r>
      <w:proofErr w:type="spellStart"/>
      <w:r w:rsidRPr="00EB06BE">
        <w:rPr>
          <w:rFonts w:ascii="Times New Roman" w:hAnsi="Times New Roman" w:cs="Times New Roman"/>
          <w:sz w:val="20"/>
          <w:szCs w:val="20"/>
        </w:rPr>
        <w:t>canisettes</w:t>
      </w:r>
      <w:proofErr w:type="spellEnd"/>
      <w:r w:rsidRPr="00EB06BE">
        <w:rPr>
          <w:rFonts w:ascii="Times New Roman" w:hAnsi="Times New Roman" w:cs="Times New Roman"/>
          <w:sz w:val="20"/>
          <w:szCs w:val="20"/>
        </w:rPr>
        <w:t>). Elles peuvent être déposées telles quelles dans les avaloirs ou encore, préalablement emballées, dans les corbeilles publiques. En quelque lieu que ce soit, elles ne peuvent être laissées sur les voiries publiques et en particulier les trottoirs, dans les parcs publics et sur les pelouses et les espaces verts entretenus par la commune.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32 – Déversement de déchets dans les égouts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Sans préjudice des dispositions du Code de l’Eau, il est interdit de déposer, de déverser, de jeter ou de laisser s’écouler dans les égouts, les collecteurs, les eaux de surface et les voies artificielles d’écoulement tous déchets solides ou liquides de quelque nature que ce soit tels que notamment peintures, huiles de vidange, graisses végétales, animales et minérales, déchets verts, et qui ne sont pas des eaux usées au sens du Code de l’Eau.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33 – Enlèvement des déchets présentés à la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Sauf autorisation écrite et préalable du/de la Bourgmestre, il est interdit à toute personne autre qu’un collecteur enregistré, désigné par l’opérateur de collecte des déchets ou par le producteur de déchets, d’emporter les déchets présentés à la collecte.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34 – Dépôt de déchets en dehors du récipient de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de placer des déchets à côté ou sur le récipient de collecte lorsque celui-ci est requis.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35 – Usage de récipients de collecte inappropriés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Il est interdit de conditionner des déchets dans des sacs plastiques de volume trop important que pour permettre une vidange aisée du conteneur ou dans des sacs opaques.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VII – Fiscalité</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 36 -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Taxe sur la collecte et le traitement des déchets ménagers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La collecte des déchets ménagers fait l'objet d'un règlement-taxe adopté par le Conseil communal conformément aux dispositions de l’arrêté du Gouvernement wallon du 5 mars 2008 relatif à la gestion des déchets issus de l’activité usuelle des ménages et à la couverture des coûts y afférents, dit « Arrêté coût-vérité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 xml:space="preserve">Article 37 – Redevance sur les collectes spécifiques sur demande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Les collectes sur demande sont soumises à redevance. </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VIII - Sanctions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38 - Sanctions administratives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contraventions aux dispositions du présent règlement sont passibles d’une amende administrative de 1 € à 250 €, suivant les formes et les modalités établies par l’article L1122-33 du Code de la démocratie locale et de la décentralisation.</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lang w:val="fr-BE"/>
        </w:rPr>
        <w:t>En cas de récidive, le montant de l’amende peut être porté jusqu’à 350 €.</w:t>
      </w:r>
      <w:r w:rsidRPr="00EB06BE">
        <w:rPr>
          <w:rFonts w:ascii="Times New Roman" w:hAnsi="Times New Roman" w:cs="Times New Roman"/>
          <w:sz w:val="20"/>
          <w:szCs w:val="20"/>
        </w:rPr>
        <w:t xml:space="preserve"> Est considéré comme récidive, toute nouvelle commission de faits endéans les 24 mois de l’imposition d’une sanction administrative pour des faits similaires.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39 - Exécution d’office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1</w:t>
      </w:r>
      <w:r w:rsidRPr="00EB06BE">
        <w:rPr>
          <w:rFonts w:ascii="Times New Roman" w:hAnsi="Times New Roman" w:cs="Times New Roman"/>
          <w:sz w:val="20"/>
          <w:szCs w:val="20"/>
          <w:vertAlign w:val="superscript"/>
        </w:rPr>
        <w:t>er</w:t>
      </w:r>
      <w:r w:rsidRPr="00EB06BE">
        <w:rPr>
          <w:rFonts w:ascii="Times New Roman" w:hAnsi="Times New Roman" w:cs="Times New Roman"/>
          <w:sz w:val="20"/>
          <w:szCs w:val="20"/>
        </w:rPr>
        <w:t>. Pour l’exécution du présent règlement, si la sécurité, la propreté, la tranquillité ou la salubrité du domaine public sont compromises, l’administration communale, à l’initiative du Bourgmestre, pourra pourvoir d’office aux mesures de remise en état aux frais, risques et périls du contrevenant, à défaut pour celui-ci d’y procéder volontairement et immédiatement.</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2. Pour l’exécution du présent règlement, si la sécurité, la propreté, la salubrité ou la tranquillité publiques sont compromises par des situations ayant leur origine dans des propriétés privées, le/la Bourgmestre prendra les arrêtés qui s’imposent.</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propriétaires, locataires, occupants ou responsables à titre quelconque doivent s’y conformer.</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3. En cas de refus ou de retard d’exécution des mesures prescrites par lesdits arrêtés, ainsi que dans les cas d’impossibilité de les notifier aux intéressés, le Bourgmestre pourra, en cas d’urgence, y faire procéder d’office aux frais, risques et périls des contrevenants, lesquels seront tenus solidairement aux frais.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IX - Responsabilités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b/>
          <w:sz w:val="20"/>
          <w:szCs w:val="20"/>
        </w:rPr>
        <w:t>Article 40 -</w:t>
      </w:r>
      <w:r w:rsidRPr="00EB06BE">
        <w:rPr>
          <w:rFonts w:ascii="Times New Roman" w:hAnsi="Times New Roman" w:cs="Times New Roman"/>
          <w:sz w:val="20"/>
          <w:szCs w:val="20"/>
        </w:rPr>
        <w:t xml:space="preserve"> </w:t>
      </w:r>
      <w:r w:rsidRPr="00EB06BE">
        <w:rPr>
          <w:rFonts w:ascii="Times New Roman" w:hAnsi="Times New Roman" w:cs="Times New Roman"/>
          <w:b/>
          <w:sz w:val="20"/>
          <w:szCs w:val="20"/>
        </w:rPr>
        <w:t>Responsabilité pour dommages causés par des récipients de collecte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usagers qui utilisent un récipient de collecte sont solidairement responsables de son intégrité jusqu'à la collecte si le récipient de collecte est collecté avec les déchets qu'il renferme.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usagers sont également solidairement responsables de l'intégrité du récipient de collecte laissé en place par les services de collecte lorsque ledit récipient n'est pas collecté avec les déchets qu'il renferme.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usagers qui utilisent un récipient de collecte sont responsables des accidents pouvant résulter de leur présence sur la voirie publique.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41 - Responsabilité pour dommage causés par les objets déposés pour la collecte spécifique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 xml:space="preserve">Les usagers qui utilisent un récipient de collecte pour la collecte spécifique sont solidairement responsables de son intégrité jusqu’à la collecte. </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déchets déposés sur la voirie pour la collecte spécifique sont sous la responsabilité de l’usager jusqu’à la collecte.</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42 - Responsabilité civile</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Toute personne qui ne respecte pas le présent règlement est civilement responsable des dommages qui pourraient en résulter. La Commune n’est pas responsable des dommages qui résulteraient de son défaut d’observation.</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43 - Services de secours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Les interdictions et obligations visées au présent règlement ne sont pas applicables aux services de secours dans le cadre de leurs missions.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TITRE X – Dispositions abrogatoires et diverses</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44 - Dispositions abrogatoires</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A la date d'entrée en vigueur du présent règlement, tous les articles des règlements et des ordonnances de police antérieurs dont l’objet est réglé par les dispositions du présent règlement sont abrogés de plein droit.</w:t>
      </w:r>
    </w:p>
    <w:p w:rsidR="00EB06BE" w:rsidRPr="00EB06BE" w:rsidRDefault="00EB06BE" w:rsidP="00EB06BE">
      <w:pPr>
        <w:spacing w:after="0" w:line="240" w:lineRule="auto"/>
        <w:jc w:val="both"/>
        <w:rPr>
          <w:rFonts w:ascii="Times New Roman" w:hAnsi="Times New Roman" w:cs="Times New Roman"/>
          <w:b/>
          <w:sz w:val="20"/>
          <w:szCs w:val="20"/>
        </w:rPr>
      </w:pPr>
      <w:r w:rsidRPr="00EB06BE">
        <w:rPr>
          <w:rFonts w:ascii="Times New Roman" w:hAnsi="Times New Roman" w:cs="Times New Roman"/>
          <w:b/>
          <w:sz w:val="20"/>
          <w:szCs w:val="20"/>
        </w:rPr>
        <w:t>Article 45 - Exécution</w:t>
      </w:r>
    </w:p>
    <w:p w:rsidR="00EB06BE" w:rsidRPr="00EB06BE" w:rsidRDefault="00EB06BE" w:rsidP="00EB06BE">
      <w:pPr>
        <w:spacing w:after="0" w:line="240" w:lineRule="auto"/>
        <w:jc w:val="both"/>
        <w:rPr>
          <w:rFonts w:ascii="Times New Roman" w:hAnsi="Times New Roman" w:cs="Times New Roman"/>
          <w:sz w:val="20"/>
          <w:szCs w:val="20"/>
        </w:rPr>
      </w:pPr>
      <w:r w:rsidRPr="00EB06BE">
        <w:rPr>
          <w:rFonts w:ascii="Times New Roman" w:hAnsi="Times New Roman" w:cs="Times New Roman"/>
          <w:sz w:val="20"/>
          <w:szCs w:val="20"/>
        </w:rPr>
        <w:t>Le/La Bourgmestre est chargé(e) de veiller à l'exécution du présent règlement.</w:t>
      </w:r>
    </w:p>
    <w:p w:rsidR="00056DAB" w:rsidRDefault="00056DAB" w:rsidP="00284DB3">
      <w:pPr>
        <w:spacing w:after="0" w:line="240" w:lineRule="auto"/>
        <w:jc w:val="both"/>
        <w:rPr>
          <w:rFonts w:ascii="Times New Roman" w:hAnsi="Times New Roman" w:cs="Times New Roman"/>
          <w:sz w:val="20"/>
          <w:szCs w:val="20"/>
        </w:rPr>
      </w:pPr>
    </w:p>
    <w:p w:rsidR="00C05BD8" w:rsidRDefault="00C05BD8" w:rsidP="00284DB3">
      <w:pPr>
        <w:spacing w:after="0" w:line="240" w:lineRule="auto"/>
        <w:jc w:val="both"/>
        <w:rPr>
          <w:rFonts w:ascii="Times New Roman" w:hAnsi="Times New Roman" w:cs="Times New Roman"/>
          <w:sz w:val="20"/>
          <w:szCs w:val="20"/>
        </w:rPr>
      </w:pPr>
      <w:r>
        <w:rPr>
          <w:rFonts w:ascii="Times New Roman" w:hAnsi="Times New Roman" w:cs="Times New Roman"/>
          <w:b/>
          <w:sz w:val="20"/>
          <w:szCs w:val="20"/>
          <w:u w:val="single"/>
          <w:lang w:val="fr-BE"/>
        </w:rPr>
        <w:t>Point n°5</w:t>
      </w:r>
      <w:r w:rsidRPr="00284DB3">
        <w:rPr>
          <w:rFonts w:ascii="Times New Roman" w:hAnsi="Times New Roman" w:cs="Times New Roman"/>
          <w:b/>
          <w:sz w:val="20"/>
          <w:szCs w:val="20"/>
          <w:u w:val="single"/>
          <w:lang w:val="fr-BE"/>
        </w:rPr>
        <w:t xml:space="preserve"> – Délibération n°</w:t>
      </w:r>
      <w:r w:rsidR="00AC204D">
        <w:rPr>
          <w:rFonts w:ascii="Times New Roman" w:hAnsi="Times New Roman" w:cs="Times New Roman"/>
          <w:b/>
          <w:sz w:val="20"/>
          <w:szCs w:val="20"/>
          <w:u w:val="single"/>
          <w:lang w:val="fr-BE"/>
        </w:rPr>
        <w:t>1335</w:t>
      </w:r>
      <w:r w:rsidRPr="00C90DEA">
        <w:rPr>
          <w:rFonts w:ascii="Times New Roman" w:hAnsi="Times New Roman" w:cs="Times New Roman"/>
          <w:b/>
          <w:sz w:val="20"/>
          <w:szCs w:val="20"/>
          <w:u w:val="single"/>
          <w:lang w:val="fr-BE"/>
        </w:rPr>
        <w:t xml:space="preserve"> :</w:t>
      </w:r>
      <w:r w:rsidR="00C90DEA" w:rsidRPr="00C90DEA">
        <w:rPr>
          <w:rFonts w:cstheme="minorHAnsi"/>
          <w:b/>
          <w:u w:val="single"/>
          <w:lang w:val="fr-BE"/>
        </w:rPr>
        <w:t xml:space="preserve"> </w:t>
      </w:r>
      <w:r w:rsidR="00C90DEA" w:rsidRPr="00C90DEA">
        <w:rPr>
          <w:rFonts w:ascii="Times New Roman" w:hAnsi="Times New Roman" w:cs="Times New Roman"/>
          <w:b/>
          <w:sz w:val="20"/>
          <w:szCs w:val="20"/>
          <w:u w:val="single"/>
          <w:lang w:val="fr-BE"/>
        </w:rPr>
        <w:t>Approbation des comptes 2020 de l'ASBL Maison des Jeunes d'</w:t>
      </w:r>
      <w:r w:rsidR="002E00FE">
        <w:rPr>
          <w:rFonts w:ascii="Times New Roman" w:hAnsi="Times New Roman" w:cs="Times New Roman"/>
          <w:b/>
          <w:sz w:val="20"/>
          <w:szCs w:val="20"/>
          <w:u w:val="single"/>
          <w:lang w:val="fr-BE"/>
        </w:rPr>
        <w:t>AUBANGE</w:t>
      </w:r>
      <w:r w:rsidR="00C90DEA" w:rsidRPr="00C90DEA">
        <w:rPr>
          <w:rFonts w:ascii="Times New Roman" w:hAnsi="Times New Roman" w:cs="Times New Roman"/>
          <w:b/>
          <w:sz w:val="20"/>
          <w:szCs w:val="20"/>
          <w:u w:val="single"/>
          <w:lang w:val="fr-BE"/>
        </w:rPr>
        <w:t>.</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 xml:space="preserve">Le Conseil, </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Vu la Constitution, les articles 41 et 162 ;</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Vu le Code de la Démocratie locale et de la Décentralisation, notamment les articles L1122-30 et L3331-1 à 3331-8 ;</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Considérant la remise des documents comptables par l’ASBL Maison des Jeunes d’</w:t>
      </w:r>
      <w:r w:rsidR="002E00FE">
        <w:rPr>
          <w:rFonts w:ascii="Times New Roman" w:hAnsi="Times New Roman" w:cs="Times New Roman"/>
          <w:sz w:val="20"/>
          <w:szCs w:val="20"/>
          <w:lang w:val="fr-BE"/>
        </w:rPr>
        <w:t>AUBANGE</w:t>
      </w:r>
      <w:r w:rsidRPr="00C90DEA">
        <w:rPr>
          <w:rFonts w:ascii="Times New Roman" w:hAnsi="Times New Roman" w:cs="Times New Roman"/>
          <w:sz w:val="20"/>
          <w:szCs w:val="20"/>
          <w:lang w:val="fr-BE"/>
        </w:rPr>
        <w:t xml:space="preserve"> en date du 5 juillet 2021 ;</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Considérant le rapport établi par le Directeur financier en date du 1</w:t>
      </w:r>
      <w:r w:rsidRPr="00C90DEA">
        <w:rPr>
          <w:rFonts w:ascii="Times New Roman" w:hAnsi="Times New Roman" w:cs="Times New Roman"/>
          <w:sz w:val="20"/>
          <w:szCs w:val="20"/>
          <w:vertAlign w:val="superscript"/>
          <w:lang w:val="fr-BE"/>
        </w:rPr>
        <w:t>er</w:t>
      </w:r>
      <w:r w:rsidRPr="00C90DEA">
        <w:rPr>
          <w:rFonts w:ascii="Times New Roman" w:hAnsi="Times New Roman" w:cs="Times New Roman"/>
          <w:sz w:val="20"/>
          <w:szCs w:val="20"/>
          <w:lang w:val="fr-BE"/>
        </w:rPr>
        <w:t xml:space="preserve"> septembre 2021 ;</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 xml:space="preserve">Sur proposition du Collège communal et après en avoir délibéré en séance publique, </w:t>
      </w:r>
      <w:r w:rsidR="00862308">
        <w:rPr>
          <w:rFonts w:ascii="Times New Roman" w:hAnsi="Times New Roman" w:cs="Times New Roman"/>
          <w:sz w:val="20"/>
          <w:szCs w:val="20"/>
          <w:lang w:val="fr-BE"/>
        </w:rPr>
        <w:br/>
      </w:r>
      <w:sdt>
        <w:sdtPr>
          <w:rPr>
            <w:rFonts w:ascii="Times New Roman" w:hAnsi="Times New Roman" w:cs="Times New Roman"/>
            <w:sz w:val="20"/>
            <w:szCs w:val="20"/>
            <w:lang w:val="fr-BE"/>
          </w:rPr>
          <w:id w:val="-659850647"/>
          <w:placeholder>
            <w:docPart w:val="9920157B4CF248EB989E4E1B6351641E"/>
          </w:placeholder>
          <w:comboBox>
            <w:listItem w:displayText="à l'unanimité;" w:value="à l'unanimité;"/>
            <w:listItem w:displayText="par XX voix pour, XX voix contre et XX abstentions;" w:value="par XX voix pour, XX voix contre et XX abstentions;"/>
          </w:comboBox>
        </w:sdtPr>
        <w:sdtEndPr/>
        <w:sdtContent>
          <w:r w:rsidR="00862308">
            <w:rPr>
              <w:rFonts w:ascii="Times New Roman" w:hAnsi="Times New Roman" w:cs="Times New Roman"/>
              <w:sz w:val="20"/>
              <w:szCs w:val="20"/>
              <w:lang w:val="fr-BE"/>
            </w:rPr>
            <w:t>A</w:t>
          </w:r>
          <w:r w:rsidRPr="00C90DEA">
            <w:rPr>
              <w:rFonts w:ascii="Times New Roman" w:hAnsi="Times New Roman" w:cs="Times New Roman"/>
              <w:sz w:val="20"/>
              <w:szCs w:val="20"/>
              <w:lang w:val="fr-BE"/>
            </w:rPr>
            <w:t xml:space="preserve"> l'unanimité;</w:t>
          </w:r>
        </w:sdtContent>
      </w:sdt>
    </w:p>
    <w:sdt>
      <w:sdtPr>
        <w:rPr>
          <w:rFonts w:ascii="Times New Roman" w:hAnsi="Times New Roman" w:cs="Times New Roman"/>
          <w:b/>
          <w:caps/>
          <w:sz w:val="20"/>
          <w:szCs w:val="20"/>
          <w:lang w:val="fr-BE"/>
        </w:rPr>
        <w:id w:val="-842394161"/>
        <w:placeholder>
          <w:docPart w:val="DA30450DDD224F048C8B24577DE427C2"/>
        </w:placeholder>
        <w:comboBox>
          <w:listItem w:displayText="Arrête" w:value="Arrête"/>
          <w:listItem w:displayText="Décide" w:value="Décide"/>
          <w:listItem w:displayText="Ordonne" w:value="Ordonne"/>
        </w:comboBox>
      </w:sdtPr>
      <w:sdtEndPr/>
      <w:sdtContent>
        <w:p w:rsidR="00C90DEA" w:rsidRPr="00C90DEA" w:rsidRDefault="00C90DEA" w:rsidP="00C90DEA">
          <w:pPr>
            <w:spacing w:after="0" w:line="240" w:lineRule="auto"/>
            <w:jc w:val="both"/>
            <w:rPr>
              <w:rFonts w:ascii="Times New Roman" w:hAnsi="Times New Roman" w:cs="Times New Roman"/>
              <w:b/>
              <w:sz w:val="20"/>
              <w:szCs w:val="20"/>
              <w:lang w:val="fr-BE"/>
            </w:rPr>
          </w:pPr>
          <w:r w:rsidRPr="00C90DEA">
            <w:rPr>
              <w:rFonts w:ascii="Times New Roman" w:hAnsi="Times New Roman" w:cs="Times New Roman"/>
              <w:b/>
              <w:caps/>
              <w:sz w:val="20"/>
              <w:szCs w:val="20"/>
              <w:lang w:val="fr-BE"/>
            </w:rPr>
            <w:t>Décide</w:t>
          </w:r>
          <w:r w:rsidR="00557D7D">
            <w:rPr>
              <w:rFonts w:ascii="Times New Roman" w:hAnsi="Times New Roman" w:cs="Times New Roman"/>
              <w:b/>
              <w:caps/>
              <w:sz w:val="20"/>
              <w:szCs w:val="20"/>
              <w:lang w:val="fr-BE"/>
            </w:rPr>
            <w:t> :</w:t>
          </w:r>
        </w:p>
      </w:sdtContent>
    </w:sdt>
    <w:p w:rsidR="00C90DEA" w:rsidRPr="00C90DEA" w:rsidRDefault="00C90DEA" w:rsidP="00C90DEA">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 xml:space="preserve">Article 1 : </w:t>
      </w:r>
    </w:p>
    <w:p w:rsidR="00C90DEA" w:rsidRPr="00C90DEA" w:rsidRDefault="00C90DEA" w:rsidP="00C90DEA">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D’approuver les comptes annuels 2020 de l’ASBL Maison des Jeunes d’</w:t>
      </w:r>
      <w:r w:rsidR="002E00FE">
        <w:rPr>
          <w:rFonts w:ascii="Times New Roman" w:hAnsi="Times New Roman" w:cs="Times New Roman"/>
          <w:sz w:val="20"/>
          <w:szCs w:val="20"/>
          <w:lang w:val="fr-BE"/>
        </w:rPr>
        <w:t>AUBANGE</w:t>
      </w:r>
      <w:r w:rsidRPr="00C90DEA">
        <w:rPr>
          <w:rFonts w:ascii="Times New Roman" w:hAnsi="Times New Roman" w:cs="Times New Roman"/>
          <w:sz w:val="20"/>
          <w:szCs w:val="20"/>
          <w:lang w:val="fr-BE"/>
        </w:rPr>
        <w:t>.</w:t>
      </w:r>
    </w:p>
    <w:p w:rsidR="00C90DEA" w:rsidRPr="00C90DEA" w:rsidRDefault="00C90DEA" w:rsidP="00C90DEA">
      <w:pPr>
        <w:spacing w:after="0" w:line="240" w:lineRule="auto"/>
        <w:jc w:val="both"/>
        <w:rPr>
          <w:rFonts w:ascii="Times New Roman" w:hAnsi="Times New Roman" w:cs="Times New Roman"/>
          <w:b/>
          <w:sz w:val="20"/>
          <w:szCs w:val="20"/>
          <w:lang w:val="fr-BE"/>
        </w:rPr>
      </w:pPr>
      <w:r w:rsidRPr="00C90DEA">
        <w:rPr>
          <w:rFonts w:ascii="Times New Roman" w:hAnsi="Times New Roman" w:cs="Times New Roman"/>
          <w:b/>
          <w:sz w:val="20"/>
          <w:szCs w:val="20"/>
          <w:lang w:val="fr-BE"/>
        </w:rPr>
        <w:t>Article 2 :</w:t>
      </w:r>
    </w:p>
    <w:p w:rsidR="00C90DEA" w:rsidRPr="00236C69" w:rsidRDefault="00C90DEA" w:rsidP="00284DB3">
      <w:pPr>
        <w:spacing w:after="0" w:line="240" w:lineRule="auto"/>
        <w:jc w:val="both"/>
        <w:rPr>
          <w:rFonts w:ascii="Times New Roman" w:hAnsi="Times New Roman" w:cs="Times New Roman"/>
          <w:sz w:val="20"/>
          <w:szCs w:val="20"/>
          <w:lang w:val="fr-BE"/>
        </w:rPr>
      </w:pPr>
      <w:r w:rsidRPr="00C90DEA">
        <w:rPr>
          <w:rFonts w:ascii="Times New Roman" w:hAnsi="Times New Roman" w:cs="Times New Roman"/>
          <w:sz w:val="20"/>
          <w:szCs w:val="20"/>
          <w:lang w:val="fr-BE"/>
        </w:rPr>
        <w:t>De liquider le solde de la dotation 2021 à l’ASBL Maison des Jeunes d’</w:t>
      </w:r>
      <w:r w:rsidR="002E00FE">
        <w:rPr>
          <w:rFonts w:ascii="Times New Roman" w:hAnsi="Times New Roman" w:cs="Times New Roman"/>
          <w:sz w:val="20"/>
          <w:szCs w:val="20"/>
          <w:lang w:val="fr-BE"/>
        </w:rPr>
        <w:t>AUBANGE</w:t>
      </w:r>
      <w:r w:rsidRPr="00C90DEA">
        <w:rPr>
          <w:rFonts w:ascii="Times New Roman" w:hAnsi="Times New Roman" w:cs="Times New Roman"/>
          <w:sz w:val="20"/>
          <w:szCs w:val="20"/>
          <w:lang w:val="fr-BE"/>
        </w:rPr>
        <w:t xml:space="preserve"> (15%, soit 3.000 €), prévue au budget ordinaire 2021 de la Ville</w:t>
      </w:r>
      <w:r w:rsidR="00236C69">
        <w:rPr>
          <w:rFonts w:ascii="Times New Roman" w:hAnsi="Times New Roman" w:cs="Times New Roman"/>
          <w:sz w:val="20"/>
          <w:szCs w:val="20"/>
          <w:lang w:val="fr-BE"/>
        </w:rPr>
        <w:t xml:space="preserve"> sous l’article 7621/435-01.</w:t>
      </w:r>
    </w:p>
    <w:p w:rsidR="00C90DEA" w:rsidRPr="00236C69" w:rsidRDefault="00C90DEA" w:rsidP="00284DB3">
      <w:pPr>
        <w:spacing w:after="0" w:line="240" w:lineRule="auto"/>
        <w:jc w:val="both"/>
        <w:rPr>
          <w:rFonts w:ascii="Times New Roman" w:hAnsi="Times New Roman" w:cs="Times New Roman"/>
          <w:sz w:val="20"/>
          <w:szCs w:val="20"/>
          <w:lang w:val="fr-BE"/>
        </w:rPr>
      </w:pPr>
    </w:p>
    <w:p w:rsidR="00C05BD8" w:rsidRDefault="00C05BD8" w:rsidP="00C05BD8">
      <w:pPr>
        <w:spacing w:after="0" w:line="240" w:lineRule="auto"/>
        <w:jc w:val="both"/>
        <w:rPr>
          <w:rFonts w:ascii="Times New Roman" w:hAnsi="Times New Roman" w:cs="Times New Roman"/>
          <w:sz w:val="20"/>
          <w:szCs w:val="20"/>
        </w:rPr>
      </w:pPr>
      <w:r>
        <w:rPr>
          <w:rFonts w:ascii="Times New Roman" w:hAnsi="Times New Roman" w:cs="Times New Roman"/>
          <w:b/>
          <w:sz w:val="20"/>
          <w:szCs w:val="20"/>
          <w:u w:val="single"/>
          <w:lang w:val="fr-BE"/>
        </w:rPr>
        <w:t>Point n°6</w:t>
      </w:r>
      <w:r w:rsidRPr="00284DB3">
        <w:rPr>
          <w:rFonts w:ascii="Times New Roman" w:hAnsi="Times New Roman" w:cs="Times New Roman"/>
          <w:b/>
          <w:sz w:val="20"/>
          <w:szCs w:val="20"/>
          <w:u w:val="single"/>
          <w:lang w:val="fr-BE"/>
        </w:rPr>
        <w:t xml:space="preserve"> – </w:t>
      </w:r>
      <w:r w:rsidRPr="00AC204D">
        <w:rPr>
          <w:rFonts w:ascii="Times New Roman" w:hAnsi="Times New Roman" w:cs="Times New Roman"/>
          <w:b/>
          <w:sz w:val="20"/>
          <w:szCs w:val="20"/>
          <w:u w:val="single"/>
          <w:lang w:val="fr-BE"/>
        </w:rPr>
        <w:t>Délibération n°</w:t>
      </w:r>
      <w:r w:rsidR="00AC204D" w:rsidRPr="00AC204D">
        <w:rPr>
          <w:rFonts w:ascii="Times New Roman" w:hAnsi="Times New Roman" w:cs="Times New Roman"/>
          <w:b/>
          <w:sz w:val="20"/>
          <w:szCs w:val="20"/>
          <w:u w:val="single"/>
          <w:lang w:val="fr-BE"/>
        </w:rPr>
        <w:t>1336</w:t>
      </w:r>
      <w:r w:rsidRPr="00AC204D">
        <w:rPr>
          <w:rFonts w:ascii="Times New Roman" w:hAnsi="Times New Roman" w:cs="Times New Roman"/>
          <w:b/>
          <w:sz w:val="20"/>
          <w:szCs w:val="20"/>
          <w:u w:val="single"/>
          <w:lang w:val="fr-BE"/>
        </w:rPr>
        <w:t xml:space="preserve"> :</w:t>
      </w:r>
      <w:r w:rsidR="00E12F69" w:rsidRPr="00E12F69">
        <w:rPr>
          <w:rFonts w:cstheme="minorHAnsi"/>
          <w:b/>
          <w:u w:val="single"/>
          <w:lang w:val="fr-BE"/>
        </w:rPr>
        <w:t xml:space="preserve"> </w:t>
      </w:r>
      <w:r w:rsidR="00E12F69" w:rsidRPr="00E12F69">
        <w:rPr>
          <w:rFonts w:ascii="Times New Roman" w:hAnsi="Times New Roman" w:cs="Times New Roman"/>
          <w:b/>
          <w:sz w:val="20"/>
          <w:szCs w:val="20"/>
          <w:u w:val="single"/>
          <w:lang w:val="fr-BE"/>
        </w:rPr>
        <w:t>Approbation des comptes 2020 de la Fabrique d'Eglise d'</w:t>
      </w:r>
      <w:r w:rsidR="00456D3D">
        <w:rPr>
          <w:rFonts w:ascii="Times New Roman" w:hAnsi="Times New Roman" w:cs="Times New Roman"/>
          <w:b/>
          <w:sz w:val="20"/>
          <w:szCs w:val="20"/>
          <w:u w:val="single"/>
          <w:lang w:val="fr-BE"/>
        </w:rPr>
        <w:t>ATHUS</w:t>
      </w:r>
      <w:r w:rsidR="00E12F69" w:rsidRPr="00E12F69">
        <w:rPr>
          <w:rFonts w:ascii="Times New Roman" w:hAnsi="Times New Roman" w:cs="Times New Roman"/>
          <w:b/>
          <w:sz w:val="20"/>
          <w:szCs w:val="20"/>
          <w:u w:val="single"/>
          <w:lang w:val="fr-BE"/>
        </w:rPr>
        <w:t>.</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 xml:space="preserve">Le Conseil,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la Constitution, les articles 41 et 162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le décret impérial du 30 décembre 1809 concernant les Fabriques des églises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la loi du 4 mars 1870 sur le temporel des cultes, telle que modifiée par le décret du 13 mars 2014, les articles 6, 7 et 18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la loi spéciale de réformes institutionnelles du 8 août 1980, l’article 6, §1</w:t>
      </w:r>
      <w:r w:rsidRPr="00E12F69">
        <w:rPr>
          <w:rFonts w:ascii="Times New Roman" w:eastAsia="Calibri" w:hAnsi="Times New Roman" w:cs="Times New Roman"/>
          <w:sz w:val="20"/>
          <w:szCs w:val="20"/>
          <w:vertAlign w:val="superscript"/>
          <w:lang w:val="fr-BE"/>
        </w:rPr>
        <w:t>er</w:t>
      </w:r>
      <w:r w:rsidRPr="00E12F69">
        <w:rPr>
          <w:rFonts w:ascii="Times New Roman" w:eastAsia="Calibri" w:hAnsi="Times New Roman" w:cs="Times New Roman"/>
          <w:sz w:val="20"/>
          <w:szCs w:val="20"/>
          <w:lang w:val="fr-BE"/>
        </w:rPr>
        <w:t>, VIII, 6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le Code de la démocratie locale et de la décentralisation, les articles L1122-30, L1321-1, 9°, et L3111-1 à L3162-3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A20A7FD7725E464BA0A4FBC16542E182"/>
          </w:placeholder>
          <w:date w:fullDate="2021-03-26T00:00:00Z">
            <w:dateFormat w:val="d MMMM yyyy"/>
            <w:lid w:val="fr-BE"/>
            <w:storeMappedDataAs w:val="dateTime"/>
            <w:calendar w:val="gregorian"/>
          </w:date>
        </w:sdtPr>
        <w:sdtEndPr/>
        <w:sdtContent>
          <w:r w:rsidRPr="00E12F69">
            <w:rPr>
              <w:rFonts w:ascii="Times New Roman" w:eastAsia="Calibri" w:hAnsi="Times New Roman" w:cs="Times New Roman"/>
              <w:sz w:val="20"/>
              <w:szCs w:val="20"/>
              <w:lang w:val="fr-BE"/>
            </w:rPr>
            <w:t>26 mars 2021</w:t>
          </w:r>
        </w:sdtContent>
      </w:sdt>
      <w:r w:rsidRPr="00E12F69">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92947530"/>
          <w:placeholder>
            <w:docPart w:val="A20A7FD7725E464BA0A4FBC16542E182"/>
          </w:placeholder>
          <w:date w:fullDate="2021-03-29T00:00:00Z">
            <w:dateFormat w:val="d MMMM yyyy"/>
            <w:lid w:val="fr-BE"/>
            <w:storeMappedDataAs w:val="dateTime"/>
            <w:calendar w:val="gregorian"/>
          </w:date>
        </w:sdtPr>
        <w:sdtEndPr/>
        <w:sdtContent>
          <w:r w:rsidRPr="00E12F69">
            <w:rPr>
              <w:rFonts w:ascii="Times New Roman" w:eastAsia="Calibri" w:hAnsi="Times New Roman" w:cs="Times New Roman"/>
              <w:sz w:val="20"/>
              <w:szCs w:val="20"/>
              <w:lang w:val="fr-BE"/>
            </w:rPr>
            <w:t>29 mars 2021</w:t>
          </w:r>
        </w:sdtContent>
      </w:sdt>
      <w:r w:rsidRPr="00E12F69">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1162967367"/>
          <w:placeholder>
            <w:docPart w:val="E5A75372C41B4E8B9A4519B86791D2D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E12F69">
            <w:rPr>
              <w:rFonts w:ascii="Times New Roman" w:eastAsia="Calibri" w:hAnsi="Times New Roman" w:cs="Times New Roman"/>
              <w:sz w:val="20"/>
              <w:szCs w:val="20"/>
              <w:lang w:val="fr-BE"/>
            </w:rPr>
            <w:t>d'</w:t>
          </w:r>
          <w:r w:rsidR="00456D3D">
            <w:rPr>
              <w:rFonts w:ascii="Times New Roman" w:eastAsia="Calibri" w:hAnsi="Times New Roman" w:cs="Times New Roman"/>
              <w:sz w:val="20"/>
              <w:szCs w:val="20"/>
              <w:lang w:val="fr-BE"/>
            </w:rPr>
            <w:t>ATHUS</w:t>
          </w:r>
        </w:sdtContent>
      </w:sdt>
      <w:r w:rsidRPr="00E12F69">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348685898"/>
          <w:placeholder>
            <w:docPart w:val="8D88A853B18D484894AECF94FD4E0080"/>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12F69">
            <w:rPr>
              <w:rFonts w:ascii="Times New Roman" w:eastAsia="Calibri" w:hAnsi="Times New Roman" w:cs="Times New Roman"/>
              <w:b/>
              <w:sz w:val="20"/>
              <w:szCs w:val="20"/>
              <w:lang w:val="fr-BE"/>
            </w:rPr>
            <w:t>2020</w:t>
          </w:r>
        </w:sdtContent>
      </w:sdt>
      <w:r w:rsidRPr="00E12F69">
        <w:rPr>
          <w:rFonts w:ascii="Times New Roman" w:eastAsia="Calibri" w:hAnsi="Times New Roman" w:cs="Times New Roman"/>
          <w:sz w:val="20"/>
          <w:szCs w:val="20"/>
          <w:lang w:val="fr-BE"/>
        </w:rPr>
        <w:t>, dudit établissement cultuel ;</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E12F69" w:rsidRPr="00E12F69" w:rsidRDefault="00E12F69" w:rsidP="00E12F69">
      <w:pPr>
        <w:spacing w:after="0" w:line="240" w:lineRule="auto"/>
        <w:jc w:val="both"/>
        <w:rPr>
          <w:rFonts w:ascii="Times New Roman" w:eastAsia="Calibri" w:hAnsi="Times New Roman" w:cs="Times New Roman"/>
          <w:color w:val="000000"/>
          <w:sz w:val="20"/>
          <w:szCs w:val="20"/>
          <w:lang w:val="fr-BE"/>
        </w:rPr>
      </w:pPr>
      <w:r w:rsidRPr="00E12F69">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1146559972"/>
          <w:placeholder>
            <w:docPart w:val="A20A7FD7725E464BA0A4FBC16542E182"/>
          </w:placeholder>
          <w:date w:fullDate="2021-08-16T00:00:00Z">
            <w:dateFormat w:val="d MMMM yyyy"/>
            <w:lid w:val="fr-BE"/>
            <w:storeMappedDataAs w:val="dateTime"/>
            <w:calendar w:val="gregorian"/>
          </w:date>
        </w:sdtPr>
        <w:sdtEndPr/>
        <w:sdtContent>
          <w:r w:rsidRPr="00E12F69">
            <w:rPr>
              <w:rFonts w:ascii="Times New Roman" w:eastAsia="Calibri" w:hAnsi="Times New Roman" w:cs="Times New Roman"/>
              <w:color w:val="000000"/>
              <w:sz w:val="20"/>
              <w:szCs w:val="20"/>
              <w:lang w:val="fr-BE"/>
            </w:rPr>
            <w:t>16 août 2021</w:t>
          </w:r>
        </w:sdtContent>
      </w:sdt>
      <w:r w:rsidRPr="00E12F69">
        <w:rPr>
          <w:rFonts w:ascii="Times New Roman" w:eastAsia="Calibri" w:hAnsi="Times New Roman" w:cs="Times New Roman"/>
          <w:color w:val="000000"/>
          <w:sz w:val="20"/>
          <w:szCs w:val="20"/>
          <w:lang w:val="fr-BE"/>
        </w:rPr>
        <w:t>,</w:t>
      </w:r>
      <w:r w:rsidRPr="00E12F69">
        <w:rPr>
          <w:rFonts w:ascii="Times New Roman" w:eastAsia="Calibri" w:hAnsi="Times New Roman" w:cs="Times New Roman"/>
          <w:color w:val="FF0000"/>
          <w:sz w:val="20"/>
          <w:szCs w:val="20"/>
          <w:lang w:val="fr-BE"/>
        </w:rPr>
        <w:t xml:space="preserve"> </w:t>
      </w:r>
      <w:r w:rsidRPr="00E12F69">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219406291"/>
          <w:placeholder>
            <w:docPart w:val="A20A7FD7725E464BA0A4FBC16542E182"/>
          </w:placeholder>
          <w:date w:fullDate="2021-08-16T00:00:00Z">
            <w:dateFormat w:val="d MMMM yyyy"/>
            <w:lid w:val="fr-BE"/>
            <w:storeMappedDataAs w:val="dateTime"/>
            <w:calendar w:val="gregorian"/>
          </w:date>
        </w:sdtPr>
        <w:sdtEndPr/>
        <w:sdtContent>
          <w:r w:rsidRPr="00E12F69">
            <w:rPr>
              <w:rFonts w:ascii="Times New Roman" w:eastAsia="Calibri" w:hAnsi="Times New Roman" w:cs="Times New Roman"/>
              <w:color w:val="000000"/>
              <w:sz w:val="20"/>
              <w:szCs w:val="20"/>
              <w:lang w:val="fr-BE"/>
            </w:rPr>
            <w:t>16 août 2021</w:t>
          </w:r>
        </w:sdtContent>
      </w:sdt>
      <w:r w:rsidRPr="00E12F69">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1058211840"/>
          <w:placeholder>
            <w:docPart w:val="4EB840E3BF23425390D2626945F8CE48"/>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12F69">
            <w:rPr>
              <w:rFonts w:ascii="Times New Roman" w:eastAsia="Calibri" w:hAnsi="Times New Roman" w:cs="Times New Roman"/>
              <w:b/>
              <w:color w:val="000000"/>
              <w:sz w:val="20"/>
              <w:szCs w:val="20"/>
              <w:lang w:val="fr-BE"/>
            </w:rPr>
            <w:t>2020</w:t>
          </w:r>
        </w:sdtContent>
      </w:sdt>
      <w:r w:rsidRPr="00E12F69">
        <w:rPr>
          <w:rFonts w:ascii="Times New Roman" w:eastAsia="Calibri" w:hAnsi="Times New Roman" w:cs="Times New Roman"/>
          <w:b/>
          <w:color w:val="000000"/>
          <w:sz w:val="20"/>
          <w:szCs w:val="20"/>
          <w:lang w:val="fr-BE"/>
        </w:rPr>
        <w:t xml:space="preserve">, </w:t>
      </w:r>
      <w:r w:rsidRPr="00E12F69">
        <w:rPr>
          <w:rFonts w:ascii="Times New Roman" w:eastAsia="Calibri" w:hAnsi="Times New Roman" w:cs="Times New Roman"/>
          <w:color w:val="000000"/>
          <w:sz w:val="20"/>
          <w:szCs w:val="20"/>
          <w:lang w:val="fr-BE"/>
        </w:rPr>
        <w:t>dudit établissement cultuel ;</w:t>
      </w:r>
    </w:p>
    <w:p w:rsidR="00E12F69" w:rsidRPr="00E12F69" w:rsidRDefault="00E12F69" w:rsidP="00E12F69">
      <w:pPr>
        <w:spacing w:after="0" w:line="240" w:lineRule="auto"/>
        <w:jc w:val="both"/>
        <w:rPr>
          <w:rFonts w:ascii="Times New Roman" w:eastAsia="Calibri" w:hAnsi="Times New Roman" w:cs="Times New Roman"/>
          <w:i/>
          <w:sz w:val="20"/>
          <w:szCs w:val="20"/>
          <w:lang w:val="fr-BE"/>
        </w:rPr>
      </w:pPr>
      <w:r w:rsidRPr="00E12F69">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1613785581"/>
          <w:placeholder>
            <w:docPart w:val="6D36476B71A345C18171D7C087619A9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E12F69">
            <w:rPr>
              <w:rFonts w:ascii="Times New Roman" w:eastAsia="Calibri" w:hAnsi="Times New Roman" w:cs="Times New Roman"/>
              <w:sz w:val="20"/>
              <w:szCs w:val="20"/>
              <w:lang w:val="fr-BE"/>
            </w:rPr>
            <w:t>d'</w:t>
          </w:r>
          <w:r w:rsidR="00456D3D">
            <w:rPr>
              <w:rFonts w:ascii="Times New Roman" w:eastAsia="Calibri" w:hAnsi="Times New Roman" w:cs="Times New Roman"/>
              <w:sz w:val="20"/>
              <w:szCs w:val="20"/>
              <w:lang w:val="fr-BE"/>
            </w:rPr>
            <w:t>ATHUS</w:t>
          </w:r>
        </w:sdtContent>
      </w:sdt>
      <w:r w:rsidRPr="00E12F69">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599851999"/>
          <w:placeholder>
            <w:docPart w:val="9E6777E247B64C68969EE55C84BDF5CF"/>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12F69">
            <w:rPr>
              <w:rFonts w:ascii="Times New Roman" w:eastAsia="Calibri" w:hAnsi="Times New Roman" w:cs="Times New Roman"/>
              <w:b/>
              <w:sz w:val="20"/>
              <w:szCs w:val="20"/>
              <w:lang w:val="fr-BE"/>
            </w:rPr>
            <w:t>2020</w:t>
          </w:r>
        </w:sdtContent>
      </w:sdt>
      <w:r w:rsidRPr="00E12F69">
        <w:rPr>
          <w:rFonts w:ascii="Times New Roman" w:eastAsia="Calibri" w:hAnsi="Times New Roman" w:cs="Times New Roman"/>
          <w:sz w:val="20"/>
          <w:szCs w:val="20"/>
          <w:lang w:val="fr-BE"/>
        </w:rPr>
        <w:t> ; qu’en conséquence, il s’en déduit que le compte est conforme à la loi ;</w:t>
      </w:r>
    </w:p>
    <w:p w:rsidR="006F1FDD"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Sur proposition du Collège communal et après en avoir délibéré en séance publique,</w:t>
      </w:r>
    </w:p>
    <w:p w:rsidR="00E12F69" w:rsidRPr="00E12F69" w:rsidRDefault="001E0A6B" w:rsidP="00E12F6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855853687"/>
          <w:placeholder>
            <w:docPart w:val="F2FECAA75B394884A324BD14A321DA26"/>
          </w:placeholder>
          <w:comboBox>
            <w:listItem w:displayText="à l'unanimité;" w:value="à l'unanimité;"/>
            <w:listItem w:displayText="par XX voix pour, XX voix contre et XX abstentions;" w:value="par XX voix pour, XX voix contre et XX abstentions;"/>
          </w:comboBox>
        </w:sdtPr>
        <w:sdtEndPr/>
        <w:sdtContent>
          <w:r w:rsidR="006F1FDD">
            <w:rPr>
              <w:rFonts w:ascii="Times New Roman" w:eastAsia="Calibri" w:hAnsi="Times New Roman" w:cs="Times New Roman"/>
              <w:sz w:val="20"/>
              <w:szCs w:val="20"/>
              <w:lang w:val="fr-BE"/>
            </w:rPr>
            <w:t>P</w:t>
          </w:r>
          <w:r w:rsidR="00E12F69" w:rsidRPr="00E12F69">
            <w:rPr>
              <w:rFonts w:ascii="Times New Roman" w:eastAsia="Calibri" w:hAnsi="Times New Roman" w:cs="Times New Roman"/>
              <w:sz w:val="20"/>
              <w:szCs w:val="20"/>
              <w:lang w:val="fr-BE"/>
            </w:rPr>
            <w:t xml:space="preserve">ar </w:t>
          </w:r>
          <w:r w:rsidR="006F1FDD">
            <w:rPr>
              <w:rFonts w:ascii="Times New Roman" w:eastAsia="Calibri" w:hAnsi="Times New Roman" w:cs="Times New Roman"/>
              <w:sz w:val="20"/>
              <w:szCs w:val="20"/>
              <w:lang w:val="fr-BE"/>
            </w:rPr>
            <w:t xml:space="preserve">21 voix pour </w:t>
          </w:r>
          <w:r w:rsidR="00E12F69" w:rsidRPr="00E12F69">
            <w:rPr>
              <w:rFonts w:ascii="Times New Roman" w:eastAsia="Calibri" w:hAnsi="Times New Roman" w:cs="Times New Roman"/>
              <w:sz w:val="20"/>
              <w:szCs w:val="20"/>
              <w:lang w:val="fr-BE"/>
            </w:rPr>
            <w:t xml:space="preserve">et </w:t>
          </w:r>
          <w:r w:rsidR="006F1FDD">
            <w:rPr>
              <w:rFonts w:ascii="Times New Roman" w:eastAsia="Calibri" w:hAnsi="Times New Roman" w:cs="Times New Roman"/>
              <w:sz w:val="20"/>
              <w:szCs w:val="20"/>
              <w:lang w:val="fr-BE"/>
            </w:rPr>
            <w:t>1 abstention (BINET) sur 22 votants</w:t>
          </w:r>
          <w:r w:rsidR="00E12F69" w:rsidRPr="00E12F69">
            <w:rPr>
              <w:rFonts w:ascii="Times New Roman" w:eastAsia="Calibri" w:hAnsi="Times New Roman" w:cs="Times New Roman"/>
              <w:sz w:val="20"/>
              <w:szCs w:val="20"/>
              <w:lang w:val="fr-BE"/>
            </w:rPr>
            <w:t xml:space="preserve"> ;</w:t>
          </w:r>
        </w:sdtContent>
      </w:sdt>
    </w:p>
    <w:sdt>
      <w:sdtPr>
        <w:rPr>
          <w:rFonts w:ascii="Times New Roman" w:eastAsia="Calibri" w:hAnsi="Times New Roman" w:cs="Times New Roman"/>
          <w:b/>
          <w:caps/>
          <w:sz w:val="20"/>
          <w:szCs w:val="20"/>
          <w:lang w:val="fr-BE"/>
        </w:rPr>
        <w:id w:val="-1705241415"/>
        <w:placeholder>
          <w:docPart w:val="F2FECAA75B394884A324BD14A321DA26"/>
        </w:placeholder>
        <w:comboBox>
          <w:listItem w:displayText="Arrête" w:value="Arrête"/>
          <w:listItem w:displayText="Décide" w:value="Décide"/>
          <w:listItem w:displayText="Ordonne" w:value="Ordonne"/>
        </w:comboBox>
      </w:sdtPr>
      <w:sdtEndPr/>
      <w:sdtContent>
        <w:p w:rsidR="00E12F69" w:rsidRPr="00E12F69" w:rsidRDefault="00E12F69" w:rsidP="00E12F69">
          <w:pPr>
            <w:spacing w:after="0" w:line="240" w:lineRule="auto"/>
            <w:jc w:val="both"/>
            <w:rPr>
              <w:rFonts w:ascii="Times New Roman" w:eastAsia="Calibri" w:hAnsi="Times New Roman" w:cs="Times New Roman"/>
              <w:b/>
              <w:caps/>
              <w:sz w:val="20"/>
              <w:szCs w:val="20"/>
              <w:lang w:val="fr-BE"/>
            </w:rPr>
          </w:pPr>
          <w:r w:rsidRPr="00E12F69">
            <w:rPr>
              <w:rFonts w:ascii="Times New Roman" w:eastAsia="Calibri" w:hAnsi="Times New Roman" w:cs="Times New Roman"/>
              <w:b/>
              <w:caps/>
              <w:sz w:val="20"/>
              <w:szCs w:val="20"/>
              <w:lang w:val="fr-BE"/>
            </w:rPr>
            <w:t>Arrête</w:t>
          </w:r>
          <w:r w:rsidR="000C0F1B">
            <w:rPr>
              <w:rFonts w:ascii="Times New Roman" w:eastAsia="Calibri" w:hAnsi="Times New Roman" w:cs="Times New Roman"/>
              <w:b/>
              <w:caps/>
              <w:sz w:val="20"/>
              <w:szCs w:val="20"/>
              <w:lang w:val="fr-BE"/>
            </w:rPr>
            <w:t> :</w:t>
          </w:r>
        </w:p>
      </w:sdtContent>
    </w:sdt>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b/>
          <w:sz w:val="20"/>
          <w:szCs w:val="20"/>
          <w:lang w:val="fr-BE"/>
        </w:rPr>
        <w:t>Article 1</w:t>
      </w:r>
      <w:r w:rsidRPr="00E12F69">
        <w:rPr>
          <w:rFonts w:ascii="Times New Roman" w:eastAsia="Calibri" w:hAnsi="Times New Roman" w:cs="Times New Roman"/>
          <w:b/>
          <w:sz w:val="20"/>
          <w:szCs w:val="20"/>
          <w:vertAlign w:val="superscript"/>
          <w:lang w:val="fr-BE"/>
        </w:rPr>
        <w:t>er</w:t>
      </w:r>
      <w:r w:rsidRPr="00E12F69">
        <w:rPr>
          <w:rFonts w:ascii="Times New Roman" w:eastAsia="Calibri" w:hAnsi="Times New Roman" w:cs="Times New Roman"/>
          <w:b/>
          <w:sz w:val="20"/>
          <w:szCs w:val="20"/>
          <w:lang w:val="fr-BE"/>
        </w:rPr>
        <w:t xml:space="preserve"> : </w:t>
      </w:r>
      <w:r w:rsidRPr="00E12F69">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1628466227"/>
          <w:placeholder>
            <w:docPart w:val="0699DD7CEB8342FAB54970AEE353CBB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E12F69">
            <w:rPr>
              <w:rFonts w:ascii="Times New Roman" w:eastAsia="Calibri" w:hAnsi="Times New Roman" w:cs="Times New Roman"/>
              <w:sz w:val="20"/>
              <w:szCs w:val="20"/>
              <w:lang w:val="fr-BE"/>
            </w:rPr>
            <w:t>d'</w:t>
          </w:r>
          <w:r w:rsidR="00456D3D">
            <w:rPr>
              <w:rFonts w:ascii="Times New Roman" w:eastAsia="Calibri" w:hAnsi="Times New Roman" w:cs="Times New Roman"/>
              <w:sz w:val="20"/>
              <w:szCs w:val="20"/>
              <w:lang w:val="fr-BE"/>
            </w:rPr>
            <w:t>ATHUS</w:t>
          </w:r>
        </w:sdtContent>
      </w:sdt>
      <w:r w:rsidRPr="00E12F69">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808745962"/>
          <w:placeholder>
            <w:docPart w:val="E4BAA048EA8D48428B7CC1C4834D108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12F69">
            <w:rPr>
              <w:rFonts w:ascii="Times New Roman" w:eastAsia="Calibri" w:hAnsi="Times New Roman" w:cs="Times New Roman"/>
              <w:b/>
              <w:sz w:val="20"/>
              <w:szCs w:val="20"/>
              <w:lang w:val="fr-BE"/>
            </w:rPr>
            <w:t>2020</w:t>
          </w:r>
        </w:sdtContent>
      </w:sdt>
      <w:r w:rsidRPr="00E12F69">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2127072057"/>
          <w:placeholder>
            <w:docPart w:val="97A5E564FCCC49AD9084896A0B0C1BEF"/>
          </w:placeholder>
          <w:date w:fullDate="2021-03-26T00:00:00Z">
            <w:dateFormat w:val="d MMMM yyyy"/>
            <w:lid w:val="fr-BE"/>
            <w:storeMappedDataAs w:val="dateTime"/>
            <w:calendar w:val="gregorian"/>
          </w:date>
        </w:sdtPr>
        <w:sdtEndPr/>
        <w:sdtContent>
          <w:r w:rsidRPr="00E12F69">
            <w:rPr>
              <w:rFonts w:ascii="Times New Roman" w:eastAsia="Calibri" w:hAnsi="Times New Roman" w:cs="Times New Roman"/>
              <w:sz w:val="20"/>
              <w:szCs w:val="20"/>
              <w:lang w:val="fr-BE"/>
            </w:rPr>
            <w:t>26 mars 2021</w:t>
          </w:r>
        </w:sdtContent>
      </w:sdt>
      <w:r w:rsidRPr="00E12F69">
        <w:rPr>
          <w:rFonts w:ascii="Times New Roman" w:eastAsia="Calibri" w:hAnsi="Times New Roman" w:cs="Times New Roman"/>
          <w:sz w:val="20"/>
          <w:szCs w:val="20"/>
          <w:lang w:val="fr-BE"/>
        </w:rPr>
        <w:t>.</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Ce compte présente en définitive les résultats suivants :</w:t>
      </w:r>
    </w:p>
    <w:tbl>
      <w:tblPr>
        <w:tblW w:w="9560" w:type="dxa"/>
        <w:tblCellMar>
          <w:left w:w="70" w:type="dxa"/>
          <w:right w:w="70" w:type="dxa"/>
        </w:tblCellMar>
        <w:tblLook w:val="04A0" w:firstRow="1" w:lastRow="0" w:firstColumn="1" w:lastColumn="0" w:noHBand="0" w:noVBand="1"/>
      </w:tblPr>
      <w:tblGrid>
        <w:gridCol w:w="181"/>
        <w:gridCol w:w="180"/>
        <w:gridCol w:w="4117"/>
        <w:gridCol w:w="1232"/>
        <w:gridCol w:w="1232"/>
        <w:gridCol w:w="1232"/>
        <w:gridCol w:w="1386"/>
      </w:tblGrid>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4"/>
                <w:szCs w:val="24"/>
                <w:lang w:val="fr-BE" w:eastAsia="fr-BE"/>
              </w:rPr>
            </w:pPr>
          </w:p>
        </w:tc>
        <w:tc>
          <w:tcPr>
            <w:tcW w:w="180"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Budget 2020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Compte 2020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Compte 2020</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Compte 2020</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fabrique</w:t>
            </w:r>
          </w:p>
        </w:tc>
        <w:tc>
          <w:tcPr>
            <w:tcW w:w="1232" w:type="dxa"/>
            <w:tcBorders>
              <w:top w:val="nil"/>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fabrique</w:t>
            </w:r>
          </w:p>
        </w:tc>
        <w:tc>
          <w:tcPr>
            <w:tcW w:w="1232" w:type="dxa"/>
            <w:tcBorders>
              <w:top w:val="nil"/>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l'Evêché</w:t>
            </w:r>
          </w:p>
        </w:tc>
        <w:tc>
          <w:tcPr>
            <w:tcW w:w="1386" w:type="dxa"/>
            <w:tcBorders>
              <w:top w:val="nil"/>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la Commune</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10/09/2019</w:t>
            </w:r>
          </w:p>
        </w:tc>
        <w:tc>
          <w:tcPr>
            <w:tcW w:w="1232" w:type="dxa"/>
            <w:tcBorders>
              <w:top w:val="nil"/>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26/03/2021</w:t>
            </w:r>
          </w:p>
        </w:tc>
        <w:tc>
          <w:tcPr>
            <w:tcW w:w="1232" w:type="dxa"/>
            <w:tcBorders>
              <w:top w:val="nil"/>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16/08/2021</w:t>
            </w:r>
          </w:p>
        </w:tc>
        <w:tc>
          <w:tcPr>
            <w:tcW w:w="1386" w:type="dxa"/>
            <w:tcBorders>
              <w:top w:val="nil"/>
              <w:left w:val="nil"/>
              <w:bottom w:val="single" w:sz="4" w:space="0" w:color="auto"/>
              <w:right w:val="single" w:sz="4" w:space="0" w:color="auto"/>
            </w:tcBorders>
            <w:shd w:val="clear" w:color="auto" w:fill="auto"/>
            <w:vAlign w:val="bottom"/>
            <w:hideMark/>
          </w:tcPr>
          <w:p w:rsidR="00E12F69" w:rsidRPr="00E12F69" w:rsidRDefault="00E12F69" w:rsidP="00E12F69">
            <w:pPr>
              <w:spacing w:after="0" w:line="240" w:lineRule="auto"/>
              <w:jc w:val="center"/>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r>
      <w:tr w:rsidR="00E12F69" w:rsidRPr="00E12F69" w:rsidTr="00277716">
        <w:trPr>
          <w:trHeight w:val="255"/>
        </w:trPr>
        <w:tc>
          <w:tcPr>
            <w:tcW w:w="4478" w:type="dxa"/>
            <w:gridSpan w:val="3"/>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BALANCES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TOTAL -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Recettes ordinaires totales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31.009,45</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28.998,80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28.998,80</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28.998,80</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dont le supplément ordinaire (art. R17)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27.433,79</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27.433,79</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27.433,79</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27.433,79</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Recettes extraordinaires totales (chapitre 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11.190,83</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24.017,82</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24.017,82</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24.017,82</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dont l'excédent de l'exercice précédent (art. R19)</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8.568,83</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9.393,48</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9.393,48</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9.393,48</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TOTAL GÉNÉRAL DES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42.200,28</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53.016,62</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53.016,62</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53.016,62</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TOTAL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 </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Dépenses ordinaires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11.980,00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7.843,72</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7.843,72</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7.843,72</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Dépenses 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29.598,28</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19.631,50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19.631,50</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19.631,50</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Dépenses extraordinaires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622,00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12.766,00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12.766,00</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12.766,00</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dont le déficit de l'exercice précédent (art. D51)</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0,00</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TOTAL GÉNÉRAL DES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42.200,28</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40.241,22</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40.241,22</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40.241,22</w:t>
            </w:r>
          </w:p>
        </w:tc>
      </w:tr>
      <w:tr w:rsidR="00E12F69" w:rsidRPr="00E12F69" w:rsidTr="00277716">
        <w:trPr>
          <w:trHeight w:val="255"/>
        </w:trPr>
        <w:tc>
          <w:tcPr>
            <w:tcW w:w="181" w:type="dxa"/>
            <w:tcBorders>
              <w:top w:val="nil"/>
              <w:left w:val="nil"/>
              <w:bottom w:val="nil"/>
              <w:right w:val="nil"/>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E12F69" w:rsidRPr="00E12F69" w:rsidRDefault="00E12F69" w:rsidP="00E12F69">
            <w:pPr>
              <w:spacing w:after="0" w:line="240" w:lineRule="auto"/>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TOTAL (RECETTES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12.775,40</w:t>
            </w:r>
          </w:p>
        </w:tc>
        <w:tc>
          <w:tcPr>
            <w:tcW w:w="1232"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12.775,40</w:t>
            </w:r>
          </w:p>
        </w:tc>
        <w:tc>
          <w:tcPr>
            <w:tcW w:w="1386" w:type="dxa"/>
            <w:tcBorders>
              <w:top w:val="nil"/>
              <w:left w:val="nil"/>
              <w:bottom w:val="single" w:sz="4" w:space="0" w:color="auto"/>
              <w:right w:val="single" w:sz="4" w:space="0" w:color="auto"/>
            </w:tcBorders>
            <w:shd w:val="clear" w:color="auto" w:fill="auto"/>
            <w:noWrap/>
            <w:vAlign w:val="bottom"/>
            <w:hideMark/>
          </w:tcPr>
          <w:p w:rsidR="00E12F69" w:rsidRPr="00E12F69" w:rsidRDefault="00E12F69" w:rsidP="00E12F69">
            <w:pPr>
              <w:spacing w:after="0" w:line="240" w:lineRule="auto"/>
              <w:jc w:val="right"/>
              <w:rPr>
                <w:rFonts w:ascii="Calibri" w:eastAsia="Times New Roman" w:hAnsi="Calibri" w:cs="Calibri"/>
                <w:b/>
                <w:bCs/>
                <w:color w:val="000000"/>
                <w:sz w:val="20"/>
                <w:szCs w:val="20"/>
                <w:lang w:val="fr-BE" w:eastAsia="fr-BE"/>
              </w:rPr>
            </w:pPr>
            <w:r w:rsidRPr="00E12F69">
              <w:rPr>
                <w:rFonts w:ascii="Calibri" w:eastAsia="Times New Roman" w:hAnsi="Calibri" w:cs="Calibri"/>
                <w:b/>
                <w:bCs/>
                <w:color w:val="000000"/>
                <w:sz w:val="20"/>
                <w:szCs w:val="20"/>
                <w:lang w:val="fr-BE" w:eastAsia="fr-BE"/>
              </w:rPr>
              <w:t>12.775,40</w:t>
            </w:r>
          </w:p>
        </w:tc>
      </w:tr>
    </w:tbl>
    <w:p w:rsidR="00E12F69" w:rsidRPr="00E12F69" w:rsidRDefault="00070C5F" w:rsidP="00E12F6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E12F69" w:rsidRPr="00E12F69">
        <w:rPr>
          <w:rFonts w:ascii="Times New Roman" w:eastAsia="Calibri" w:hAnsi="Times New Roman" w:cs="Times New Roman"/>
          <w:b/>
          <w:sz w:val="20"/>
          <w:szCs w:val="20"/>
          <w:lang w:val="fr-BE"/>
        </w:rPr>
        <w:t xml:space="preserve"> 2</w:t>
      </w:r>
      <w:r w:rsidR="00E12F69" w:rsidRPr="00E12F69">
        <w:rPr>
          <w:rFonts w:ascii="Times New Roman" w:eastAsia="Calibri" w:hAnsi="Times New Roman" w:cs="Times New Roman"/>
          <w:sz w:val="20"/>
          <w:szCs w:val="20"/>
          <w:lang w:val="fr-BE"/>
        </w:rPr>
        <w:t> </w:t>
      </w:r>
      <w:r w:rsidR="00E12F69" w:rsidRPr="00E12F69">
        <w:rPr>
          <w:rFonts w:ascii="Times New Roman" w:eastAsia="Calibri" w:hAnsi="Times New Roman" w:cs="Times New Roman"/>
          <w:b/>
          <w:sz w:val="20"/>
          <w:szCs w:val="20"/>
          <w:lang w:val="fr-BE"/>
        </w:rPr>
        <w:t xml:space="preserve">: </w:t>
      </w:r>
      <w:r w:rsidR="00E12F69" w:rsidRPr="00E12F69">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D04EC02DDF7F47C698EE177E93E9368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E12F69" w:rsidRPr="00E12F69">
            <w:rPr>
              <w:rFonts w:ascii="Times New Roman" w:eastAsia="Calibri" w:hAnsi="Times New Roman" w:cs="Times New Roman"/>
              <w:sz w:val="20"/>
              <w:szCs w:val="20"/>
              <w:lang w:val="fr-BE"/>
            </w:rPr>
            <w:t>d'</w:t>
          </w:r>
          <w:r w:rsidR="00456D3D">
            <w:rPr>
              <w:rFonts w:ascii="Times New Roman" w:eastAsia="Calibri" w:hAnsi="Times New Roman" w:cs="Times New Roman"/>
              <w:sz w:val="20"/>
              <w:szCs w:val="20"/>
              <w:lang w:val="fr-BE"/>
            </w:rPr>
            <w:t>ATHUS</w:t>
          </w:r>
        </w:sdtContent>
      </w:sdt>
      <w:r w:rsidR="00E12F69" w:rsidRPr="00E12F69">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E12F69" w:rsidRPr="00E12F69" w:rsidRDefault="00070C5F" w:rsidP="00E12F6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E12F69" w:rsidRPr="00E12F69">
        <w:rPr>
          <w:rFonts w:ascii="Times New Roman" w:eastAsia="Calibri" w:hAnsi="Times New Roman" w:cs="Times New Roman"/>
          <w:b/>
          <w:sz w:val="20"/>
          <w:szCs w:val="20"/>
          <w:lang w:val="fr-BE"/>
        </w:rPr>
        <w:t xml:space="preserve"> 3 :</w:t>
      </w:r>
      <w:r w:rsidR="00E12F69" w:rsidRPr="00E12F69">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E12F69" w:rsidRPr="00E12F69" w:rsidRDefault="00E12F69" w:rsidP="00E12F69">
      <w:pPr>
        <w:spacing w:after="0" w:line="240" w:lineRule="auto"/>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E12F69" w:rsidRPr="00E12F69" w:rsidRDefault="00070C5F" w:rsidP="00E12F69">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E12F69" w:rsidRPr="00E12F69">
        <w:rPr>
          <w:rFonts w:ascii="Times New Roman" w:eastAsia="Calibri" w:hAnsi="Times New Roman" w:cs="Times New Roman"/>
          <w:b/>
          <w:sz w:val="20"/>
          <w:szCs w:val="20"/>
          <w:lang w:val="fr-BE"/>
        </w:rPr>
        <w:t xml:space="preserve"> 4 :</w:t>
      </w:r>
      <w:r w:rsidR="00E12F69" w:rsidRPr="00E12F69">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E12F69" w:rsidRPr="00E12F69" w:rsidRDefault="00070C5F" w:rsidP="00E12F69">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E12F69" w:rsidRPr="00E12F69">
        <w:rPr>
          <w:rFonts w:ascii="Times New Roman" w:eastAsia="Calibri" w:hAnsi="Times New Roman" w:cs="Times New Roman"/>
          <w:b/>
          <w:sz w:val="20"/>
          <w:szCs w:val="20"/>
          <w:lang w:val="fr-BE"/>
        </w:rPr>
        <w:t xml:space="preserve"> 5 :</w:t>
      </w:r>
      <w:r w:rsidR="00E12F69" w:rsidRPr="00E12F69">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E12F69" w:rsidRPr="00E12F69" w:rsidRDefault="00E12F69" w:rsidP="00E12F69">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à l’établissement cultuel concerné ;</w:t>
      </w:r>
    </w:p>
    <w:p w:rsidR="00EB06BE" w:rsidRPr="00E12F69" w:rsidRDefault="00E12F69" w:rsidP="00E12F69">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E12F69">
        <w:rPr>
          <w:rFonts w:ascii="Times New Roman" w:eastAsia="Calibri" w:hAnsi="Times New Roman" w:cs="Times New Roman"/>
          <w:sz w:val="20"/>
          <w:szCs w:val="20"/>
          <w:lang w:val="fr-BE"/>
        </w:rPr>
        <w:t>à l’organe représentatif du culte concerné ;</w:t>
      </w:r>
    </w:p>
    <w:p w:rsidR="00C05BD8" w:rsidRDefault="00C05BD8" w:rsidP="004A43F5">
      <w:pPr>
        <w:spacing w:after="0" w:line="240" w:lineRule="auto"/>
        <w:jc w:val="both"/>
        <w:rPr>
          <w:rFonts w:ascii="Times New Roman" w:hAnsi="Times New Roman" w:cs="Times New Roman"/>
          <w:sz w:val="20"/>
          <w:szCs w:val="20"/>
        </w:rPr>
      </w:pPr>
    </w:p>
    <w:p w:rsidR="004A43F5" w:rsidRPr="004A43F5" w:rsidRDefault="00C05BD8" w:rsidP="004A43F5">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n°7</w:t>
      </w:r>
      <w:r w:rsidRPr="00284DB3">
        <w:rPr>
          <w:rFonts w:ascii="Times New Roman" w:hAnsi="Times New Roman" w:cs="Times New Roman"/>
          <w:b/>
          <w:sz w:val="20"/>
          <w:szCs w:val="20"/>
          <w:u w:val="single"/>
          <w:lang w:val="fr-BE"/>
        </w:rPr>
        <w:t xml:space="preserve"> – Délibération n°</w:t>
      </w:r>
      <w:r w:rsidR="00AC204D">
        <w:rPr>
          <w:rFonts w:ascii="Times New Roman" w:hAnsi="Times New Roman" w:cs="Times New Roman"/>
          <w:b/>
          <w:sz w:val="20"/>
          <w:szCs w:val="20"/>
          <w:u w:val="single"/>
          <w:lang w:val="fr-BE"/>
        </w:rPr>
        <w:t xml:space="preserve">1337 </w:t>
      </w:r>
      <w:r w:rsidRPr="004A43F5">
        <w:rPr>
          <w:rFonts w:ascii="Times New Roman" w:hAnsi="Times New Roman" w:cs="Times New Roman"/>
          <w:b/>
          <w:sz w:val="20"/>
          <w:szCs w:val="20"/>
          <w:u w:val="single"/>
          <w:lang w:val="fr-BE"/>
        </w:rPr>
        <w:t>:</w:t>
      </w:r>
      <w:r w:rsidR="004A43F5" w:rsidRPr="004A43F5">
        <w:rPr>
          <w:rFonts w:cstheme="minorHAnsi"/>
          <w:b/>
          <w:u w:val="single"/>
        </w:rPr>
        <w:t xml:space="preserve"> </w:t>
      </w:r>
      <w:r w:rsidR="004A43F5" w:rsidRPr="004A43F5">
        <w:rPr>
          <w:rFonts w:ascii="Times New Roman" w:hAnsi="Times New Roman" w:cs="Times New Roman"/>
          <w:b/>
          <w:sz w:val="20"/>
          <w:szCs w:val="20"/>
          <w:u w:val="single"/>
        </w:rPr>
        <w:t xml:space="preserve">Approbation du budget </w:t>
      </w:r>
      <w:r w:rsidR="00C74D1A">
        <w:rPr>
          <w:rFonts w:ascii="Times New Roman" w:hAnsi="Times New Roman" w:cs="Times New Roman"/>
          <w:b/>
          <w:sz w:val="20"/>
          <w:szCs w:val="20"/>
          <w:u w:val="single"/>
        </w:rPr>
        <w:t xml:space="preserve">2022 de la Fabrique d'Eglise de </w:t>
      </w:r>
      <w:r w:rsidR="004A43F5" w:rsidRPr="004A43F5">
        <w:rPr>
          <w:rFonts w:ascii="Times New Roman" w:hAnsi="Times New Roman" w:cs="Times New Roman"/>
          <w:b/>
          <w:sz w:val="20"/>
          <w:szCs w:val="20"/>
          <w:u w:val="single"/>
        </w:rPr>
        <w:t>R</w:t>
      </w:r>
      <w:r w:rsidR="004A43F5" w:rsidRPr="00D45020">
        <w:rPr>
          <w:rFonts w:ascii="Times New Roman" w:hAnsi="Times New Roman" w:cs="Times New Roman"/>
          <w:b/>
          <w:caps/>
          <w:sz w:val="20"/>
          <w:szCs w:val="20"/>
          <w:u w:val="single"/>
        </w:rPr>
        <w:t>achecourt</w:t>
      </w:r>
      <w:r w:rsidR="004A43F5" w:rsidRPr="004A43F5">
        <w:rPr>
          <w:rFonts w:ascii="Times New Roman" w:hAnsi="Times New Roman" w:cs="Times New Roman"/>
          <w:b/>
          <w:sz w:val="20"/>
          <w:szCs w:val="20"/>
          <w:u w:val="single"/>
        </w:rPr>
        <w:t xml:space="preserve">. </w:t>
      </w:r>
    </w:p>
    <w:p w:rsidR="004A43F5" w:rsidRPr="004A43F5" w:rsidRDefault="004A43F5" w:rsidP="004A43F5">
      <w:pPr>
        <w:spacing w:after="0" w:line="240" w:lineRule="auto"/>
        <w:jc w:val="both"/>
        <w:rPr>
          <w:rFonts w:ascii="Times New Roman" w:hAnsi="Times New Roman" w:cs="Times New Roman"/>
          <w:b/>
          <w:i/>
          <w:sz w:val="20"/>
          <w:szCs w:val="20"/>
          <w:u w:val="single"/>
          <w:lang w:val="fr-BE"/>
        </w:rPr>
      </w:pPr>
      <w:r w:rsidRPr="004A43F5">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Pr="004A43F5">
        <w:rPr>
          <w:rFonts w:ascii="Times New Roman" w:hAnsi="Times New Roman" w:cs="Times New Roman"/>
          <w:b/>
          <w:i/>
          <w:sz w:val="20"/>
          <w:szCs w:val="20"/>
          <w:u w:val="single"/>
          <w:lang w:val="fr-BE"/>
        </w:rPr>
        <w:t>Avec une intervention communale de 3836,20€.</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 xml:space="preserve">Le Conseil,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Vu la Constitution, les articles 41 et 162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Vu la loi spéciale de réformes institutionnelles du 8 août 1980, l’article 6, §1</w:t>
      </w:r>
      <w:r w:rsidRPr="004A43F5">
        <w:rPr>
          <w:rFonts w:ascii="Times New Roman" w:eastAsia="Calibri" w:hAnsi="Times New Roman" w:cs="Times New Roman"/>
          <w:sz w:val="20"/>
          <w:szCs w:val="20"/>
          <w:vertAlign w:val="superscript"/>
          <w:lang w:val="fr-BE"/>
        </w:rPr>
        <w:t>er</w:t>
      </w:r>
      <w:r w:rsidRPr="004A43F5">
        <w:rPr>
          <w:rFonts w:ascii="Times New Roman" w:eastAsia="Calibri" w:hAnsi="Times New Roman" w:cs="Times New Roman"/>
          <w:sz w:val="20"/>
          <w:szCs w:val="20"/>
          <w:lang w:val="fr-BE"/>
        </w:rPr>
        <w:t>, VIII, 6°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bookmarkStart w:id="4" w:name="DECRET"/>
      <w:r w:rsidRPr="004A43F5">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4A43F5">
        <w:rPr>
          <w:rFonts w:ascii="Times New Roman" w:eastAsia="Calibri" w:hAnsi="Times New Roman" w:cs="Times New Roman"/>
          <w:sz w:val="20"/>
          <w:szCs w:val="20"/>
          <w:lang w:val="fr-BE"/>
        </w:rPr>
        <w:t>;</w:t>
      </w:r>
      <w:proofErr w:type="gramEnd"/>
      <w:r w:rsidRPr="004A43F5">
        <w:rPr>
          <w:rFonts w:ascii="Times New Roman" w:eastAsia="Calibri" w:hAnsi="Times New Roman" w:cs="Times New Roman"/>
          <w:sz w:val="20"/>
          <w:szCs w:val="20"/>
          <w:lang w:val="fr-BE"/>
        </w:rPr>
        <w:br/>
        <w:t>Vu la loi du 4 mars 1870 sur le temporel des cultes, telle que modifiée par le décret du 13 mars 2014, les articles 1er et 2 ;</w:t>
      </w:r>
      <w:bookmarkEnd w:id="4"/>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Vu le Code de la démocratie locale et de la décentralisation, les articles L1122-20, L1124-40, L1321-1, 9°, et L3111-1 à L3162-3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015063637"/>
          <w:placeholder>
            <w:docPart w:val="2857E38A4FB64D0C92A5708813F202C8"/>
          </w:placeholder>
          <w:date w:fullDate="2021-08-05T00:00:00Z">
            <w:dateFormat w:val="d MMMM yyyy"/>
            <w:lid w:val="fr-BE"/>
            <w:storeMappedDataAs w:val="dateTime"/>
            <w:calendar w:val="gregorian"/>
          </w:date>
        </w:sdtPr>
        <w:sdtEndPr/>
        <w:sdtContent>
          <w:r w:rsidRPr="004A43F5">
            <w:rPr>
              <w:rFonts w:ascii="Times New Roman" w:eastAsia="Calibri" w:hAnsi="Times New Roman" w:cs="Times New Roman"/>
              <w:sz w:val="20"/>
              <w:szCs w:val="20"/>
              <w:lang w:val="fr-BE"/>
            </w:rPr>
            <w:t>5 août 2021</w:t>
          </w:r>
        </w:sdtContent>
      </w:sdt>
      <w:r w:rsidRPr="004A43F5">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31466101"/>
          <w:placeholder>
            <w:docPart w:val="926285D6D2A241FA931088BD20B7CADB"/>
          </w:placeholder>
          <w:date w:fullDate="2021-08-10T00:00:00Z">
            <w:dateFormat w:val="d MMMM yyyy"/>
            <w:lid w:val="fr-BE"/>
            <w:storeMappedDataAs w:val="dateTime"/>
            <w:calendar w:val="gregorian"/>
          </w:date>
        </w:sdtPr>
        <w:sdtEndPr/>
        <w:sdtContent>
          <w:r w:rsidRPr="004A43F5">
            <w:rPr>
              <w:rFonts w:ascii="Times New Roman" w:eastAsia="Calibri" w:hAnsi="Times New Roman" w:cs="Times New Roman"/>
              <w:sz w:val="20"/>
              <w:szCs w:val="20"/>
              <w:lang w:val="fr-BE"/>
            </w:rPr>
            <w:t>10 août 2021</w:t>
          </w:r>
        </w:sdtContent>
      </w:sdt>
      <w:r w:rsidRPr="004A43F5">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128314459"/>
          <w:placeholder>
            <w:docPart w:val="85D52BE332124D1FBE2AB05013C6BFC3"/>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A43F5">
            <w:rPr>
              <w:rFonts w:ascii="Times New Roman" w:eastAsia="Calibri" w:hAnsi="Times New Roman" w:cs="Times New Roman"/>
              <w:sz w:val="20"/>
              <w:szCs w:val="20"/>
              <w:lang w:val="fr-BE"/>
            </w:rPr>
            <w:t>de RACHECOURT</w:t>
          </w:r>
        </w:sdtContent>
      </w:sdt>
      <w:r w:rsidRPr="004A43F5">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1826859572"/>
          <w:placeholder>
            <w:docPart w:val="4B57CE47D107454ABEEE55C6922F824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A43F5">
            <w:rPr>
              <w:rFonts w:ascii="Times New Roman" w:eastAsia="Calibri" w:hAnsi="Times New Roman" w:cs="Times New Roman"/>
              <w:sz w:val="20"/>
              <w:szCs w:val="20"/>
              <w:lang w:val="fr-BE"/>
            </w:rPr>
            <w:t>2022</w:t>
          </w:r>
        </w:sdtContent>
      </w:sdt>
      <w:r w:rsidRPr="004A43F5">
        <w:rPr>
          <w:rFonts w:ascii="Times New Roman" w:eastAsia="Calibri" w:hAnsi="Times New Roman" w:cs="Times New Roman"/>
          <w:sz w:val="20"/>
          <w:szCs w:val="20"/>
          <w:lang w:val="fr-BE"/>
        </w:rPr>
        <w:t> dudit établissement cultuel;</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273479388"/>
          <w:placeholder>
            <w:docPart w:val="22492774F7194F6BB313B1889683CA3C"/>
          </w:placeholder>
          <w:date w:fullDate="2021-08-16T00:00:00Z">
            <w:dateFormat w:val="d MMMM yyyy"/>
            <w:lid w:val="fr-BE"/>
            <w:storeMappedDataAs w:val="dateTime"/>
            <w:calendar w:val="gregorian"/>
          </w:date>
        </w:sdtPr>
        <w:sdtEndPr/>
        <w:sdtContent>
          <w:r w:rsidRPr="004A43F5">
            <w:rPr>
              <w:rFonts w:ascii="Times New Roman" w:eastAsia="Calibri" w:hAnsi="Times New Roman" w:cs="Times New Roman"/>
              <w:sz w:val="20"/>
              <w:szCs w:val="20"/>
              <w:lang w:val="fr-BE"/>
            </w:rPr>
            <w:t>16 août 2021</w:t>
          </w:r>
        </w:sdtContent>
      </w:sdt>
      <w:r w:rsidRPr="004A43F5">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2762170"/>
          <w:placeholder>
            <w:docPart w:val="219CD6DB1FBA4E988E7DD9EB8C99AABD"/>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A43F5">
            <w:rPr>
              <w:rFonts w:ascii="Times New Roman" w:eastAsia="Calibri" w:hAnsi="Times New Roman" w:cs="Times New Roman"/>
              <w:sz w:val="20"/>
              <w:szCs w:val="20"/>
              <w:lang w:val="fr-BE"/>
            </w:rPr>
            <w:t>2022</w:t>
          </w:r>
        </w:sdtContent>
      </w:sdt>
      <w:r w:rsidRPr="004A43F5">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2119819067"/>
          <w:placeholder>
            <w:docPart w:val="F02698D04EF142AD93CD887497B4F35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A43F5">
            <w:rPr>
              <w:rFonts w:ascii="Times New Roman" w:eastAsia="Calibri" w:hAnsi="Times New Roman" w:cs="Times New Roman"/>
              <w:sz w:val="20"/>
              <w:szCs w:val="20"/>
              <w:lang w:val="fr-BE"/>
            </w:rPr>
            <w:t>de RACHECOURT</w:t>
          </w:r>
        </w:sdtContent>
      </w:sdt>
      <w:r w:rsidRPr="004A43F5">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182480455"/>
          <w:placeholder>
            <w:docPart w:val="F069BE96BE7F47F0839743263AD2EE65"/>
          </w:placeholder>
          <w:date w:fullDate="2021-08-16T00:00:00Z">
            <w:dateFormat w:val="d MMMM yyyy"/>
            <w:lid w:val="fr-BE"/>
            <w:storeMappedDataAs w:val="dateTime"/>
            <w:calendar w:val="gregorian"/>
          </w:date>
        </w:sdtPr>
        <w:sdtEndPr/>
        <w:sdtContent>
          <w:r w:rsidRPr="004A43F5">
            <w:rPr>
              <w:rFonts w:ascii="Times New Roman" w:eastAsia="Calibri" w:hAnsi="Times New Roman" w:cs="Times New Roman"/>
              <w:sz w:val="20"/>
              <w:szCs w:val="20"/>
              <w:lang w:val="fr-BE"/>
            </w:rPr>
            <w:t>16 août 2021</w:t>
          </w:r>
        </w:sdtContent>
      </w:sdt>
      <w:r w:rsidRPr="004A43F5">
        <w:rPr>
          <w:rFonts w:ascii="Times New Roman" w:eastAsia="Calibri" w:hAnsi="Times New Roman" w:cs="Times New Roman"/>
          <w:sz w:val="20"/>
          <w:szCs w:val="20"/>
          <w:lang w:val="fr-BE"/>
        </w:rPr>
        <w:t xml:space="preserve"> par l’autorité de tutelle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27770976"/>
          <w:placeholder>
            <w:docPart w:val="CEB4AAF3C8F245EA804BA59A2CBECC1B"/>
          </w:placeholder>
          <w:date w:fullDate="2021-08-11T00:00:00Z">
            <w:dateFormat w:val="d MMMM yyyy"/>
            <w:lid w:val="fr-BE"/>
            <w:storeMappedDataAs w:val="dateTime"/>
            <w:calendar w:val="gregorian"/>
          </w:date>
        </w:sdtPr>
        <w:sdtEndPr/>
        <w:sdtContent>
          <w:r w:rsidRPr="004A43F5">
            <w:rPr>
              <w:rFonts w:ascii="Times New Roman" w:eastAsia="Calibri" w:hAnsi="Times New Roman" w:cs="Times New Roman"/>
              <w:sz w:val="20"/>
              <w:szCs w:val="20"/>
              <w:lang w:val="fr-BE"/>
            </w:rPr>
            <w:t>11 août 2021</w:t>
          </w:r>
        </w:sdtContent>
      </w:sdt>
      <w:r w:rsidRPr="004A43F5">
        <w:rPr>
          <w:rFonts w:ascii="Times New Roman" w:eastAsia="Calibri" w:hAnsi="Times New Roman" w:cs="Times New Roman"/>
          <w:sz w:val="20"/>
          <w:szCs w:val="20"/>
          <w:lang w:val="fr-BE"/>
        </w:rPr>
        <w:t xml:space="preserve">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727567906"/>
          <w:placeholder>
            <w:docPart w:val="12F35B8536A04E6EAF2B38BFB1EC30F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A43F5">
            <w:rPr>
              <w:rFonts w:ascii="Times New Roman" w:eastAsia="Calibri" w:hAnsi="Times New Roman" w:cs="Times New Roman"/>
              <w:sz w:val="20"/>
              <w:szCs w:val="20"/>
              <w:lang w:val="fr-BE"/>
            </w:rPr>
            <w:t>2022</w:t>
          </w:r>
        </w:sdtContent>
      </w:sdt>
      <w:r w:rsidRPr="004A43F5">
        <w:rPr>
          <w:rFonts w:ascii="Times New Roman" w:eastAsia="Calibri" w:hAnsi="Times New Roman" w:cs="Times New Roman"/>
          <w:sz w:val="20"/>
          <w:szCs w:val="20"/>
          <w:lang w:val="fr-BE"/>
        </w:rPr>
        <w:t>, et que les allocations prévues dans les articles de dépenses sont susceptibles d’être consommées au cours du même exercice ; qu’en conséquence, il s’en déduit que le budget est conforme à la loi et à l’intérêt général ;</w:t>
      </w:r>
    </w:p>
    <w:p w:rsidR="00480A87" w:rsidRPr="00480A87" w:rsidRDefault="004A43F5" w:rsidP="004A43F5">
      <w:pPr>
        <w:spacing w:after="0" w:line="240" w:lineRule="auto"/>
        <w:jc w:val="both"/>
        <w:rPr>
          <w:rFonts w:ascii="Times New Roman" w:eastAsia="Calibri" w:hAnsi="Times New Roman" w:cs="Times New Roman"/>
          <w:sz w:val="20"/>
          <w:szCs w:val="20"/>
          <w:lang w:val="fr-BE"/>
        </w:rPr>
      </w:pPr>
      <w:r w:rsidRPr="00480A87">
        <w:rPr>
          <w:rFonts w:ascii="Times New Roman" w:eastAsia="Calibri" w:hAnsi="Times New Roman" w:cs="Times New Roman"/>
          <w:sz w:val="20"/>
          <w:szCs w:val="20"/>
          <w:lang w:val="fr-BE"/>
        </w:rPr>
        <w:t xml:space="preserve">Sur proposition du Collège communal et après en avoir délibéré en séance publique, </w:t>
      </w:r>
    </w:p>
    <w:p w:rsidR="004A43F5" w:rsidRPr="00480A87" w:rsidRDefault="001E0A6B" w:rsidP="004A43F5">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744404183"/>
          <w:placeholder>
            <w:docPart w:val="5D026C2A570741048A6C5C1AC694E312"/>
          </w:placeholder>
          <w:comboBox>
            <w:listItem w:displayText="à l'unanimité;" w:value="à l'unanimité;"/>
            <w:listItem w:displayText="par XX voix pour, XX voix contre et XX abstentions;" w:value="par XX voix pour, XX voix contre et XX abstentions;"/>
          </w:comboBox>
        </w:sdtPr>
        <w:sdtEndPr/>
        <w:sdtContent>
          <w:r w:rsidR="00480A87" w:rsidRPr="00480A87">
            <w:rPr>
              <w:rFonts w:ascii="Times New Roman" w:eastAsia="Calibri" w:hAnsi="Times New Roman" w:cs="Times New Roman"/>
              <w:sz w:val="20"/>
              <w:szCs w:val="20"/>
              <w:lang w:val="fr-BE"/>
            </w:rPr>
            <w:t>P</w:t>
          </w:r>
          <w:r w:rsidR="004A43F5" w:rsidRPr="00480A87">
            <w:rPr>
              <w:rFonts w:ascii="Times New Roman" w:eastAsia="Calibri" w:hAnsi="Times New Roman" w:cs="Times New Roman"/>
              <w:sz w:val="20"/>
              <w:szCs w:val="20"/>
              <w:lang w:val="fr-BE"/>
            </w:rPr>
            <w:t xml:space="preserve">ar </w:t>
          </w:r>
          <w:r w:rsidR="00480A87" w:rsidRPr="00480A87">
            <w:rPr>
              <w:rFonts w:ascii="Times New Roman" w:eastAsia="Calibri" w:hAnsi="Times New Roman" w:cs="Times New Roman"/>
              <w:sz w:val="20"/>
              <w:szCs w:val="20"/>
              <w:lang w:val="fr-BE"/>
            </w:rPr>
            <w:t xml:space="preserve">21 voix pour </w:t>
          </w:r>
          <w:r w:rsidR="004A43F5" w:rsidRPr="00480A87">
            <w:rPr>
              <w:rFonts w:ascii="Times New Roman" w:eastAsia="Calibri" w:hAnsi="Times New Roman" w:cs="Times New Roman"/>
              <w:sz w:val="20"/>
              <w:szCs w:val="20"/>
              <w:lang w:val="fr-BE"/>
            </w:rPr>
            <w:t xml:space="preserve">et </w:t>
          </w:r>
          <w:r w:rsidR="00480A87" w:rsidRPr="00480A87">
            <w:rPr>
              <w:rFonts w:ascii="Times New Roman" w:eastAsia="Calibri" w:hAnsi="Times New Roman" w:cs="Times New Roman"/>
              <w:sz w:val="20"/>
              <w:szCs w:val="20"/>
              <w:lang w:val="fr-BE"/>
            </w:rPr>
            <w:t>1 abstention (BINET) sur 22 votants</w:t>
          </w:r>
          <w:r w:rsidR="004A43F5" w:rsidRPr="00480A87">
            <w:rPr>
              <w:rFonts w:ascii="Times New Roman" w:eastAsia="Calibri" w:hAnsi="Times New Roman" w:cs="Times New Roman"/>
              <w:sz w:val="20"/>
              <w:szCs w:val="20"/>
              <w:lang w:val="fr-BE"/>
            </w:rPr>
            <w:t>;</w:t>
          </w:r>
        </w:sdtContent>
      </w:sdt>
    </w:p>
    <w:p w:rsidR="004A43F5" w:rsidRPr="00480A87" w:rsidRDefault="001E0A6B" w:rsidP="004A43F5">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530534365"/>
          <w:placeholder>
            <w:docPart w:val="753A34A664BE42FBB7A55C335B0C0C3C"/>
          </w:placeholder>
          <w:comboBox>
            <w:listItem w:displayText="Arrête" w:value="Arrête"/>
            <w:listItem w:displayText="Décide" w:value="Décide"/>
            <w:listItem w:displayText="Ordonne" w:value="Ordonne"/>
          </w:comboBox>
        </w:sdtPr>
        <w:sdtEndPr/>
        <w:sdtContent>
          <w:r w:rsidR="004A43F5" w:rsidRPr="00480A87">
            <w:rPr>
              <w:rFonts w:ascii="Times New Roman" w:eastAsia="Calibri" w:hAnsi="Times New Roman" w:cs="Times New Roman"/>
              <w:b/>
              <w:caps/>
              <w:sz w:val="20"/>
              <w:szCs w:val="20"/>
              <w:lang w:val="fr-BE"/>
            </w:rPr>
            <w:t>Arrête</w:t>
          </w:r>
          <w:r w:rsidR="00480A87">
            <w:rPr>
              <w:rFonts w:ascii="Times New Roman" w:eastAsia="Calibri" w:hAnsi="Times New Roman" w:cs="Times New Roman"/>
              <w:b/>
              <w:caps/>
              <w:sz w:val="20"/>
              <w:szCs w:val="20"/>
              <w:lang w:val="fr-BE"/>
            </w:rPr>
            <w:t> :</w:t>
          </w:r>
        </w:sdtContent>
      </w:sdt>
    </w:p>
    <w:p w:rsidR="004A43F5" w:rsidRPr="004A43F5" w:rsidRDefault="004A43F5" w:rsidP="004A43F5">
      <w:pPr>
        <w:spacing w:after="0" w:line="240" w:lineRule="auto"/>
        <w:jc w:val="both"/>
        <w:rPr>
          <w:rFonts w:ascii="Times New Roman" w:eastAsia="Calibri" w:hAnsi="Times New Roman" w:cs="Times New Roman"/>
          <w:b/>
          <w:sz w:val="20"/>
          <w:szCs w:val="20"/>
          <w:lang w:val="fr-BE"/>
        </w:rPr>
      </w:pPr>
      <w:r w:rsidRPr="00480A87">
        <w:rPr>
          <w:rFonts w:ascii="Times New Roman" w:eastAsia="Calibri" w:hAnsi="Times New Roman" w:cs="Times New Roman"/>
          <w:b/>
          <w:sz w:val="20"/>
          <w:szCs w:val="20"/>
          <w:lang w:val="fr-BE"/>
        </w:rPr>
        <w:t>Article 1</w:t>
      </w:r>
      <w:r w:rsidRPr="00480A87">
        <w:rPr>
          <w:rFonts w:ascii="Times New Roman" w:eastAsia="Calibri" w:hAnsi="Times New Roman" w:cs="Times New Roman"/>
          <w:b/>
          <w:sz w:val="20"/>
          <w:szCs w:val="20"/>
          <w:vertAlign w:val="superscript"/>
          <w:lang w:val="fr-BE"/>
        </w:rPr>
        <w:t>er</w:t>
      </w:r>
      <w:r w:rsidRPr="00480A87">
        <w:rPr>
          <w:rFonts w:ascii="Times New Roman" w:eastAsia="Calibri" w:hAnsi="Times New Roman" w:cs="Times New Roman"/>
          <w:b/>
          <w:sz w:val="20"/>
          <w:szCs w:val="20"/>
          <w:lang w:val="fr-BE"/>
        </w:rPr>
        <w:t xml:space="preserve"> : </w:t>
      </w:r>
      <w:r w:rsidRPr="00480A87">
        <w:rPr>
          <w:rFonts w:ascii="Times New Roman" w:eastAsia="Calibri" w:hAnsi="Times New Roman" w:cs="Times New Roman"/>
          <w:sz w:val="20"/>
          <w:szCs w:val="20"/>
          <w:lang w:val="fr-BE"/>
        </w:rPr>
        <w:t>le budget pour</w:t>
      </w:r>
      <w:r w:rsidRPr="004A43F5">
        <w:rPr>
          <w:rFonts w:ascii="Times New Roman" w:eastAsia="Calibri" w:hAnsi="Times New Roman" w:cs="Times New Roman"/>
          <w:sz w:val="20"/>
          <w:szCs w:val="20"/>
          <w:lang w:val="fr-BE"/>
        </w:rPr>
        <w:t xml:space="preserve"> l’exercice </w:t>
      </w:r>
      <w:r w:rsidRPr="004A43F5">
        <w:rPr>
          <w:rFonts w:ascii="Times New Roman" w:eastAsia="Calibri" w:hAnsi="Times New Roman" w:cs="Times New Roman"/>
          <w:b/>
          <w:sz w:val="20"/>
          <w:szCs w:val="20"/>
          <w:lang w:val="fr-BE"/>
        </w:rPr>
        <w:t>2022</w:t>
      </w:r>
      <w:r w:rsidRPr="004A43F5">
        <w:rPr>
          <w:rFonts w:ascii="Times New Roman" w:eastAsia="Calibri" w:hAnsi="Times New Roman" w:cs="Times New Roman"/>
          <w:sz w:val="20"/>
          <w:szCs w:val="20"/>
          <w:lang w:val="fr-BE"/>
        </w:rPr>
        <w:t>, de la Fabrique de l’établissement cultuel de RACHECOURT tel qu’approuvé lors de la délibération du 5 août 2021 du Conseil de Fabrique dudit établissement cultuel, avec les montants suivants :</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1"/>
        <w:gridCol w:w="180"/>
        <w:gridCol w:w="4117"/>
        <w:gridCol w:w="1254"/>
        <w:gridCol w:w="1254"/>
        <w:gridCol w:w="1138"/>
        <w:gridCol w:w="1436"/>
      </w:tblGrid>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Compte 2020</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Budget 2022</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Budget 2022</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Budget 2022</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1254" w:type="dxa"/>
            <w:tcBorders>
              <w:top w:val="nil"/>
              <w:left w:val="single" w:sz="4" w:space="0" w:color="auto"/>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commune</w:t>
            </w:r>
          </w:p>
        </w:tc>
        <w:tc>
          <w:tcPr>
            <w:tcW w:w="1254" w:type="dxa"/>
            <w:tcBorders>
              <w:top w:val="nil"/>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fabrique</w:t>
            </w:r>
          </w:p>
        </w:tc>
        <w:tc>
          <w:tcPr>
            <w:tcW w:w="1138" w:type="dxa"/>
            <w:tcBorders>
              <w:top w:val="nil"/>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l'Evêché</w:t>
            </w:r>
          </w:p>
        </w:tc>
        <w:tc>
          <w:tcPr>
            <w:tcW w:w="1436" w:type="dxa"/>
            <w:tcBorders>
              <w:top w:val="nil"/>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la Commune</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1254" w:type="dxa"/>
            <w:tcBorders>
              <w:top w:val="nil"/>
              <w:left w:val="single" w:sz="4" w:space="0" w:color="auto"/>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25/05/2021</w:t>
            </w:r>
          </w:p>
        </w:tc>
        <w:tc>
          <w:tcPr>
            <w:tcW w:w="1254" w:type="dxa"/>
            <w:tcBorders>
              <w:top w:val="nil"/>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05/08/2021</w:t>
            </w:r>
          </w:p>
        </w:tc>
        <w:tc>
          <w:tcPr>
            <w:tcW w:w="1138" w:type="dxa"/>
            <w:tcBorders>
              <w:top w:val="nil"/>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436" w:type="dxa"/>
            <w:tcBorders>
              <w:top w:val="nil"/>
              <w:left w:val="nil"/>
              <w:bottom w:val="single" w:sz="4" w:space="0" w:color="auto"/>
              <w:right w:val="single" w:sz="4" w:space="0" w:color="auto"/>
            </w:tcBorders>
            <w:shd w:val="clear" w:color="auto" w:fill="auto"/>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r>
      <w:tr w:rsidR="004A43F5" w:rsidRPr="004A43F5" w:rsidTr="00277716">
        <w:trPr>
          <w:trHeight w:val="255"/>
        </w:trPr>
        <w:tc>
          <w:tcPr>
            <w:tcW w:w="4478" w:type="dxa"/>
            <w:gridSpan w:val="3"/>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BALANCES</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TOTAL - RECETTES</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Recettes ordinaires totales (chapitre I)</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7.365,49</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5.064,70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5.064,70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5.064,70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dont le supplément ordinaire (art. R17)</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6.061,94</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3.836,20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3.836,20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3.836,20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Recettes extraordinaires totales (chapitre II)</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6.765,94</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4.366,80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4.366,80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4.366,80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dont l'excédent de l'exercice précédent (art. R20)</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5.521,26</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4.366,80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4.366,80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4.366,80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TOTAL GÉNÉRAL DES RECETTES</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14.131,43</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9.431,50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9.431,50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9.431,50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TOTAL - DÉPENSES</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 </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Dépenses ordinaires (chapitre I)</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1.209,03</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3.800,00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3.800,00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3.800,00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Dépenses ordinaires (chapitre II-I)</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4.355,24</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5.631,50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5.631,50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5.631,50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Dépenses extraordinaires (chapitre II-I)</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1.244,68</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dont le déficit de l'exercice précédent (art. D52)</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TOTAL GÉNÉRAL DES DÉPENSES</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6.808,95</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9.431,50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9.431,50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9.431,50</w:t>
            </w:r>
          </w:p>
        </w:tc>
      </w:tr>
      <w:tr w:rsidR="004A43F5" w:rsidRPr="004A43F5" w:rsidTr="00277716">
        <w:trPr>
          <w:trHeight w:val="255"/>
        </w:trPr>
        <w:tc>
          <w:tcPr>
            <w:tcW w:w="181" w:type="dxa"/>
            <w:tcBorders>
              <w:top w:val="nil"/>
              <w:left w:val="nil"/>
              <w:bottom w:val="nil"/>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TOTAL (RECETTES - DÉPENSES)</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7.322,48</w:t>
            </w:r>
          </w:p>
        </w:tc>
        <w:tc>
          <w:tcPr>
            <w:tcW w:w="1254"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138"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c>
          <w:tcPr>
            <w:tcW w:w="1436" w:type="dxa"/>
            <w:tcBorders>
              <w:top w:val="nil"/>
              <w:left w:val="nil"/>
              <w:bottom w:val="single" w:sz="4" w:space="0" w:color="auto"/>
              <w:right w:val="single" w:sz="4" w:space="0" w:color="auto"/>
            </w:tcBorders>
            <w:shd w:val="clear" w:color="auto" w:fill="auto"/>
            <w:noWrap/>
            <w:vAlign w:val="bottom"/>
            <w:hideMark/>
          </w:tcPr>
          <w:p w:rsidR="004A43F5" w:rsidRPr="004A43F5" w:rsidRDefault="004A43F5" w:rsidP="004A43F5">
            <w:pPr>
              <w:spacing w:after="0" w:line="240" w:lineRule="auto"/>
              <w:jc w:val="both"/>
              <w:rPr>
                <w:rFonts w:ascii="Times New Roman" w:eastAsia="Times New Roman" w:hAnsi="Times New Roman" w:cs="Times New Roman"/>
                <w:b/>
                <w:bCs/>
                <w:color w:val="000000"/>
                <w:sz w:val="20"/>
                <w:szCs w:val="20"/>
                <w:lang w:val="fr-BE" w:eastAsia="fr-BE"/>
              </w:rPr>
            </w:pPr>
            <w:r w:rsidRPr="004A43F5">
              <w:rPr>
                <w:rFonts w:ascii="Times New Roman" w:eastAsia="Times New Roman" w:hAnsi="Times New Roman" w:cs="Times New Roman"/>
                <w:b/>
                <w:bCs/>
                <w:color w:val="000000"/>
                <w:sz w:val="20"/>
                <w:szCs w:val="20"/>
                <w:lang w:val="fr-BE" w:eastAsia="fr-BE"/>
              </w:rPr>
              <w:t>0,00</w:t>
            </w:r>
          </w:p>
        </w:tc>
      </w:tr>
    </w:tbl>
    <w:p w:rsidR="004A43F5" w:rsidRPr="004A43F5" w:rsidRDefault="00070C5F" w:rsidP="004A43F5">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4A43F5" w:rsidRPr="004A43F5">
        <w:rPr>
          <w:rFonts w:ascii="Times New Roman" w:eastAsia="Calibri" w:hAnsi="Times New Roman" w:cs="Times New Roman"/>
          <w:b/>
          <w:sz w:val="20"/>
          <w:szCs w:val="20"/>
          <w:lang w:val="fr-BE"/>
        </w:rPr>
        <w:t xml:space="preserve"> 2</w:t>
      </w:r>
      <w:r w:rsidR="004A43F5" w:rsidRPr="004A43F5">
        <w:rPr>
          <w:rFonts w:ascii="Times New Roman" w:eastAsia="Calibri" w:hAnsi="Times New Roman" w:cs="Times New Roman"/>
          <w:sz w:val="20"/>
          <w:szCs w:val="20"/>
          <w:lang w:val="fr-BE"/>
        </w:rPr>
        <w:t> </w:t>
      </w:r>
      <w:r w:rsidR="004A43F5" w:rsidRPr="004A43F5">
        <w:rPr>
          <w:rFonts w:ascii="Times New Roman" w:eastAsia="Calibri" w:hAnsi="Times New Roman" w:cs="Times New Roman"/>
          <w:b/>
          <w:sz w:val="20"/>
          <w:szCs w:val="20"/>
          <w:lang w:val="fr-BE"/>
        </w:rPr>
        <w:t xml:space="preserve">: </w:t>
      </w:r>
      <w:r w:rsidR="004A43F5" w:rsidRPr="004A43F5">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2005012394"/>
          <w:placeholder>
            <w:docPart w:val="6F9A99BFB33B49F6AF172E7D13A6716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4A43F5" w:rsidRPr="004A43F5">
            <w:rPr>
              <w:rFonts w:ascii="Times New Roman" w:eastAsia="Calibri" w:hAnsi="Times New Roman" w:cs="Times New Roman"/>
              <w:sz w:val="20"/>
              <w:szCs w:val="20"/>
              <w:lang w:val="fr-BE"/>
            </w:rPr>
            <w:t>de RACHECOURT</w:t>
          </w:r>
        </w:sdtContent>
      </w:sdt>
      <w:r w:rsidR="004A43F5" w:rsidRPr="004A43F5">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4A43F5" w:rsidRPr="004A43F5" w:rsidRDefault="00070C5F" w:rsidP="004A43F5">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4A43F5" w:rsidRPr="004A43F5">
        <w:rPr>
          <w:rFonts w:ascii="Times New Roman" w:eastAsia="Calibri" w:hAnsi="Times New Roman" w:cs="Times New Roman"/>
          <w:b/>
          <w:sz w:val="20"/>
          <w:szCs w:val="20"/>
          <w:lang w:val="fr-BE"/>
        </w:rPr>
        <w:t xml:space="preserve"> 3 :</w:t>
      </w:r>
      <w:r w:rsidR="004A43F5" w:rsidRPr="004A43F5">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w:t>
      </w:r>
      <w:r w:rsidRPr="001906C4">
        <w:rPr>
          <w:rFonts w:ascii="Times New Roman" w:eastAsia="Calibri" w:hAnsi="Times New Roman" w:cs="Times New Roman"/>
          <w:caps/>
          <w:sz w:val="20"/>
          <w:szCs w:val="20"/>
          <w:lang w:val="fr-BE"/>
        </w:rPr>
        <w:t>ruxelles</w:t>
      </w:r>
      <w:r w:rsidRPr="004A43F5">
        <w:rPr>
          <w:rFonts w:ascii="Times New Roman" w:eastAsia="Calibri" w:hAnsi="Times New Roman" w:cs="Times New Roman"/>
          <w:sz w:val="20"/>
          <w:szCs w:val="20"/>
          <w:lang w:val="fr-BE"/>
        </w:rPr>
        <w:t>) dans les 60 jours à dater du lendemain de la notification qui leur est faite par la présente.</w:t>
      </w:r>
    </w:p>
    <w:p w:rsidR="004A43F5" w:rsidRPr="004A43F5" w:rsidRDefault="004A43F5" w:rsidP="004A43F5">
      <w:pPr>
        <w:spacing w:after="0" w:line="240" w:lineRule="auto"/>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4A43F5" w:rsidRPr="004A43F5" w:rsidRDefault="00070C5F" w:rsidP="004A43F5">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4A43F5" w:rsidRPr="004A43F5">
        <w:rPr>
          <w:rFonts w:ascii="Times New Roman" w:eastAsia="Calibri" w:hAnsi="Times New Roman" w:cs="Times New Roman"/>
          <w:b/>
          <w:sz w:val="20"/>
          <w:szCs w:val="20"/>
          <w:lang w:val="fr-BE"/>
        </w:rPr>
        <w:t xml:space="preserve"> 4 :</w:t>
      </w:r>
      <w:r w:rsidR="004A43F5" w:rsidRPr="004A43F5">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4A43F5" w:rsidRPr="004A43F5" w:rsidRDefault="00070C5F" w:rsidP="004A43F5">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4A43F5" w:rsidRPr="004A43F5">
        <w:rPr>
          <w:rFonts w:ascii="Times New Roman" w:eastAsia="Calibri" w:hAnsi="Times New Roman" w:cs="Times New Roman"/>
          <w:b/>
          <w:sz w:val="20"/>
          <w:szCs w:val="20"/>
          <w:lang w:val="fr-BE"/>
        </w:rPr>
        <w:t xml:space="preserve"> 5 :</w:t>
      </w:r>
      <w:r w:rsidR="004A43F5" w:rsidRPr="004A43F5">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4A43F5" w:rsidRPr="004A43F5" w:rsidRDefault="004A43F5" w:rsidP="004A43F5">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à l’établissement cultuel concerné ;</w:t>
      </w:r>
    </w:p>
    <w:p w:rsidR="00C05BD8" w:rsidRPr="009504F0" w:rsidRDefault="004A43F5" w:rsidP="009504F0">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4A43F5">
        <w:rPr>
          <w:rFonts w:ascii="Times New Roman" w:eastAsia="Calibri" w:hAnsi="Times New Roman" w:cs="Times New Roman"/>
          <w:sz w:val="20"/>
          <w:szCs w:val="20"/>
          <w:lang w:val="fr-BE"/>
        </w:rPr>
        <w:t>à l’organe r</w:t>
      </w:r>
      <w:r w:rsidR="00AC4423">
        <w:rPr>
          <w:rFonts w:ascii="Times New Roman" w:eastAsia="Calibri" w:hAnsi="Times New Roman" w:cs="Times New Roman"/>
          <w:sz w:val="20"/>
          <w:szCs w:val="20"/>
          <w:lang w:val="fr-BE"/>
        </w:rPr>
        <w:t>eprésentatif du culte concerné.</w:t>
      </w:r>
    </w:p>
    <w:p w:rsidR="00C05BD8" w:rsidRPr="009504F0" w:rsidRDefault="00C05BD8" w:rsidP="009504F0">
      <w:pPr>
        <w:spacing w:after="0" w:line="240" w:lineRule="auto"/>
        <w:jc w:val="both"/>
        <w:rPr>
          <w:rFonts w:ascii="Times New Roman" w:hAnsi="Times New Roman" w:cs="Times New Roman"/>
          <w:sz w:val="20"/>
          <w:szCs w:val="20"/>
        </w:rPr>
      </w:pPr>
    </w:p>
    <w:p w:rsidR="009504F0" w:rsidRPr="009504F0" w:rsidRDefault="00C05BD8" w:rsidP="009504F0">
      <w:pPr>
        <w:spacing w:after="0" w:line="240" w:lineRule="auto"/>
        <w:jc w:val="both"/>
        <w:rPr>
          <w:rFonts w:ascii="Times New Roman" w:hAnsi="Times New Roman" w:cs="Times New Roman"/>
          <w:b/>
          <w:sz w:val="20"/>
          <w:szCs w:val="20"/>
          <w:u w:val="single"/>
        </w:rPr>
      </w:pPr>
      <w:r w:rsidRPr="009504F0">
        <w:rPr>
          <w:rFonts w:ascii="Times New Roman" w:hAnsi="Times New Roman" w:cs="Times New Roman"/>
          <w:b/>
          <w:sz w:val="20"/>
          <w:szCs w:val="20"/>
          <w:u w:val="single"/>
          <w:lang w:val="fr-BE"/>
        </w:rPr>
        <w:t>Point n°8 – Délibération n°</w:t>
      </w:r>
      <w:r w:rsidR="001A1ECD">
        <w:rPr>
          <w:rFonts w:ascii="Times New Roman" w:hAnsi="Times New Roman" w:cs="Times New Roman"/>
          <w:b/>
          <w:sz w:val="20"/>
          <w:szCs w:val="20"/>
          <w:u w:val="single"/>
          <w:lang w:val="fr-BE"/>
        </w:rPr>
        <w:t>1338</w:t>
      </w:r>
      <w:r w:rsidRPr="009504F0">
        <w:rPr>
          <w:rFonts w:ascii="Times New Roman" w:hAnsi="Times New Roman" w:cs="Times New Roman"/>
          <w:b/>
          <w:sz w:val="20"/>
          <w:szCs w:val="20"/>
          <w:u w:val="single"/>
          <w:lang w:val="fr-BE"/>
        </w:rPr>
        <w:t xml:space="preserve"> </w:t>
      </w:r>
      <w:r w:rsidRPr="001A1ECD">
        <w:rPr>
          <w:rFonts w:ascii="Times New Roman" w:hAnsi="Times New Roman" w:cs="Times New Roman"/>
          <w:b/>
          <w:sz w:val="20"/>
          <w:szCs w:val="20"/>
          <w:u w:val="single"/>
          <w:lang w:val="fr-BE"/>
        </w:rPr>
        <w:t>:</w:t>
      </w:r>
      <w:r w:rsidR="009504F0" w:rsidRPr="001A1ECD">
        <w:rPr>
          <w:rFonts w:ascii="Times New Roman" w:hAnsi="Times New Roman" w:cs="Times New Roman"/>
          <w:b/>
          <w:sz w:val="20"/>
          <w:szCs w:val="20"/>
          <w:u w:val="single"/>
        </w:rPr>
        <w:t xml:space="preserve"> Approbation</w:t>
      </w:r>
      <w:r w:rsidR="009504F0" w:rsidRPr="009504F0">
        <w:rPr>
          <w:rFonts w:ascii="Times New Roman" w:hAnsi="Times New Roman" w:cs="Times New Roman"/>
          <w:b/>
          <w:sz w:val="20"/>
          <w:szCs w:val="20"/>
          <w:u w:val="single"/>
        </w:rPr>
        <w:t xml:space="preserve"> du budget 2022 de la Fabrique d'Eglise d'</w:t>
      </w:r>
      <w:r w:rsidR="00370B8B">
        <w:rPr>
          <w:rFonts w:ascii="Times New Roman" w:hAnsi="Times New Roman" w:cs="Times New Roman"/>
          <w:b/>
          <w:sz w:val="20"/>
          <w:szCs w:val="20"/>
          <w:u w:val="single"/>
        </w:rPr>
        <w:t>HALANZY</w:t>
      </w:r>
      <w:r w:rsidR="009504F0" w:rsidRPr="009504F0">
        <w:rPr>
          <w:rFonts w:ascii="Times New Roman" w:hAnsi="Times New Roman" w:cs="Times New Roman"/>
          <w:b/>
          <w:sz w:val="20"/>
          <w:szCs w:val="20"/>
          <w:u w:val="single"/>
        </w:rPr>
        <w:t>.</w:t>
      </w:r>
    </w:p>
    <w:p w:rsidR="009504F0" w:rsidRPr="009504F0" w:rsidRDefault="009504F0" w:rsidP="009504F0">
      <w:pPr>
        <w:spacing w:after="0" w:line="240" w:lineRule="auto"/>
        <w:jc w:val="both"/>
        <w:rPr>
          <w:rFonts w:ascii="Times New Roman" w:hAnsi="Times New Roman" w:cs="Times New Roman"/>
          <w:b/>
          <w:i/>
          <w:sz w:val="20"/>
          <w:szCs w:val="20"/>
          <w:u w:val="single"/>
          <w:lang w:val="fr-BE"/>
        </w:rPr>
      </w:pPr>
      <w:r w:rsidRPr="009504F0">
        <w:rPr>
          <w:rFonts w:ascii="Times New Roman" w:hAnsi="Times New Roman" w:cs="Times New Roman"/>
          <w:b/>
          <w:i/>
          <w:sz w:val="20"/>
          <w:szCs w:val="20"/>
          <w:u w:val="single"/>
          <w:lang w:val="fr-BE"/>
        </w:rPr>
        <w:t>- Avec une intervention communale de 11.547,49 € à l'ordinaire et de 1.450,00€ à l'extraordinaire.</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 xml:space="preserve">Le Conseil,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Vu la Constitution, les articles 41 et 162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Vu la loi spéciale de réformes institutionnelles du 8 août 1980, l’article 6, §1</w:t>
      </w:r>
      <w:r w:rsidRPr="009504F0">
        <w:rPr>
          <w:rFonts w:ascii="Times New Roman" w:eastAsia="Calibri" w:hAnsi="Times New Roman" w:cs="Times New Roman"/>
          <w:sz w:val="20"/>
          <w:szCs w:val="20"/>
          <w:vertAlign w:val="superscript"/>
          <w:lang w:val="fr-BE"/>
        </w:rPr>
        <w:t>er</w:t>
      </w:r>
      <w:r w:rsidRPr="009504F0">
        <w:rPr>
          <w:rFonts w:ascii="Times New Roman" w:eastAsia="Calibri" w:hAnsi="Times New Roman" w:cs="Times New Roman"/>
          <w:sz w:val="20"/>
          <w:szCs w:val="20"/>
          <w:lang w:val="fr-BE"/>
        </w:rPr>
        <w:t>, VIII, 6°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9504F0">
        <w:rPr>
          <w:rFonts w:ascii="Times New Roman" w:eastAsia="Calibri" w:hAnsi="Times New Roman" w:cs="Times New Roman"/>
          <w:sz w:val="20"/>
          <w:szCs w:val="20"/>
          <w:lang w:val="fr-BE"/>
        </w:rPr>
        <w:t>;</w:t>
      </w:r>
      <w:proofErr w:type="gramEnd"/>
      <w:r w:rsidRPr="009504F0">
        <w:rPr>
          <w:rFonts w:ascii="Times New Roman" w:eastAsia="Calibri" w:hAnsi="Times New Roman" w:cs="Times New Roman"/>
          <w:sz w:val="20"/>
          <w:szCs w:val="20"/>
          <w:lang w:val="fr-BE"/>
        </w:rPr>
        <w:br/>
        <w:t>Vu la loi du 4 mars 1870 sur le temporel des cultes, telle que modifiée par le décret du 13 mars 2014, les articles 1er et 2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Vu le Code de la démocratie locale et de la décentralisation, les articles L1122-20, L1124-40, L1321-1, 9°, et L3111-1 à L3162-3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749472536"/>
          <w:placeholder>
            <w:docPart w:val="80B70B4C4E264E1B9D04136D06629338"/>
          </w:placeholder>
          <w:date w:fullDate="2021-08-18T00:00:00Z">
            <w:dateFormat w:val="d MMMM yyyy"/>
            <w:lid w:val="fr-BE"/>
            <w:storeMappedDataAs w:val="dateTime"/>
            <w:calendar w:val="gregorian"/>
          </w:date>
        </w:sdtPr>
        <w:sdtEndPr/>
        <w:sdtContent>
          <w:r w:rsidRPr="009504F0">
            <w:rPr>
              <w:rFonts w:ascii="Times New Roman" w:eastAsia="Calibri" w:hAnsi="Times New Roman" w:cs="Times New Roman"/>
              <w:sz w:val="20"/>
              <w:szCs w:val="20"/>
              <w:lang w:val="fr-BE"/>
            </w:rPr>
            <w:t>18 août 2021</w:t>
          </w:r>
        </w:sdtContent>
      </w:sdt>
      <w:r w:rsidRPr="009504F0">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805234917"/>
          <w:placeholder>
            <w:docPart w:val="A1497A7F150145F7BB406D4E8B19EDCF"/>
          </w:placeholder>
          <w:date w:fullDate="2021-08-23T00:00:00Z">
            <w:dateFormat w:val="d MMMM yyyy"/>
            <w:lid w:val="fr-BE"/>
            <w:storeMappedDataAs w:val="dateTime"/>
            <w:calendar w:val="gregorian"/>
          </w:date>
        </w:sdtPr>
        <w:sdtEndPr/>
        <w:sdtContent>
          <w:r w:rsidRPr="009504F0">
            <w:rPr>
              <w:rFonts w:ascii="Times New Roman" w:eastAsia="Calibri" w:hAnsi="Times New Roman" w:cs="Times New Roman"/>
              <w:sz w:val="20"/>
              <w:szCs w:val="20"/>
              <w:lang w:val="fr-BE"/>
            </w:rPr>
            <w:t>23 août 2021</w:t>
          </w:r>
        </w:sdtContent>
      </w:sdt>
      <w:r w:rsidRPr="009504F0">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356190001"/>
          <w:placeholder>
            <w:docPart w:val="B96F877370534896BDA3E441B90FAAE9"/>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9504F0">
            <w:rPr>
              <w:rFonts w:ascii="Times New Roman" w:eastAsia="Calibri" w:hAnsi="Times New Roman" w:cs="Times New Roman"/>
              <w:sz w:val="20"/>
              <w:szCs w:val="20"/>
              <w:lang w:val="fr-BE"/>
            </w:rPr>
            <w:t>d'</w:t>
          </w:r>
          <w:r w:rsidR="00370B8B">
            <w:rPr>
              <w:rFonts w:ascii="Times New Roman" w:eastAsia="Calibri" w:hAnsi="Times New Roman" w:cs="Times New Roman"/>
              <w:sz w:val="20"/>
              <w:szCs w:val="20"/>
              <w:lang w:val="fr-BE"/>
            </w:rPr>
            <w:t>HALANZY</w:t>
          </w:r>
        </w:sdtContent>
      </w:sdt>
      <w:r w:rsidRPr="009504F0">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370965886"/>
          <w:placeholder>
            <w:docPart w:val="7093504C34024FE7AA0BDAF3DFF1320D"/>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9504F0">
            <w:rPr>
              <w:rFonts w:ascii="Times New Roman" w:eastAsia="Calibri" w:hAnsi="Times New Roman" w:cs="Times New Roman"/>
              <w:sz w:val="20"/>
              <w:szCs w:val="20"/>
              <w:lang w:val="fr-BE"/>
            </w:rPr>
            <w:t>2022</w:t>
          </w:r>
        </w:sdtContent>
      </w:sdt>
      <w:r w:rsidRPr="009504F0">
        <w:rPr>
          <w:rFonts w:ascii="Times New Roman" w:eastAsia="Calibri" w:hAnsi="Times New Roman" w:cs="Times New Roman"/>
          <w:sz w:val="20"/>
          <w:szCs w:val="20"/>
          <w:lang w:val="fr-BE"/>
        </w:rPr>
        <w:t> dudit établissement cultuel;</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1407446309"/>
          <w:placeholder>
            <w:docPart w:val="98600B4AF2594A2594BC1806BF2B9FBC"/>
          </w:placeholder>
          <w:date w:fullDate="2021-09-02T00:00:00Z">
            <w:dateFormat w:val="d MMMM yyyy"/>
            <w:lid w:val="fr-BE"/>
            <w:storeMappedDataAs w:val="dateTime"/>
            <w:calendar w:val="gregorian"/>
          </w:date>
        </w:sdtPr>
        <w:sdtEndPr/>
        <w:sdtContent>
          <w:r w:rsidRPr="009504F0">
            <w:rPr>
              <w:rFonts w:ascii="Times New Roman" w:eastAsia="Calibri" w:hAnsi="Times New Roman" w:cs="Times New Roman"/>
              <w:sz w:val="20"/>
              <w:szCs w:val="20"/>
              <w:lang w:val="fr-BE"/>
            </w:rPr>
            <w:t>2 septembre 2021</w:t>
          </w:r>
        </w:sdtContent>
      </w:sdt>
      <w:r w:rsidRPr="009504F0">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1649274925"/>
          <w:placeholder>
            <w:docPart w:val="0BD71ACC65334072BE30D38E1AE86AC9"/>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9504F0">
            <w:rPr>
              <w:rFonts w:ascii="Times New Roman" w:eastAsia="Calibri" w:hAnsi="Times New Roman" w:cs="Times New Roman"/>
              <w:sz w:val="20"/>
              <w:szCs w:val="20"/>
              <w:lang w:val="fr-BE"/>
            </w:rPr>
            <w:t>2022</w:t>
          </w:r>
        </w:sdtContent>
      </w:sdt>
      <w:r w:rsidRPr="009504F0">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1726326039"/>
          <w:placeholder>
            <w:docPart w:val="96418C8E83D648E78908D6C57FCBDF6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9504F0">
            <w:rPr>
              <w:rFonts w:ascii="Times New Roman" w:eastAsia="Calibri" w:hAnsi="Times New Roman" w:cs="Times New Roman"/>
              <w:sz w:val="20"/>
              <w:szCs w:val="20"/>
              <w:lang w:val="fr-BE"/>
            </w:rPr>
            <w:t>d'</w:t>
          </w:r>
          <w:r w:rsidR="00370B8B">
            <w:rPr>
              <w:rFonts w:ascii="Times New Roman" w:eastAsia="Calibri" w:hAnsi="Times New Roman" w:cs="Times New Roman"/>
              <w:sz w:val="20"/>
              <w:szCs w:val="20"/>
              <w:lang w:val="fr-BE"/>
            </w:rPr>
            <w:t>HALANZY</w:t>
          </w:r>
        </w:sdtContent>
      </w:sdt>
      <w:r w:rsidRPr="009504F0">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832137942"/>
          <w:placeholder>
            <w:docPart w:val="8D1498FAA1914B399280E60B5C9CFBFD"/>
          </w:placeholder>
          <w:date w:fullDate="2021-09-03T00:00:00Z">
            <w:dateFormat w:val="d MMMM yyyy"/>
            <w:lid w:val="fr-BE"/>
            <w:storeMappedDataAs w:val="dateTime"/>
            <w:calendar w:val="gregorian"/>
          </w:date>
        </w:sdtPr>
        <w:sdtEndPr/>
        <w:sdtContent>
          <w:r w:rsidRPr="009504F0">
            <w:rPr>
              <w:rFonts w:ascii="Times New Roman" w:eastAsia="Calibri" w:hAnsi="Times New Roman" w:cs="Times New Roman"/>
              <w:sz w:val="20"/>
              <w:szCs w:val="20"/>
              <w:lang w:val="fr-BE"/>
            </w:rPr>
            <w:t>3 septembre 2021</w:t>
          </w:r>
        </w:sdtContent>
      </w:sdt>
      <w:r w:rsidRPr="009504F0">
        <w:rPr>
          <w:rFonts w:ascii="Times New Roman" w:eastAsia="Calibri" w:hAnsi="Times New Roman" w:cs="Times New Roman"/>
          <w:sz w:val="20"/>
          <w:szCs w:val="20"/>
          <w:lang w:val="fr-BE"/>
        </w:rPr>
        <w:t xml:space="preserve"> par l’autorité de tutelle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971666613"/>
          <w:placeholder>
            <w:docPart w:val="84C1A1E936454978891A1141C6AAF1E7"/>
          </w:placeholder>
          <w:date w:fullDate="2021-08-24T00:00:00Z">
            <w:dateFormat w:val="d MMMM yyyy"/>
            <w:lid w:val="fr-BE"/>
            <w:storeMappedDataAs w:val="dateTime"/>
            <w:calendar w:val="gregorian"/>
          </w:date>
        </w:sdtPr>
        <w:sdtEndPr/>
        <w:sdtContent>
          <w:r w:rsidRPr="009504F0">
            <w:rPr>
              <w:rFonts w:ascii="Times New Roman" w:eastAsia="Calibri" w:hAnsi="Times New Roman" w:cs="Times New Roman"/>
              <w:sz w:val="20"/>
              <w:szCs w:val="20"/>
              <w:lang w:val="fr-BE"/>
            </w:rPr>
            <w:t>24 août 2021</w:t>
          </w:r>
        </w:sdtContent>
      </w:sdt>
      <w:r w:rsidRPr="009504F0">
        <w:rPr>
          <w:rFonts w:ascii="Times New Roman" w:eastAsia="Calibri" w:hAnsi="Times New Roman" w:cs="Times New Roman"/>
          <w:sz w:val="20"/>
          <w:szCs w:val="20"/>
          <w:lang w:val="fr-BE"/>
        </w:rPr>
        <w:t xml:space="preserve"> ;</w:t>
      </w:r>
    </w:p>
    <w:p w:rsidR="009504F0" w:rsidRPr="001906C4"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24136850"/>
          <w:placeholder>
            <w:docPart w:val="5430259D1EA941B7B595C3DE0458988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9504F0">
            <w:rPr>
              <w:rFonts w:ascii="Times New Roman" w:eastAsia="Calibri" w:hAnsi="Times New Roman" w:cs="Times New Roman"/>
              <w:sz w:val="20"/>
              <w:szCs w:val="20"/>
              <w:lang w:val="fr-BE"/>
            </w:rPr>
            <w:t>2022</w:t>
          </w:r>
        </w:sdtContent>
      </w:sdt>
      <w:r w:rsidRPr="009504F0">
        <w:rPr>
          <w:rFonts w:ascii="Times New Roman" w:eastAsia="Calibri" w:hAnsi="Times New Roman" w:cs="Times New Roman"/>
          <w:sz w:val="20"/>
          <w:szCs w:val="20"/>
          <w:lang w:val="fr-BE"/>
        </w:rPr>
        <w:t xml:space="preserve">, et que les allocations prévues dans les articles de dépenses sont susceptibles d’être consommées au cours du même exercice ; qu’en </w:t>
      </w:r>
      <w:r w:rsidRPr="001906C4">
        <w:rPr>
          <w:rFonts w:ascii="Times New Roman" w:eastAsia="Calibri" w:hAnsi="Times New Roman" w:cs="Times New Roman"/>
          <w:sz w:val="20"/>
          <w:szCs w:val="20"/>
          <w:lang w:val="fr-BE"/>
        </w:rPr>
        <w:t>conséquence, il s’en déduit que le budget est conforme à la loi et à l’intérêt général ;</w:t>
      </w:r>
    </w:p>
    <w:p w:rsidR="001906C4" w:rsidRPr="001906C4" w:rsidRDefault="009504F0" w:rsidP="009504F0">
      <w:pPr>
        <w:spacing w:after="0" w:line="240" w:lineRule="auto"/>
        <w:jc w:val="both"/>
        <w:rPr>
          <w:rFonts w:ascii="Times New Roman" w:eastAsia="Calibri" w:hAnsi="Times New Roman" w:cs="Times New Roman"/>
          <w:sz w:val="20"/>
          <w:szCs w:val="20"/>
          <w:lang w:val="fr-BE"/>
        </w:rPr>
      </w:pPr>
      <w:r w:rsidRPr="001906C4">
        <w:rPr>
          <w:rFonts w:ascii="Times New Roman" w:eastAsia="Calibri" w:hAnsi="Times New Roman" w:cs="Times New Roman"/>
          <w:sz w:val="20"/>
          <w:szCs w:val="20"/>
          <w:lang w:val="fr-BE"/>
        </w:rPr>
        <w:t>Sur proposition du Collège communal et après en avoir délibéré en séance publique,</w:t>
      </w:r>
    </w:p>
    <w:p w:rsidR="009504F0" w:rsidRPr="001906C4" w:rsidRDefault="001E0A6B" w:rsidP="009504F0">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2038230394"/>
          <w:placeholder>
            <w:docPart w:val="5E4C705ED5184FE4BB072DEC80B7FCFB"/>
          </w:placeholder>
          <w:comboBox>
            <w:listItem w:displayText="à l'unanimité;" w:value="à l'unanimité;"/>
            <w:listItem w:displayText="par XX voix pour, XX voix contre et XX abstentions;" w:value="par XX voix pour, XX voix contre et XX abstentions;"/>
          </w:comboBox>
        </w:sdtPr>
        <w:sdtEndPr/>
        <w:sdtContent>
          <w:r w:rsidR="001906C4" w:rsidRPr="001906C4">
            <w:rPr>
              <w:rFonts w:ascii="Times New Roman" w:eastAsia="Calibri" w:hAnsi="Times New Roman" w:cs="Times New Roman"/>
              <w:sz w:val="20"/>
              <w:szCs w:val="20"/>
              <w:lang w:val="fr-BE"/>
            </w:rPr>
            <w:t>P</w:t>
          </w:r>
          <w:r w:rsidR="009504F0" w:rsidRPr="001906C4">
            <w:rPr>
              <w:rFonts w:ascii="Times New Roman" w:eastAsia="Calibri" w:hAnsi="Times New Roman" w:cs="Times New Roman"/>
              <w:sz w:val="20"/>
              <w:szCs w:val="20"/>
              <w:lang w:val="fr-BE"/>
            </w:rPr>
            <w:t xml:space="preserve">ar </w:t>
          </w:r>
          <w:r w:rsidR="001906C4" w:rsidRPr="001906C4">
            <w:rPr>
              <w:rFonts w:ascii="Times New Roman" w:eastAsia="Calibri" w:hAnsi="Times New Roman" w:cs="Times New Roman"/>
              <w:sz w:val="20"/>
              <w:szCs w:val="20"/>
              <w:lang w:val="fr-BE"/>
            </w:rPr>
            <w:t>21 voix pour</w:t>
          </w:r>
          <w:r w:rsidR="009504F0" w:rsidRPr="001906C4">
            <w:rPr>
              <w:rFonts w:ascii="Times New Roman" w:eastAsia="Calibri" w:hAnsi="Times New Roman" w:cs="Times New Roman"/>
              <w:sz w:val="20"/>
              <w:szCs w:val="20"/>
              <w:lang w:val="fr-BE"/>
            </w:rPr>
            <w:t xml:space="preserve"> et </w:t>
          </w:r>
          <w:r w:rsidR="001906C4" w:rsidRPr="001906C4">
            <w:rPr>
              <w:rFonts w:ascii="Times New Roman" w:eastAsia="Calibri" w:hAnsi="Times New Roman" w:cs="Times New Roman"/>
              <w:sz w:val="20"/>
              <w:szCs w:val="20"/>
              <w:lang w:val="fr-BE"/>
            </w:rPr>
            <w:t>1 abstention (BINET) sur 22 votants</w:t>
          </w:r>
          <w:r w:rsidR="009504F0" w:rsidRPr="001906C4">
            <w:rPr>
              <w:rFonts w:ascii="Times New Roman" w:eastAsia="Calibri" w:hAnsi="Times New Roman" w:cs="Times New Roman"/>
              <w:sz w:val="20"/>
              <w:szCs w:val="20"/>
              <w:lang w:val="fr-BE"/>
            </w:rPr>
            <w:t>;</w:t>
          </w:r>
        </w:sdtContent>
      </w:sdt>
    </w:p>
    <w:p w:rsidR="009504F0" w:rsidRPr="001906C4" w:rsidRDefault="001E0A6B" w:rsidP="009504F0">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043124268"/>
          <w:placeholder>
            <w:docPart w:val="0AA0230A1F4B4A40BF9BB0C8D1A5123D"/>
          </w:placeholder>
          <w:comboBox>
            <w:listItem w:displayText="Arrête" w:value="Arrête"/>
            <w:listItem w:displayText="Décide" w:value="Décide"/>
            <w:listItem w:displayText="Ordonne" w:value="Ordonne"/>
          </w:comboBox>
        </w:sdtPr>
        <w:sdtEndPr/>
        <w:sdtContent>
          <w:r w:rsidR="009504F0" w:rsidRPr="001906C4">
            <w:rPr>
              <w:rFonts w:ascii="Times New Roman" w:eastAsia="Calibri" w:hAnsi="Times New Roman" w:cs="Times New Roman"/>
              <w:b/>
              <w:caps/>
              <w:sz w:val="20"/>
              <w:szCs w:val="20"/>
              <w:lang w:val="fr-BE"/>
            </w:rPr>
            <w:t>Arrête</w:t>
          </w:r>
        </w:sdtContent>
      </w:sdt>
      <w:r w:rsidR="009504F0" w:rsidRPr="001906C4">
        <w:rPr>
          <w:rFonts w:ascii="Times New Roman" w:eastAsia="Calibri" w:hAnsi="Times New Roman" w:cs="Times New Roman"/>
          <w:b/>
          <w:sz w:val="20"/>
          <w:szCs w:val="20"/>
          <w:lang w:val="fr-BE"/>
        </w:rPr>
        <w:t> :</w:t>
      </w:r>
    </w:p>
    <w:p w:rsidR="009504F0" w:rsidRPr="009504F0" w:rsidRDefault="009504F0" w:rsidP="009504F0">
      <w:pPr>
        <w:spacing w:after="0" w:line="240" w:lineRule="auto"/>
        <w:jc w:val="both"/>
        <w:rPr>
          <w:rFonts w:ascii="Times New Roman" w:eastAsia="Calibri" w:hAnsi="Times New Roman" w:cs="Times New Roman"/>
          <w:b/>
          <w:sz w:val="20"/>
          <w:szCs w:val="20"/>
          <w:lang w:val="fr-BE"/>
        </w:rPr>
      </w:pPr>
      <w:r w:rsidRPr="001906C4">
        <w:rPr>
          <w:rFonts w:ascii="Times New Roman" w:eastAsia="Calibri" w:hAnsi="Times New Roman" w:cs="Times New Roman"/>
          <w:b/>
          <w:sz w:val="20"/>
          <w:szCs w:val="20"/>
          <w:lang w:val="fr-BE"/>
        </w:rPr>
        <w:t>Article 1</w:t>
      </w:r>
      <w:r w:rsidRPr="001906C4">
        <w:rPr>
          <w:rFonts w:ascii="Times New Roman" w:eastAsia="Calibri" w:hAnsi="Times New Roman" w:cs="Times New Roman"/>
          <w:b/>
          <w:sz w:val="20"/>
          <w:szCs w:val="20"/>
          <w:vertAlign w:val="superscript"/>
          <w:lang w:val="fr-BE"/>
        </w:rPr>
        <w:t>er</w:t>
      </w:r>
      <w:r w:rsidRPr="001906C4">
        <w:rPr>
          <w:rFonts w:ascii="Times New Roman" w:eastAsia="Calibri" w:hAnsi="Times New Roman" w:cs="Times New Roman"/>
          <w:b/>
          <w:sz w:val="20"/>
          <w:szCs w:val="20"/>
          <w:lang w:val="fr-BE"/>
        </w:rPr>
        <w:t xml:space="preserve"> : </w:t>
      </w:r>
      <w:r w:rsidRPr="001906C4">
        <w:rPr>
          <w:rFonts w:ascii="Times New Roman" w:eastAsia="Calibri" w:hAnsi="Times New Roman" w:cs="Times New Roman"/>
          <w:sz w:val="20"/>
          <w:szCs w:val="20"/>
          <w:lang w:val="fr-BE"/>
        </w:rPr>
        <w:t xml:space="preserve">le budget pour l’exercice </w:t>
      </w:r>
      <w:r w:rsidRPr="001906C4">
        <w:rPr>
          <w:rFonts w:ascii="Times New Roman" w:eastAsia="Calibri" w:hAnsi="Times New Roman" w:cs="Times New Roman"/>
          <w:b/>
          <w:sz w:val="20"/>
          <w:szCs w:val="20"/>
          <w:lang w:val="fr-BE"/>
        </w:rPr>
        <w:t>2022</w:t>
      </w:r>
      <w:r w:rsidRPr="001906C4">
        <w:rPr>
          <w:rFonts w:ascii="Times New Roman" w:eastAsia="Calibri" w:hAnsi="Times New Roman" w:cs="Times New Roman"/>
          <w:sz w:val="20"/>
          <w:szCs w:val="20"/>
          <w:lang w:val="fr-BE"/>
        </w:rPr>
        <w:t>, de la Fabrique de l’établissement cultuel d’</w:t>
      </w:r>
      <w:r w:rsidR="00370B8B">
        <w:rPr>
          <w:rFonts w:ascii="Times New Roman" w:eastAsia="Calibri" w:hAnsi="Times New Roman" w:cs="Times New Roman"/>
          <w:sz w:val="20"/>
          <w:szCs w:val="20"/>
          <w:lang w:val="fr-BE"/>
        </w:rPr>
        <w:t>HALANZY</w:t>
      </w:r>
      <w:r w:rsidRPr="001906C4">
        <w:rPr>
          <w:rFonts w:ascii="Times New Roman" w:eastAsia="Calibri" w:hAnsi="Times New Roman" w:cs="Times New Roman"/>
          <w:sz w:val="20"/>
          <w:szCs w:val="20"/>
          <w:lang w:val="fr-BE"/>
        </w:rPr>
        <w:t xml:space="preserve"> tel qu’approuvé lors de la délibération</w:t>
      </w:r>
      <w:r w:rsidRPr="009504F0">
        <w:rPr>
          <w:rFonts w:ascii="Times New Roman" w:eastAsia="Calibri" w:hAnsi="Times New Roman" w:cs="Times New Roman"/>
          <w:sz w:val="20"/>
          <w:szCs w:val="20"/>
          <w:lang w:val="fr-BE"/>
        </w:rPr>
        <w:t xml:space="preserve"> du 18 août 2021 du Conseil de Fabrique dudit établissement cultuel, avec les montants suivants :</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0"/>
        <w:gridCol w:w="180"/>
        <w:gridCol w:w="4117"/>
        <w:gridCol w:w="1246"/>
        <w:gridCol w:w="1247"/>
        <w:gridCol w:w="1171"/>
        <w:gridCol w:w="1419"/>
      </w:tblGrid>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Compte 2020</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Budget 2022</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Budget 2022</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Budget 2022</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nil"/>
              <w:left w:val="single" w:sz="4" w:space="0" w:color="auto"/>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commune</w:t>
            </w:r>
          </w:p>
        </w:tc>
        <w:tc>
          <w:tcPr>
            <w:tcW w:w="1247" w:type="dxa"/>
            <w:tcBorders>
              <w:top w:val="nil"/>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fabrique</w:t>
            </w:r>
          </w:p>
        </w:tc>
        <w:tc>
          <w:tcPr>
            <w:tcW w:w="1171" w:type="dxa"/>
            <w:tcBorders>
              <w:top w:val="nil"/>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l'Evêché</w:t>
            </w:r>
          </w:p>
        </w:tc>
        <w:tc>
          <w:tcPr>
            <w:tcW w:w="1419" w:type="dxa"/>
            <w:tcBorders>
              <w:top w:val="nil"/>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la Commune</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nil"/>
              <w:left w:val="single" w:sz="4" w:space="0" w:color="auto"/>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19/04/2021</w:t>
            </w:r>
          </w:p>
        </w:tc>
        <w:tc>
          <w:tcPr>
            <w:tcW w:w="1247" w:type="dxa"/>
            <w:tcBorders>
              <w:top w:val="nil"/>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18/08/2021</w:t>
            </w:r>
          </w:p>
        </w:tc>
        <w:tc>
          <w:tcPr>
            <w:tcW w:w="1171" w:type="dxa"/>
            <w:tcBorders>
              <w:top w:val="nil"/>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r>
      <w:tr w:rsidR="009504F0" w:rsidRPr="009504F0" w:rsidTr="00277716">
        <w:trPr>
          <w:trHeight w:val="255"/>
        </w:trPr>
        <w:tc>
          <w:tcPr>
            <w:tcW w:w="4477" w:type="dxa"/>
            <w:gridSpan w:val="3"/>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BALANCES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TOTAL - RECETTES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Recettes ordinaires totales (chapitre 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14.565,40</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12.625,03</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12.625,03</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12.625,03</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dont le supplément ordinaire (art. R17)</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13.563,27</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11.547,49</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11.547,49</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11.547,49</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Recettes extraordinaires totales (chapitre 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34.104,85</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10.340,20</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10.340,20</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10.340,20</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dont l'excédent de l'exercice précédent (art. R20)</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11.842,90</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8.890,20</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8.890,20</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8.890,20</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TOTAL GÉNÉRAL DES RECETTES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48.670,25</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22.965,23</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22.965,23</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22.965,23</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TOTAL -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 </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Dépenses ordinaires (chapitre 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2.281,54</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5.402,00</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5.402,00</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5.402,00</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Dépenses ordinaires (chapitre II-I)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9.301,98</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16.113,23</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16.113,23</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16.113,23</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Dépenses extraordinaires (chapitre II-I)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21.761,75</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1.450,00</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1.450,00</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1.450,00</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dont le déficit de l'exercice précédent (art. D52)</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TOTAL GÉNÉRAL DES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33.345,27</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22.965,23</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22.965,23</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22.965,23</w:t>
            </w:r>
          </w:p>
        </w:tc>
      </w:tr>
      <w:tr w:rsidR="009504F0" w:rsidRPr="009504F0" w:rsidTr="00277716">
        <w:trPr>
          <w:trHeight w:val="255"/>
        </w:trPr>
        <w:tc>
          <w:tcPr>
            <w:tcW w:w="180" w:type="dxa"/>
            <w:tcBorders>
              <w:top w:val="nil"/>
              <w:left w:val="nil"/>
              <w:bottom w:val="nil"/>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TOTAL (RECETTES -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15.324,98</w:t>
            </w:r>
          </w:p>
        </w:tc>
        <w:tc>
          <w:tcPr>
            <w:tcW w:w="1247"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c>
          <w:tcPr>
            <w:tcW w:w="1171"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504F0" w:rsidRPr="009504F0" w:rsidRDefault="009504F0" w:rsidP="009504F0">
            <w:pPr>
              <w:spacing w:after="0" w:line="240" w:lineRule="auto"/>
              <w:jc w:val="both"/>
              <w:rPr>
                <w:rFonts w:ascii="Times New Roman" w:eastAsia="Times New Roman" w:hAnsi="Times New Roman" w:cs="Times New Roman"/>
                <w:b/>
                <w:bCs/>
                <w:color w:val="000000"/>
                <w:sz w:val="20"/>
                <w:szCs w:val="20"/>
                <w:lang w:val="fr-BE" w:eastAsia="fr-BE"/>
              </w:rPr>
            </w:pPr>
            <w:r w:rsidRPr="009504F0">
              <w:rPr>
                <w:rFonts w:ascii="Times New Roman" w:eastAsia="Times New Roman" w:hAnsi="Times New Roman" w:cs="Times New Roman"/>
                <w:b/>
                <w:bCs/>
                <w:color w:val="000000"/>
                <w:sz w:val="20"/>
                <w:szCs w:val="20"/>
                <w:lang w:val="fr-BE" w:eastAsia="fr-BE"/>
              </w:rPr>
              <w:t>0,00</w:t>
            </w:r>
          </w:p>
        </w:tc>
      </w:tr>
    </w:tbl>
    <w:p w:rsidR="009504F0" w:rsidRPr="009504F0" w:rsidRDefault="008E40B3" w:rsidP="009504F0">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9504F0" w:rsidRPr="009504F0">
        <w:rPr>
          <w:rFonts w:ascii="Times New Roman" w:eastAsia="Calibri" w:hAnsi="Times New Roman" w:cs="Times New Roman"/>
          <w:b/>
          <w:sz w:val="20"/>
          <w:szCs w:val="20"/>
          <w:lang w:val="fr-BE"/>
        </w:rPr>
        <w:t xml:space="preserve"> 2</w:t>
      </w:r>
      <w:r w:rsidR="009504F0" w:rsidRPr="009504F0">
        <w:rPr>
          <w:rFonts w:ascii="Times New Roman" w:eastAsia="Calibri" w:hAnsi="Times New Roman" w:cs="Times New Roman"/>
          <w:sz w:val="20"/>
          <w:szCs w:val="20"/>
          <w:lang w:val="fr-BE"/>
        </w:rPr>
        <w:t> </w:t>
      </w:r>
      <w:r w:rsidR="009504F0" w:rsidRPr="009504F0">
        <w:rPr>
          <w:rFonts w:ascii="Times New Roman" w:eastAsia="Calibri" w:hAnsi="Times New Roman" w:cs="Times New Roman"/>
          <w:b/>
          <w:sz w:val="20"/>
          <w:szCs w:val="20"/>
          <w:lang w:val="fr-BE"/>
        </w:rPr>
        <w:t xml:space="preserve">: </w:t>
      </w:r>
      <w:r w:rsidR="009504F0" w:rsidRPr="009504F0">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722334530"/>
          <w:placeholder>
            <w:docPart w:val="F1688DBEDF8F401E93CDC10E206D2EED"/>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9504F0" w:rsidRPr="009504F0">
            <w:rPr>
              <w:rFonts w:ascii="Times New Roman" w:eastAsia="Calibri" w:hAnsi="Times New Roman" w:cs="Times New Roman"/>
              <w:sz w:val="20"/>
              <w:szCs w:val="20"/>
              <w:lang w:val="fr-BE"/>
            </w:rPr>
            <w:t>d'</w:t>
          </w:r>
          <w:r w:rsidR="00370B8B">
            <w:rPr>
              <w:rFonts w:ascii="Times New Roman" w:eastAsia="Calibri" w:hAnsi="Times New Roman" w:cs="Times New Roman"/>
              <w:sz w:val="20"/>
              <w:szCs w:val="20"/>
              <w:lang w:val="fr-BE"/>
            </w:rPr>
            <w:t>HALANZY</w:t>
          </w:r>
        </w:sdtContent>
      </w:sdt>
      <w:r w:rsidR="009504F0" w:rsidRPr="009504F0">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9504F0" w:rsidRPr="009504F0" w:rsidRDefault="008E40B3" w:rsidP="009504F0">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9504F0" w:rsidRPr="009504F0">
        <w:rPr>
          <w:rFonts w:ascii="Times New Roman" w:eastAsia="Calibri" w:hAnsi="Times New Roman" w:cs="Times New Roman"/>
          <w:b/>
          <w:sz w:val="20"/>
          <w:szCs w:val="20"/>
          <w:lang w:val="fr-BE"/>
        </w:rPr>
        <w:t xml:space="preserve"> 3 :</w:t>
      </w:r>
      <w:r w:rsidR="009504F0" w:rsidRPr="009504F0">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9504F0" w:rsidRPr="009504F0" w:rsidRDefault="009504F0" w:rsidP="009504F0">
      <w:pPr>
        <w:spacing w:after="0" w:line="240" w:lineRule="auto"/>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9504F0" w:rsidRPr="009504F0" w:rsidRDefault="008E40B3" w:rsidP="009504F0">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9504F0" w:rsidRPr="009504F0">
        <w:rPr>
          <w:rFonts w:ascii="Times New Roman" w:eastAsia="Calibri" w:hAnsi="Times New Roman" w:cs="Times New Roman"/>
          <w:b/>
          <w:sz w:val="20"/>
          <w:szCs w:val="20"/>
          <w:lang w:val="fr-BE"/>
        </w:rPr>
        <w:t xml:space="preserve"> 4 :</w:t>
      </w:r>
      <w:r w:rsidR="009504F0" w:rsidRPr="009504F0">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9504F0" w:rsidRPr="009504F0" w:rsidRDefault="008E40B3" w:rsidP="009504F0">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9504F0" w:rsidRPr="009504F0">
        <w:rPr>
          <w:rFonts w:ascii="Times New Roman" w:eastAsia="Calibri" w:hAnsi="Times New Roman" w:cs="Times New Roman"/>
          <w:b/>
          <w:sz w:val="20"/>
          <w:szCs w:val="20"/>
          <w:lang w:val="fr-BE"/>
        </w:rPr>
        <w:t xml:space="preserve"> 5 :</w:t>
      </w:r>
      <w:r w:rsidR="009504F0" w:rsidRPr="009504F0">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9504F0" w:rsidRPr="009504F0" w:rsidRDefault="009504F0" w:rsidP="009504F0">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à l’établissement cultuel concerné ;</w:t>
      </w:r>
    </w:p>
    <w:p w:rsidR="00C05BD8" w:rsidRPr="009504F0" w:rsidRDefault="009504F0" w:rsidP="009504F0">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9504F0">
        <w:rPr>
          <w:rFonts w:ascii="Times New Roman" w:eastAsia="Calibri" w:hAnsi="Times New Roman" w:cs="Times New Roman"/>
          <w:sz w:val="20"/>
          <w:szCs w:val="20"/>
          <w:lang w:val="fr-BE"/>
        </w:rPr>
        <w:t>à l’organe r</w:t>
      </w:r>
      <w:r w:rsidR="00ED0491">
        <w:rPr>
          <w:rFonts w:ascii="Times New Roman" w:eastAsia="Calibri" w:hAnsi="Times New Roman" w:cs="Times New Roman"/>
          <w:sz w:val="20"/>
          <w:szCs w:val="20"/>
          <w:lang w:val="fr-BE"/>
        </w:rPr>
        <w:t>eprésentatif du culte concerné.</w:t>
      </w:r>
    </w:p>
    <w:p w:rsidR="009504F0" w:rsidRPr="009504F0" w:rsidRDefault="009504F0" w:rsidP="009504F0">
      <w:pPr>
        <w:tabs>
          <w:tab w:val="left" w:pos="3870"/>
        </w:tabs>
        <w:spacing w:after="200" w:line="276" w:lineRule="auto"/>
        <w:ind w:left="720"/>
        <w:contextualSpacing/>
        <w:jc w:val="both"/>
        <w:rPr>
          <w:rFonts w:ascii="Times New Roman" w:eastAsia="Calibri" w:hAnsi="Times New Roman" w:cs="Times New Roman"/>
          <w:sz w:val="20"/>
          <w:szCs w:val="20"/>
          <w:lang w:val="fr-BE"/>
        </w:rPr>
      </w:pPr>
    </w:p>
    <w:p w:rsidR="00A0473D" w:rsidRDefault="00C05BD8" w:rsidP="00A0473D">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n°9</w:t>
      </w:r>
      <w:r w:rsidRPr="00284DB3">
        <w:rPr>
          <w:rFonts w:ascii="Times New Roman" w:hAnsi="Times New Roman" w:cs="Times New Roman"/>
          <w:b/>
          <w:sz w:val="20"/>
          <w:szCs w:val="20"/>
          <w:u w:val="single"/>
          <w:lang w:val="fr-BE"/>
        </w:rPr>
        <w:t xml:space="preserve"> – Délibération n°</w:t>
      </w:r>
      <w:r w:rsidR="001A1ECD">
        <w:rPr>
          <w:rFonts w:ascii="Times New Roman" w:hAnsi="Times New Roman" w:cs="Times New Roman"/>
          <w:b/>
          <w:sz w:val="20"/>
          <w:szCs w:val="20"/>
          <w:u w:val="single"/>
          <w:lang w:val="fr-BE"/>
        </w:rPr>
        <w:t>1339</w:t>
      </w:r>
      <w:r w:rsidRPr="00A0473D">
        <w:rPr>
          <w:rFonts w:ascii="Times New Roman" w:hAnsi="Times New Roman" w:cs="Times New Roman"/>
          <w:b/>
          <w:sz w:val="20"/>
          <w:szCs w:val="20"/>
          <w:u w:val="single"/>
          <w:lang w:val="fr-BE"/>
        </w:rPr>
        <w:t xml:space="preserve"> :</w:t>
      </w:r>
      <w:r w:rsidR="00A0473D" w:rsidRPr="00A0473D">
        <w:rPr>
          <w:rFonts w:cstheme="minorHAnsi"/>
          <w:b/>
          <w:u w:val="single"/>
        </w:rPr>
        <w:t xml:space="preserve"> </w:t>
      </w:r>
      <w:r w:rsidR="00A0473D" w:rsidRPr="00A0473D">
        <w:rPr>
          <w:rFonts w:ascii="Times New Roman" w:hAnsi="Times New Roman" w:cs="Times New Roman"/>
          <w:b/>
          <w:sz w:val="20"/>
          <w:szCs w:val="20"/>
          <w:u w:val="single"/>
        </w:rPr>
        <w:t>Approbation du règlement-redevance sur l'occupation temporaire du domaine public.</w:t>
      </w:r>
      <w:r w:rsidR="00FB3CA2">
        <w:rPr>
          <w:rFonts w:ascii="Times New Roman" w:hAnsi="Times New Roman" w:cs="Times New Roman"/>
          <w:b/>
          <w:sz w:val="20"/>
          <w:szCs w:val="20"/>
          <w:u w:val="single"/>
        </w:rPr>
        <w:t xml:space="preserve"> </w:t>
      </w:r>
    </w:p>
    <w:p w:rsidR="00A0473D" w:rsidRPr="00A0473D" w:rsidRDefault="00A0473D" w:rsidP="00A0473D">
      <w:pPr>
        <w:spacing w:after="0" w:line="240" w:lineRule="auto"/>
        <w:jc w:val="both"/>
        <w:rPr>
          <w:rFonts w:ascii="Times New Roman" w:hAnsi="Times New Roman" w:cs="Times New Roman"/>
          <w:b/>
          <w:sz w:val="20"/>
          <w:szCs w:val="20"/>
          <w:u w:val="single"/>
        </w:rPr>
      </w:pPr>
      <w:r w:rsidRPr="00A0473D">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Pr="00A0473D">
        <w:rPr>
          <w:rFonts w:ascii="Times New Roman" w:hAnsi="Times New Roman" w:cs="Times New Roman"/>
          <w:b/>
          <w:i/>
          <w:sz w:val="20"/>
          <w:szCs w:val="20"/>
          <w:u w:val="single"/>
          <w:lang w:val="fr-BE"/>
        </w:rPr>
        <w:t>Disparition du tarif lié à la surface occupée, forfaitarisation et exonération des premiers jours d'occupation.</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 xml:space="preserve">Le Conseil, </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Vu la Constitution, les articles 41, 162 et 173 ;</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Vu le Code de la démocratie locale et de la décentralisation, notamment l’article L1122-30 ;</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 xml:space="preserve">Vu le décret du 14 décembre 2000 (M.B 18.1.2001) et la loi du 24 juin 2000 (M.B. 23.9.2004, éd. 2) portant assentiment de la Charte européenne de l’autonomie locale, notamment l’article 9.1. </w:t>
      </w:r>
      <w:proofErr w:type="gramStart"/>
      <w:r w:rsidRPr="00A0473D">
        <w:rPr>
          <w:rFonts w:ascii="Times New Roman" w:eastAsia="Calibri" w:hAnsi="Times New Roman" w:cs="Times New Roman"/>
          <w:sz w:val="20"/>
          <w:szCs w:val="20"/>
          <w:lang w:val="fr-BE"/>
        </w:rPr>
        <w:t>de</w:t>
      </w:r>
      <w:proofErr w:type="gramEnd"/>
      <w:r w:rsidRPr="00A0473D">
        <w:rPr>
          <w:rFonts w:ascii="Times New Roman" w:eastAsia="Calibri" w:hAnsi="Times New Roman" w:cs="Times New Roman"/>
          <w:sz w:val="20"/>
          <w:szCs w:val="20"/>
          <w:lang w:val="fr-BE"/>
        </w:rPr>
        <w:t xml:space="preserve"> la charte ;</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Vu la loi du 20 décembre 2002 relative au recouvrement amiable des dettes du consommateur ;</w:t>
      </w:r>
    </w:p>
    <w:p w:rsidR="00A0473D" w:rsidRPr="00A0473D" w:rsidRDefault="00A0473D" w:rsidP="00A0473D">
      <w:pPr>
        <w:spacing w:after="0" w:line="240" w:lineRule="auto"/>
        <w:jc w:val="both"/>
        <w:rPr>
          <w:rFonts w:ascii="Times New Roman" w:eastAsia="Times New Roman" w:hAnsi="Times New Roman" w:cs="Times New Roman"/>
          <w:color w:val="000000"/>
          <w:sz w:val="20"/>
          <w:szCs w:val="18"/>
          <w:lang w:val="fr-BE" w:eastAsia="fr-BE"/>
        </w:rPr>
      </w:pPr>
      <w:r w:rsidRPr="00A0473D">
        <w:rPr>
          <w:rFonts w:ascii="Times New Roman" w:eastAsia="Times New Roman" w:hAnsi="Times New Roman" w:cs="Times New Roman"/>
          <w:color w:val="000000"/>
          <w:sz w:val="20"/>
          <w:szCs w:val="18"/>
          <w:lang w:val="fr-BE" w:eastAsia="fr-BE"/>
        </w:rPr>
        <w:t xml:space="preserve">Vu la communication du dossier au directeur financier en date du </w:t>
      </w:r>
      <w:sdt>
        <w:sdtPr>
          <w:rPr>
            <w:rFonts w:ascii="Times New Roman" w:eastAsia="Calibri" w:hAnsi="Times New Roman" w:cs="Times New Roman"/>
            <w:sz w:val="20"/>
            <w:szCs w:val="20"/>
            <w:lang w:val="fr-BE"/>
          </w:rPr>
          <w:id w:val="1480421718"/>
          <w:placeholder>
            <w:docPart w:val="221AC81D4C134B9DBE9D62AA419A508A"/>
          </w:placeholder>
          <w:date w:fullDate="2020-09-21T00:00:00Z">
            <w:dateFormat w:val="d MMMM yyyy"/>
            <w:lid w:val="fr-BE"/>
            <w:storeMappedDataAs w:val="dateTime"/>
            <w:calendar w:val="gregorian"/>
          </w:date>
        </w:sdtPr>
        <w:sdtEndPr/>
        <w:sdtContent>
          <w:r w:rsidRPr="00A0473D">
            <w:rPr>
              <w:rFonts w:ascii="Times New Roman" w:eastAsia="Calibri" w:hAnsi="Times New Roman" w:cs="Times New Roman"/>
              <w:sz w:val="20"/>
              <w:szCs w:val="20"/>
              <w:lang w:val="fr-BE"/>
            </w:rPr>
            <w:t>21 septembre 2020</w:t>
          </w:r>
        </w:sdtContent>
      </w:sdt>
      <w:r w:rsidRPr="00A0473D">
        <w:rPr>
          <w:rFonts w:ascii="Times New Roman" w:eastAsia="Times New Roman" w:hAnsi="Times New Roman" w:cs="Times New Roman"/>
          <w:color w:val="000000"/>
          <w:sz w:val="20"/>
          <w:szCs w:val="18"/>
          <w:lang w:val="fr-BE" w:eastAsia="fr-BE"/>
        </w:rPr>
        <w:t> ;</w:t>
      </w:r>
    </w:p>
    <w:p w:rsidR="00A0473D" w:rsidRPr="00A0473D" w:rsidRDefault="00A0473D" w:rsidP="00A0473D">
      <w:pPr>
        <w:spacing w:after="0" w:line="240" w:lineRule="auto"/>
        <w:jc w:val="both"/>
        <w:rPr>
          <w:rFonts w:ascii="Times New Roman" w:eastAsia="Times New Roman" w:hAnsi="Times New Roman" w:cs="Times New Roman"/>
          <w:color w:val="000000"/>
          <w:sz w:val="20"/>
          <w:szCs w:val="18"/>
          <w:lang w:val="fr-BE" w:eastAsia="fr-BE"/>
        </w:rPr>
      </w:pPr>
      <w:r w:rsidRPr="00A0473D">
        <w:rPr>
          <w:rFonts w:ascii="Times New Roman" w:eastAsia="Times New Roman" w:hAnsi="Times New Roman" w:cs="Times New Roman"/>
          <w:color w:val="000000"/>
          <w:sz w:val="20"/>
          <w:szCs w:val="18"/>
          <w:lang w:val="fr-BE" w:eastAsia="fr-BE"/>
        </w:rPr>
        <w:t xml:space="preserve">Vu l’avis favorable n°2021-075 rendu par le directeur financier en date du </w:t>
      </w:r>
      <w:sdt>
        <w:sdtPr>
          <w:rPr>
            <w:rFonts w:ascii="Times New Roman" w:eastAsia="Calibri" w:hAnsi="Times New Roman" w:cs="Times New Roman"/>
            <w:sz w:val="20"/>
            <w:szCs w:val="20"/>
            <w:lang w:val="fr-BE"/>
          </w:rPr>
          <w:id w:val="-1394651841"/>
          <w:placeholder>
            <w:docPart w:val="BC433CED91204561B39CD2D36F6E2700"/>
          </w:placeholder>
          <w:date w:fullDate="2021-09-22T00:00:00Z">
            <w:dateFormat w:val="d MMMM yyyy"/>
            <w:lid w:val="fr-BE"/>
            <w:storeMappedDataAs w:val="dateTime"/>
            <w:calendar w:val="gregorian"/>
          </w:date>
        </w:sdtPr>
        <w:sdtEndPr/>
        <w:sdtContent>
          <w:r w:rsidRPr="00A0473D">
            <w:rPr>
              <w:rFonts w:ascii="Times New Roman" w:eastAsia="Calibri" w:hAnsi="Times New Roman" w:cs="Times New Roman"/>
              <w:sz w:val="20"/>
              <w:szCs w:val="20"/>
              <w:lang w:val="fr-BE"/>
            </w:rPr>
            <w:t>22 septembre 2021</w:t>
          </w:r>
        </w:sdtContent>
      </w:sdt>
      <w:r w:rsidRPr="00A0473D">
        <w:rPr>
          <w:rFonts w:ascii="Times New Roman" w:eastAsia="Times New Roman" w:hAnsi="Times New Roman" w:cs="Times New Roman"/>
          <w:color w:val="000000"/>
          <w:sz w:val="20"/>
          <w:szCs w:val="18"/>
          <w:lang w:val="fr-BE" w:eastAsia="fr-BE"/>
        </w:rPr>
        <w:t> ;</w:t>
      </w:r>
    </w:p>
    <w:p w:rsidR="00A0473D" w:rsidRPr="00A0473D" w:rsidRDefault="00A0473D" w:rsidP="00A0473D">
      <w:pPr>
        <w:spacing w:after="0" w:line="240" w:lineRule="auto"/>
        <w:jc w:val="both"/>
        <w:rPr>
          <w:rFonts w:ascii="Times New Roman" w:eastAsia="Calibri" w:hAnsi="Times New Roman" w:cs="Times New Roman"/>
          <w:color w:val="000000"/>
          <w:sz w:val="20"/>
          <w:szCs w:val="20"/>
          <w:lang w:val="fr-BE"/>
        </w:rPr>
      </w:pPr>
      <w:r w:rsidRPr="00A0473D">
        <w:rPr>
          <w:rFonts w:ascii="Times New Roman" w:eastAsia="Calibri" w:hAnsi="Times New Roman" w:cs="Times New Roman"/>
          <w:color w:val="000000"/>
          <w:sz w:val="20"/>
          <w:szCs w:val="20"/>
          <w:lang w:val="fr-BE"/>
        </w:rPr>
        <w:t>Considérant les recommandations de la circulaire relative à l’élaboration des budgets des communes et des CPAS de la Région wallonne, à l’exception des communes et des CPAS relevant de la Communauté germanophone, pour l’année 2022 ;</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Considérant la nécessité pour la commune de se doter des moyens financiers nécessaires à l’exercice de sa mission de service public ;</w:t>
      </w:r>
    </w:p>
    <w:p w:rsidR="00A0473D" w:rsidRPr="00F80404"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 xml:space="preserve">Considérant que la redevance visée par le présent règlement s’avère indispensable afin de limiter dans le temps et dans l’espace l’occupation du </w:t>
      </w:r>
      <w:r w:rsidRPr="00F80404">
        <w:rPr>
          <w:rFonts w:ascii="Times New Roman" w:eastAsia="Calibri" w:hAnsi="Times New Roman" w:cs="Times New Roman"/>
          <w:sz w:val="20"/>
          <w:szCs w:val="20"/>
          <w:lang w:val="fr-BE"/>
        </w:rPr>
        <w:t>domaine public à l’occasion de travaux privés ;</w:t>
      </w:r>
    </w:p>
    <w:p w:rsidR="003C180B" w:rsidRPr="00F80404" w:rsidRDefault="00A0473D" w:rsidP="00A0473D">
      <w:pPr>
        <w:spacing w:after="0" w:line="240" w:lineRule="auto"/>
        <w:jc w:val="both"/>
        <w:rPr>
          <w:rFonts w:ascii="Times New Roman" w:eastAsia="Calibri" w:hAnsi="Times New Roman" w:cs="Times New Roman"/>
          <w:sz w:val="20"/>
          <w:szCs w:val="20"/>
          <w:lang w:val="fr-BE"/>
        </w:rPr>
      </w:pPr>
      <w:r w:rsidRPr="00F80404">
        <w:rPr>
          <w:rFonts w:ascii="Times New Roman" w:eastAsia="Calibri" w:hAnsi="Times New Roman" w:cs="Times New Roman"/>
          <w:sz w:val="20"/>
          <w:szCs w:val="20"/>
          <w:lang w:val="fr-BE"/>
        </w:rPr>
        <w:t>Considérant toutefois que la tarification du règlement précédemment en vigueur pouvait représenter un frein à la réalisation de travaux pourtant utiles à l’amélioration de la qualité du bâti sur le territoire communal ;</w:t>
      </w:r>
    </w:p>
    <w:p w:rsidR="003C180B" w:rsidRPr="00F80404" w:rsidRDefault="003C180B" w:rsidP="003C180B">
      <w:pPr>
        <w:spacing w:after="0" w:line="240" w:lineRule="auto"/>
        <w:jc w:val="both"/>
        <w:rPr>
          <w:rFonts w:ascii="Times New Roman" w:hAnsi="Times New Roman" w:cs="Times New Roman"/>
          <w:sz w:val="20"/>
          <w:szCs w:val="20"/>
        </w:rPr>
      </w:pPr>
      <w:r w:rsidRPr="00F80404">
        <w:rPr>
          <w:rFonts w:ascii="Times New Roman" w:hAnsi="Times New Roman" w:cs="Times New Roman"/>
          <w:sz w:val="20"/>
          <w:szCs w:val="20"/>
        </w:rPr>
        <w:t>Considérant l’intérêt pour la Ville d’assurer une cohérence dans sa politique d’amélioration de la qualité du bâti existant, traduite notamment par l’octroi de primes à la réalisation de travaux de rénovation, d’embellissement des façades et d’économies d’énergie ;</w:t>
      </w:r>
    </w:p>
    <w:p w:rsidR="003C180B" w:rsidRPr="00F80404" w:rsidRDefault="003C180B" w:rsidP="003C180B">
      <w:pPr>
        <w:spacing w:after="0" w:line="240" w:lineRule="auto"/>
        <w:jc w:val="both"/>
        <w:rPr>
          <w:rFonts w:ascii="Times New Roman" w:eastAsia="Calibri" w:hAnsi="Times New Roman" w:cs="Times New Roman"/>
          <w:sz w:val="20"/>
          <w:szCs w:val="20"/>
          <w:lang w:val="fr-BE"/>
        </w:rPr>
      </w:pPr>
      <w:r w:rsidRPr="00F80404">
        <w:rPr>
          <w:rFonts w:ascii="Times New Roman" w:hAnsi="Times New Roman" w:cs="Times New Roman"/>
          <w:sz w:val="20"/>
          <w:szCs w:val="20"/>
        </w:rPr>
        <w:t>Considérant qu’il convient dès lors de ne pas pénaliser financièrement la réalisation de travaux qui font par ailleurs l’objet d’une subvention communale ;</w:t>
      </w:r>
    </w:p>
    <w:p w:rsidR="00A0473D" w:rsidRPr="003C180B" w:rsidRDefault="00A0473D" w:rsidP="003C180B">
      <w:pPr>
        <w:spacing w:after="0" w:line="240" w:lineRule="auto"/>
        <w:jc w:val="both"/>
        <w:rPr>
          <w:sz w:val="20"/>
          <w:szCs w:val="20"/>
        </w:rPr>
      </w:pPr>
      <w:r w:rsidRPr="00F80404">
        <w:rPr>
          <w:rFonts w:ascii="Times New Roman" w:eastAsia="Calibri" w:hAnsi="Times New Roman" w:cs="Times New Roman"/>
          <w:sz w:val="20"/>
          <w:szCs w:val="20"/>
          <w:lang w:val="fr-BE"/>
        </w:rPr>
        <w:t>Considérant la nécessité de déclaration préalable des occupations du domaine public et de respect de ces déclarations, pour des raisons évidentes de sécurité de l’ensemble des usagers</w:t>
      </w:r>
      <w:r w:rsidRPr="008839D3">
        <w:rPr>
          <w:rFonts w:ascii="Times New Roman" w:eastAsia="Calibri" w:hAnsi="Times New Roman" w:cs="Times New Roman"/>
          <w:sz w:val="20"/>
          <w:szCs w:val="20"/>
          <w:lang w:val="fr-BE"/>
        </w:rPr>
        <w:t>, notamment pour ce qui concerne l’utilisation des trottoirs ;</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Considérant le formulaire de déclaration annexé à la présente délibération ;</w:t>
      </w:r>
    </w:p>
    <w:p w:rsidR="008839D3"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 xml:space="preserve">Sur proposition du Collège communal et après en avoir délibéré en séance publique, </w:t>
      </w:r>
    </w:p>
    <w:p w:rsidR="00A0473D" w:rsidRPr="00A0473D" w:rsidRDefault="001E0A6B" w:rsidP="00A0473D">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2058845627"/>
          <w:placeholder>
            <w:docPart w:val="23E50B5FD347450B9B62E42ECDD1DBEA"/>
          </w:placeholder>
          <w:comboBox>
            <w:listItem w:displayText="à l'unanimité;" w:value="à l'unanimité;"/>
            <w:listItem w:displayText="par XX voix pour, XX voix contre et XX abstentions;" w:value="par XX voix pour, XX voix contre et XX abstentions;"/>
          </w:comboBox>
        </w:sdtPr>
        <w:sdtEndPr/>
        <w:sdtContent>
          <w:r w:rsidR="008839D3">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176505860"/>
        <w:placeholder>
          <w:docPart w:val="23E50B5FD347450B9B62E42ECDD1DBEA"/>
        </w:placeholder>
        <w:comboBox>
          <w:listItem w:displayText="Arrête" w:value="Arrête"/>
          <w:listItem w:displayText="Décide" w:value="Décide"/>
          <w:listItem w:displayText="Ordonne" w:value="Ordonne"/>
        </w:comboBox>
      </w:sdtPr>
      <w:sdtEndPr/>
      <w:sdtContent>
        <w:p w:rsidR="00A0473D" w:rsidRPr="00A0473D" w:rsidRDefault="00A0473D" w:rsidP="00A0473D">
          <w:pPr>
            <w:spacing w:after="0" w:line="240" w:lineRule="auto"/>
            <w:jc w:val="both"/>
            <w:rPr>
              <w:rFonts w:ascii="Times New Roman" w:eastAsia="Calibri" w:hAnsi="Times New Roman" w:cs="Times New Roman"/>
              <w:b/>
              <w:sz w:val="20"/>
              <w:szCs w:val="20"/>
              <w:lang w:val="fr-BE"/>
            </w:rPr>
          </w:pPr>
          <w:r w:rsidRPr="008839D3">
            <w:rPr>
              <w:rFonts w:ascii="Times New Roman" w:eastAsia="Calibri" w:hAnsi="Times New Roman" w:cs="Times New Roman"/>
              <w:b/>
              <w:caps/>
              <w:sz w:val="20"/>
              <w:szCs w:val="20"/>
              <w:lang w:val="fr-BE"/>
            </w:rPr>
            <w:t>Arrête</w:t>
          </w:r>
          <w:r w:rsidR="008839D3">
            <w:rPr>
              <w:rFonts w:ascii="Times New Roman" w:eastAsia="Calibri" w:hAnsi="Times New Roman" w:cs="Times New Roman"/>
              <w:b/>
              <w:caps/>
              <w:sz w:val="20"/>
              <w:szCs w:val="20"/>
              <w:lang w:val="fr-BE"/>
            </w:rPr>
            <w:t> :</w:t>
          </w:r>
        </w:p>
      </w:sdtContent>
    </w:sdt>
    <w:p w:rsidR="00A0473D" w:rsidRPr="00A0473D" w:rsidRDefault="00A0473D" w:rsidP="00A0473D">
      <w:pPr>
        <w:spacing w:after="0" w:line="240" w:lineRule="auto"/>
        <w:rPr>
          <w:rFonts w:ascii="Times New Roman" w:eastAsia="Calibri" w:hAnsi="Times New Roman" w:cs="Times New Roman"/>
          <w:b/>
          <w:sz w:val="20"/>
          <w:szCs w:val="20"/>
          <w:lang w:val="fr-BE"/>
        </w:rPr>
      </w:pPr>
      <w:r w:rsidRPr="00A0473D">
        <w:rPr>
          <w:rFonts w:ascii="Times New Roman" w:eastAsia="Calibri" w:hAnsi="Times New Roman" w:cs="Times New Roman"/>
          <w:b/>
          <w:sz w:val="20"/>
          <w:szCs w:val="20"/>
          <w:lang w:val="fr-BE"/>
        </w:rPr>
        <w:t>Article 1</w:t>
      </w:r>
      <w:r w:rsidRPr="00A0473D">
        <w:rPr>
          <w:rFonts w:ascii="Times New Roman" w:eastAsia="Calibri" w:hAnsi="Times New Roman" w:cs="Times New Roman"/>
          <w:b/>
          <w:sz w:val="20"/>
          <w:szCs w:val="20"/>
          <w:vertAlign w:val="superscript"/>
          <w:lang w:val="fr-BE"/>
        </w:rPr>
        <w:t>er</w:t>
      </w:r>
      <w:r w:rsidRPr="00A0473D">
        <w:rPr>
          <w:rFonts w:ascii="Times New Roman" w:eastAsia="Calibri" w:hAnsi="Times New Roman" w:cs="Times New Roman"/>
          <w:b/>
          <w:sz w:val="20"/>
          <w:szCs w:val="20"/>
          <w:lang w:val="fr-BE"/>
        </w:rPr>
        <w:t xml:space="preserve"> </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 xml:space="preserve">Il est établi, pour les exercices 2021 à 2025, une redevance sur toute occupation privée du domaine public. </w:t>
      </w:r>
    </w:p>
    <w:p w:rsidR="00A0473D"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 xml:space="preserve">Les occupations visées par le règlement redevance sur les emplacements d’activités ambulantes sur les marchés et le domaine public sont exclues du champ d’application du présent règlement. </w:t>
      </w:r>
    </w:p>
    <w:p w:rsidR="00A0473D" w:rsidRPr="008839D3" w:rsidRDefault="00A0473D" w:rsidP="00A0473D">
      <w:pPr>
        <w:spacing w:after="0" w:line="240" w:lineRule="auto"/>
        <w:rPr>
          <w:rFonts w:ascii="Times New Roman" w:eastAsia="Calibri" w:hAnsi="Times New Roman" w:cs="Times New Roman"/>
          <w:b/>
          <w:sz w:val="20"/>
          <w:szCs w:val="20"/>
          <w:lang w:val="fr-BE"/>
        </w:rPr>
      </w:pPr>
      <w:r w:rsidRPr="008839D3">
        <w:rPr>
          <w:rFonts w:ascii="Times New Roman" w:eastAsia="Calibri" w:hAnsi="Times New Roman" w:cs="Times New Roman"/>
          <w:b/>
          <w:sz w:val="20"/>
          <w:szCs w:val="20"/>
          <w:lang w:val="fr-BE"/>
        </w:rPr>
        <w:t>Article 2 </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La redevance est due par l’entrepreneur des travaux. Le propriétaire de l’immeuble est solidairement responsable du paiement.</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b/>
          <w:sz w:val="20"/>
          <w:szCs w:val="20"/>
          <w:lang w:val="fr-BE"/>
        </w:rPr>
        <w:t>Article 3 </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Le montant de la redevance est fixé comme suit :</w:t>
      </w:r>
    </w:p>
    <w:p w:rsidR="00A0473D" w:rsidRPr="008839D3" w:rsidRDefault="00A0473D" w:rsidP="00A0473D">
      <w:pPr>
        <w:numPr>
          <w:ilvl w:val="0"/>
          <w:numId w:val="24"/>
        </w:numPr>
        <w:spacing w:after="0" w:line="240" w:lineRule="auto"/>
        <w:contextualSpacing/>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Occupation déclarée : forfait de 20 EUR par journée, les cinq premières journées d’occupation étant exonérées.</w:t>
      </w:r>
    </w:p>
    <w:p w:rsidR="00A0473D" w:rsidRPr="00FC7C96" w:rsidRDefault="00A0473D" w:rsidP="00A0473D">
      <w:pPr>
        <w:numPr>
          <w:ilvl w:val="0"/>
          <w:numId w:val="24"/>
        </w:numPr>
        <w:spacing w:after="0" w:line="240" w:lineRule="auto"/>
        <w:contextualSpacing/>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 xml:space="preserve">Occupation non déclarée : forfait de 40 EUR par journée, à compter de la journée au cours de laquelle un </w:t>
      </w:r>
      <w:r w:rsidRPr="00FC7C96">
        <w:rPr>
          <w:rFonts w:ascii="Times New Roman" w:eastAsia="Calibri" w:hAnsi="Times New Roman" w:cs="Times New Roman"/>
          <w:sz w:val="20"/>
          <w:szCs w:val="20"/>
          <w:lang w:val="fr-BE"/>
        </w:rPr>
        <w:t xml:space="preserve">constat d’occupation non déclarée est réalisé par un agent désigné par le Collège communal à cet effet, et ce jusqu’à la remise d’un formulaire de déclaration dûment complété. </w:t>
      </w:r>
    </w:p>
    <w:p w:rsidR="00A0473D" w:rsidRPr="00FC7C96" w:rsidRDefault="00A0473D" w:rsidP="00A0473D">
      <w:pPr>
        <w:spacing w:after="0" w:line="240" w:lineRule="auto"/>
        <w:jc w:val="both"/>
        <w:rPr>
          <w:rFonts w:ascii="Times New Roman" w:eastAsia="Calibri" w:hAnsi="Times New Roman" w:cs="Times New Roman"/>
          <w:sz w:val="20"/>
          <w:szCs w:val="20"/>
          <w:lang w:val="fr-BE"/>
        </w:rPr>
      </w:pPr>
      <w:r w:rsidRPr="00FC7C96">
        <w:rPr>
          <w:rFonts w:ascii="Times New Roman" w:eastAsia="Calibri" w:hAnsi="Times New Roman" w:cs="Times New Roman"/>
          <w:sz w:val="20"/>
          <w:szCs w:val="20"/>
          <w:lang w:val="fr-BE"/>
        </w:rPr>
        <w:t>Les occupations sont considérées par journée calendrier, toute journée entamée étant due.</w:t>
      </w:r>
    </w:p>
    <w:p w:rsidR="00FC7C96" w:rsidRPr="00FC7C96" w:rsidRDefault="00FC7C96" w:rsidP="00A0473D">
      <w:pPr>
        <w:spacing w:after="0" w:line="240" w:lineRule="auto"/>
        <w:jc w:val="both"/>
        <w:rPr>
          <w:rFonts w:ascii="Times New Roman" w:hAnsi="Times New Roman" w:cs="Times New Roman"/>
        </w:rPr>
      </w:pPr>
      <w:r w:rsidRPr="00FC7C96">
        <w:rPr>
          <w:rFonts w:ascii="Times New Roman" w:hAnsi="Times New Roman" w:cs="Times New Roman"/>
          <w:sz w:val="20"/>
          <w:szCs w:val="20"/>
        </w:rPr>
        <w:t>La redevance portant sur des travaux ayant fait l’objet d’un accord du Collège communal quant à l’octroi d’une prime sur base des règlements en vigueur (rénovation, embellissement de la façade principale, économies d’énergie)  fera l’objet d’un dégrèvement sur demande du redevable adressée au Collège communal au plus tard dans un délai de 6 mois à compter de la décision d’octroi de la prime.</w:t>
      </w:r>
      <w:r w:rsidRPr="00BE2689">
        <w:rPr>
          <w:rFonts w:ascii="Times New Roman" w:hAnsi="Times New Roman" w:cs="Times New Roman"/>
          <w:color w:val="000000" w:themeColor="text1"/>
          <w:sz w:val="20"/>
          <w:szCs w:val="20"/>
        </w:rPr>
        <w:t xml:space="preserve"> </w:t>
      </w:r>
    </w:p>
    <w:p w:rsidR="00A0473D" w:rsidRPr="00A0473D" w:rsidRDefault="00A0473D" w:rsidP="00A0473D">
      <w:pPr>
        <w:spacing w:after="0" w:line="240" w:lineRule="auto"/>
        <w:jc w:val="both"/>
        <w:rPr>
          <w:rFonts w:ascii="Times New Roman" w:eastAsia="Calibri" w:hAnsi="Times New Roman" w:cs="Times New Roman"/>
          <w:b/>
          <w:sz w:val="20"/>
          <w:szCs w:val="20"/>
          <w:lang w:val="fr-BE"/>
        </w:rPr>
      </w:pPr>
      <w:r w:rsidRPr="008839D3">
        <w:rPr>
          <w:rFonts w:ascii="Times New Roman" w:eastAsia="Calibri" w:hAnsi="Times New Roman" w:cs="Times New Roman"/>
          <w:b/>
          <w:sz w:val="20"/>
          <w:szCs w:val="20"/>
          <w:lang w:val="fr-BE"/>
        </w:rPr>
        <w:t>Article 4</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La redevance est établie sur base des informations déclarées par le redevable dans le formulaire d’occupation de voirie ou, à défaut, sur base d’un constat d’occupation non déclarée.</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En cas de déclaration incorrecte, incomplète ou imprécise, un formulaire d’occupation de voirie rectificatif sera établi sur base des informations établies par un agent désigné par le Collège communal à cet effet.</w:t>
      </w:r>
    </w:p>
    <w:p w:rsidR="00A0473D" w:rsidRPr="008839D3" w:rsidRDefault="00A0473D" w:rsidP="00A0473D">
      <w:pPr>
        <w:spacing w:after="0" w:line="240" w:lineRule="auto"/>
        <w:jc w:val="both"/>
        <w:rPr>
          <w:rFonts w:ascii="Times New Roman" w:eastAsia="Calibri" w:hAnsi="Times New Roman" w:cs="Times New Roman"/>
          <w:b/>
          <w:sz w:val="20"/>
          <w:szCs w:val="20"/>
          <w:lang w:val="fr-BE"/>
        </w:rPr>
      </w:pPr>
      <w:r w:rsidRPr="008839D3">
        <w:rPr>
          <w:rFonts w:ascii="Times New Roman" w:eastAsia="Calibri" w:hAnsi="Times New Roman" w:cs="Times New Roman"/>
          <w:b/>
          <w:sz w:val="20"/>
          <w:szCs w:val="20"/>
          <w:lang w:val="fr-BE"/>
        </w:rPr>
        <w:t>Article 5 </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La redevance établie en application des articles précédents est payable dans les trente jours de la réception de la facturation.</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 xml:space="preserve">A défaut de paiement de la redevance à l’échéance, le redevable se verra adresser un premier rappel, majoré de 2,5 EUR de frais administratifs. </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Ensuite,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En cas d’inapplicabilité de l’article L1124-40 du CDLD, le recouvrement s‘effectue devant les juridictions civiles compétentes.</w:t>
      </w:r>
    </w:p>
    <w:p w:rsidR="00A0473D" w:rsidRPr="008839D3" w:rsidRDefault="00A0473D" w:rsidP="00A0473D">
      <w:pPr>
        <w:spacing w:after="0" w:line="240" w:lineRule="auto"/>
        <w:jc w:val="both"/>
        <w:rPr>
          <w:rFonts w:ascii="Times New Roman" w:eastAsia="Calibri" w:hAnsi="Times New Roman" w:cs="Times New Roman"/>
          <w:sz w:val="20"/>
          <w:szCs w:val="20"/>
          <w:lang w:val="fr-BE"/>
        </w:rPr>
      </w:pPr>
      <w:r w:rsidRPr="008839D3">
        <w:rPr>
          <w:rFonts w:ascii="Times New Roman" w:eastAsia="Calibri" w:hAnsi="Times New Roman" w:cs="Times New Roman"/>
          <w:sz w:val="20"/>
          <w:szCs w:val="20"/>
          <w:lang w:val="fr-BE"/>
        </w:rPr>
        <w:t>Le montant réclamé sera majoré des intérêts de retard au taux légal à dater de la mise en demeure du contribuable.</w:t>
      </w:r>
    </w:p>
    <w:p w:rsidR="00A0473D" w:rsidRPr="00A0473D" w:rsidRDefault="00A0473D" w:rsidP="00A0473D">
      <w:pPr>
        <w:spacing w:after="0" w:line="240" w:lineRule="auto"/>
        <w:jc w:val="both"/>
        <w:rPr>
          <w:rFonts w:ascii="Times New Roman" w:eastAsia="Calibri" w:hAnsi="Times New Roman" w:cs="Times New Roman"/>
          <w:b/>
          <w:sz w:val="20"/>
          <w:szCs w:val="20"/>
          <w:lang w:val="fr-BE"/>
        </w:rPr>
      </w:pPr>
      <w:r w:rsidRPr="008839D3">
        <w:rPr>
          <w:rFonts w:ascii="Times New Roman" w:eastAsia="Calibri" w:hAnsi="Times New Roman" w:cs="Times New Roman"/>
          <w:b/>
          <w:sz w:val="20"/>
          <w:szCs w:val="20"/>
          <w:lang w:val="fr-BE"/>
        </w:rPr>
        <w:t>Article 6</w:t>
      </w:r>
      <w:r w:rsidRPr="00A0473D">
        <w:rPr>
          <w:rFonts w:ascii="Times New Roman" w:eastAsia="Calibri" w:hAnsi="Times New Roman" w:cs="Times New Roman"/>
          <w:b/>
          <w:sz w:val="20"/>
          <w:szCs w:val="20"/>
          <w:lang w:val="fr-BE"/>
        </w:rPr>
        <w:t> </w:t>
      </w:r>
    </w:p>
    <w:p w:rsidR="00A0473D"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Le présent règlement sera transmis au Gouvernement Wallon conformément aux articles L3131-1 et suivants du Code de la Démocratie Locale et de la Décentralisation pour exercice de la tutelle spéciale d’approbation.</w:t>
      </w:r>
    </w:p>
    <w:p w:rsidR="00A0473D" w:rsidRPr="00A0473D" w:rsidRDefault="00A0473D" w:rsidP="00A0473D">
      <w:pPr>
        <w:spacing w:after="0" w:line="240" w:lineRule="auto"/>
        <w:jc w:val="both"/>
        <w:rPr>
          <w:rFonts w:ascii="Times New Roman" w:eastAsia="Calibri" w:hAnsi="Times New Roman" w:cs="Times New Roman"/>
          <w:b/>
          <w:sz w:val="20"/>
          <w:szCs w:val="20"/>
          <w:lang w:val="fr-BE"/>
        </w:rPr>
      </w:pPr>
      <w:r w:rsidRPr="00A0473D">
        <w:rPr>
          <w:rFonts w:ascii="Times New Roman" w:eastAsia="Calibri" w:hAnsi="Times New Roman" w:cs="Times New Roman"/>
          <w:b/>
          <w:sz w:val="20"/>
          <w:szCs w:val="20"/>
          <w:lang w:val="fr-BE"/>
        </w:rPr>
        <w:t>Article 7 </w:t>
      </w:r>
    </w:p>
    <w:p w:rsidR="00C05BD8" w:rsidRPr="00A0473D" w:rsidRDefault="00A0473D" w:rsidP="00A0473D">
      <w:pPr>
        <w:spacing w:after="0" w:line="240" w:lineRule="auto"/>
        <w:jc w:val="both"/>
        <w:rPr>
          <w:rFonts w:ascii="Times New Roman" w:eastAsia="Calibri" w:hAnsi="Times New Roman" w:cs="Times New Roman"/>
          <w:sz w:val="20"/>
          <w:szCs w:val="20"/>
          <w:lang w:val="fr-BE"/>
        </w:rPr>
      </w:pPr>
      <w:r w:rsidRPr="00A0473D">
        <w:rPr>
          <w:rFonts w:ascii="Times New Roman" w:eastAsia="Calibri" w:hAnsi="Times New Roman" w:cs="Times New Roman"/>
          <w:sz w:val="20"/>
          <w:szCs w:val="20"/>
          <w:lang w:val="fr-BE"/>
        </w:rPr>
        <w:t>Le présent règlement entrera en vigueur après accomplissement des formalités de la publication faites conformément aux articles L1133-1 à 3 du Code de la Démocratie Locale et de la Décentralisation.</w:t>
      </w:r>
    </w:p>
    <w:p w:rsidR="00A0473D" w:rsidRDefault="00A0473D" w:rsidP="004211AD">
      <w:pPr>
        <w:spacing w:after="0" w:line="240" w:lineRule="auto"/>
        <w:jc w:val="both"/>
        <w:rPr>
          <w:rFonts w:ascii="Times New Roman" w:hAnsi="Times New Roman" w:cs="Times New Roman"/>
          <w:b/>
          <w:sz w:val="20"/>
          <w:szCs w:val="20"/>
          <w:u w:val="single"/>
          <w:lang w:val="fr-BE"/>
        </w:rPr>
      </w:pPr>
    </w:p>
    <w:p w:rsidR="00493136" w:rsidRPr="00493136" w:rsidRDefault="00C05BD8" w:rsidP="004211AD">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n°10</w:t>
      </w:r>
      <w:r w:rsidRPr="00284DB3">
        <w:rPr>
          <w:rFonts w:ascii="Times New Roman" w:hAnsi="Times New Roman" w:cs="Times New Roman"/>
          <w:b/>
          <w:sz w:val="20"/>
          <w:szCs w:val="20"/>
          <w:u w:val="single"/>
          <w:lang w:val="fr-BE"/>
        </w:rPr>
        <w:t xml:space="preserve"> – Délibération n°</w:t>
      </w:r>
      <w:r w:rsidR="001A1ECD">
        <w:rPr>
          <w:rFonts w:ascii="Times New Roman" w:hAnsi="Times New Roman" w:cs="Times New Roman"/>
          <w:b/>
          <w:sz w:val="20"/>
          <w:szCs w:val="20"/>
          <w:u w:val="single"/>
          <w:lang w:val="fr-BE"/>
        </w:rPr>
        <w:t>1340</w:t>
      </w:r>
      <w:r w:rsidRPr="00284DB3">
        <w:rPr>
          <w:rFonts w:ascii="Times New Roman" w:hAnsi="Times New Roman" w:cs="Times New Roman"/>
          <w:b/>
          <w:sz w:val="20"/>
          <w:szCs w:val="20"/>
          <w:u w:val="single"/>
          <w:lang w:val="fr-BE"/>
        </w:rPr>
        <w:t xml:space="preserve"> </w:t>
      </w:r>
      <w:r w:rsidRPr="00493136">
        <w:rPr>
          <w:rFonts w:ascii="Times New Roman" w:hAnsi="Times New Roman" w:cs="Times New Roman"/>
          <w:b/>
          <w:sz w:val="20"/>
          <w:szCs w:val="20"/>
          <w:u w:val="single"/>
          <w:lang w:val="fr-BE"/>
        </w:rPr>
        <w:t>:</w:t>
      </w:r>
      <w:r w:rsidR="00493136" w:rsidRPr="00493136">
        <w:rPr>
          <w:rFonts w:cstheme="minorHAnsi"/>
          <w:b/>
          <w:u w:val="single"/>
        </w:rPr>
        <w:t xml:space="preserve"> </w:t>
      </w:r>
      <w:r w:rsidR="00493136" w:rsidRPr="00493136">
        <w:rPr>
          <w:rFonts w:ascii="Times New Roman" w:hAnsi="Times New Roman" w:cs="Times New Roman"/>
          <w:b/>
          <w:sz w:val="20"/>
          <w:szCs w:val="20"/>
          <w:u w:val="single"/>
        </w:rPr>
        <w:t xml:space="preserve">Approbation du projet d’acte relatif à l’acquisition d’un terrain de 1.1380 ha situé dans le bois de </w:t>
      </w:r>
      <w:r w:rsidR="00456D3D">
        <w:rPr>
          <w:rFonts w:ascii="Times New Roman" w:hAnsi="Times New Roman" w:cs="Times New Roman"/>
          <w:b/>
          <w:sz w:val="20"/>
          <w:szCs w:val="20"/>
          <w:u w:val="single"/>
        </w:rPr>
        <w:t>GUERLANGE</w:t>
      </w:r>
      <w:r w:rsidR="00493136" w:rsidRPr="00493136">
        <w:rPr>
          <w:rFonts w:ascii="Times New Roman" w:hAnsi="Times New Roman" w:cs="Times New Roman"/>
          <w:b/>
          <w:sz w:val="20"/>
          <w:szCs w:val="20"/>
          <w:u w:val="single"/>
        </w:rPr>
        <w:t xml:space="preserve"> pour la somme de 9.500€ pour compenser en partie la perte de surface boisée/forêt au niveau du Joli-Bois à </w:t>
      </w:r>
      <w:r w:rsidR="00456D3D">
        <w:rPr>
          <w:rFonts w:ascii="Times New Roman" w:hAnsi="Times New Roman" w:cs="Times New Roman"/>
          <w:b/>
          <w:sz w:val="20"/>
          <w:szCs w:val="20"/>
          <w:u w:val="single"/>
        </w:rPr>
        <w:t>ATHUS</w:t>
      </w:r>
      <w:r w:rsidR="00493136" w:rsidRPr="00493136">
        <w:rPr>
          <w:rFonts w:ascii="Times New Roman" w:hAnsi="Times New Roman" w:cs="Times New Roman"/>
          <w:b/>
          <w:sz w:val="20"/>
          <w:szCs w:val="20"/>
          <w:u w:val="single"/>
        </w:rPr>
        <w:t>.</w:t>
      </w:r>
    </w:p>
    <w:p w:rsidR="00277716" w:rsidRPr="00277716" w:rsidRDefault="00277716" w:rsidP="004211AD">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277716">
        <w:rPr>
          <w:rFonts w:ascii="Times New Roman" w:eastAsia="Times New Roman" w:hAnsi="Times New Roman" w:cs="Times New Roman"/>
          <w:sz w:val="20"/>
          <w:szCs w:val="20"/>
          <w:lang w:eastAsia="fr-FR"/>
        </w:rPr>
        <w:t>Le Conseil,</w:t>
      </w:r>
    </w:p>
    <w:p w:rsidR="00277716" w:rsidRPr="00277716" w:rsidRDefault="00277716" w:rsidP="004211AD">
      <w:pPr>
        <w:tabs>
          <w:tab w:val="left" w:pos="1701"/>
        </w:tabs>
        <w:spacing w:after="0" w:line="240" w:lineRule="auto"/>
        <w:jc w:val="both"/>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sz w:val="20"/>
          <w:szCs w:val="20"/>
          <w:lang w:eastAsia="fr-FR"/>
        </w:rPr>
        <w:t>Vu l'article L1123-23 du Code de la Démocratie Locale et de la Décentralisation;</w:t>
      </w:r>
    </w:p>
    <w:p w:rsidR="00277716" w:rsidRPr="00277716" w:rsidRDefault="00277716" w:rsidP="004211AD">
      <w:pPr>
        <w:tabs>
          <w:tab w:val="left" w:pos="1701"/>
        </w:tabs>
        <w:spacing w:after="0" w:line="240" w:lineRule="auto"/>
        <w:jc w:val="both"/>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sz w:val="20"/>
          <w:szCs w:val="20"/>
          <w:lang w:eastAsia="fr-FR"/>
        </w:rPr>
        <w:t xml:space="preserve">Vu l’offre de vente de la société SYLVAGRI relative à un bien situé dans le bois de </w:t>
      </w:r>
      <w:r w:rsidR="00456D3D">
        <w:rPr>
          <w:rFonts w:ascii="Times New Roman" w:eastAsia="Times New Roman" w:hAnsi="Times New Roman" w:cs="Times New Roman"/>
          <w:sz w:val="20"/>
          <w:szCs w:val="20"/>
          <w:lang w:eastAsia="fr-FR"/>
        </w:rPr>
        <w:t>GUERLANGE</w:t>
      </w:r>
      <w:r w:rsidRPr="00277716">
        <w:rPr>
          <w:rFonts w:ascii="Times New Roman" w:eastAsia="Times New Roman" w:hAnsi="Times New Roman" w:cs="Times New Roman"/>
          <w:sz w:val="20"/>
          <w:szCs w:val="20"/>
          <w:lang w:eastAsia="fr-FR"/>
        </w:rPr>
        <w:t xml:space="preserve"> d’une surface de 1,1 hectare ;</w:t>
      </w:r>
    </w:p>
    <w:p w:rsidR="00277716" w:rsidRPr="00277716" w:rsidRDefault="00277716" w:rsidP="004211AD">
      <w:pPr>
        <w:tabs>
          <w:tab w:val="left" w:pos="1701"/>
        </w:tabs>
        <w:spacing w:after="0" w:line="240" w:lineRule="auto"/>
        <w:jc w:val="both"/>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sz w:val="20"/>
          <w:szCs w:val="20"/>
          <w:lang w:eastAsia="fr-FR"/>
        </w:rPr>
        <w:t xml:space="preserve">Vu l’avis du Département Nature et Foret ; </w:t>
      </w:r>
    </w:p>
    <w:p w:rsidR="00277716" w:rsidRPr="00277716" w:rsidRDefault="00277716" w:rsidP="004211AD">
      <w:pPr>
        <w:tabs>
          <w:tab w:val="left" w:pos="1701"/>
        </w:tabs>
        <w:spacing w:after="0" w:line="240" w:lineRule="auto"/>
        <w:jc w:val="both"/>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sz w:val="20"/>
          <w:szCs w:val="20"/>
          <w:lang w:eastAsia="fr-FR"/>
        </w:rPr>
        <w:t xml:space="preserve">Vu que la parcelle est proche des parcelles communales et que la Ville doit compenser les 3.3 hectares concédés à la RCA ; </w:t>
      </w:r>
    </w:p>
    <w:p w:rsidR="00277716" w:rsidRPr="00277716" w:rsidRDefault="00277716" w:rsidP="004211AD">
      <w:pPr>
        <w:tabs>
          <w:tab w:val="left" w:pos="1701"/>
        </w:tabs>
        <w:spacing w:after="0" w:line="240" w:lineRule="auto"/>
        <w:jc w:val="both"/>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sz w:val="20"/>
          <w:szCs w:val="20"/>
          <w:lang w:eastAsia="fr-FR"/>
        </w:rPr>
        <w:t xml:space="preserve">Vu le délibération n°103 du Collège du 10/05/2021 décidant de remettre une offre de prix d’un montant de 9.500 euros pour l’achat d’une parcelle de bois à </w:t>
      </w:r>
      <w:r w:rsidR="00456D3D">
        <w:rPr>
          <w:rFonts w:ascii="Times New Roman" w:eastAsia="Times New Roman" w:hAnsi="Times New Roman" w:cs="Times New Roman"/>
          <w:sz w:val="20"/>
          <w:szCs w:val="20"/>
          <w:lang w:eastAsia="fr-FR"/>
        </w:rPr>
        <w:t>GUERLANGE</w:t>
      </w:r>
      <w:r w:rsidRPr="00277716">
        <w:rPr>
          <w:rFonts w:ascii="Times New Roman" w:eastAsia="Times New Roman" w:hAnsi="Times New Roman" w:cs="Times New Roman"/>
          <w:sz w:val="20"/>
          <w:szCs w:val="20"/>
          <w:lang w:eastAsia="fr-FR"/>
        </w:rPr>
        <w:t xml:space="preserve"> sous réserve de ratification par le Conseil communal et donc prévoir le crédit en MB2.</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7716">
        <w:rPr>
          <w:rFonts w:ascii="Times New Roman" w:eastAsia="Times New Roman" w:hAnsi="Times New Roman" w:cs="Times New Roman"/>
          <w:noProof/>
          <w:sz w:val="20"/>
          <w:szCs w:val="20"/>
          <w:lang w:val="fr-BE" w:eastAsia="fr-FR"/>
        </w:rPr>
        <w:t>Vu que le crédit permettant cette dépense est inscrit au budget extraordinaire de l’exercice 2021, article 640/711-55 OE 20210023 ;</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7716">
        <w:rPr>
          <w:rFonts w:ascii="Times New Roman" w:eastAsia="Times New Roman" w:hAnsi="Times New Roman" w:cs="Times New Roman"/>
          <w:noProof/>
          <w:sz w:val="20"/>
          <w:szCs w:val="20"/>
          <w:lang w:val="fr-BE" w:eastAsia="fr-FR"/>
        </w:rPr>
        <w:t xml:space="preserve">Vu que le crédit sera augmenté lors de la modification budgétaire n° 2 ; </w:t>
      </w:r>
    </w:p>
    <w:p w:rsidR="00277716" w:rsidRPr="00277716" w:rsidRDefault="00277716" w:rsidP="004211AD">
      <w:pPr>
        <w:overflowPunct w:val="0"/>
        <w:autoSpaceDE w:val="0"/>
        <w:autoSpaceDN w:val="0"/>
        <w:adjustRightInd w:val="0"/>
        <w:spacing w:after="0"/>
        <w:jc w:val="both"/>
        <w:textAlignment w:val="baseline"/>
        <w:rPr>
          <w:rFonts w:ascii="Times New Roman" w:eastAsia="Times New Roman" w:hAnsi="Times New Roman" w:cs="Times New Roman"/>
          <w:sz w:val="20"/>
          <w:szCs w:val="20"/>
          <w:lang w:val="fr-BE" w:eastAsia="fr-FR"/>
        </w:rPr>
      </w:pPr>
      <w:r w:rsidRPr="00277716">
        <w:rPr>
          <w:rFonts w:ascii="Times New Roman" w:eastAsia="Times New Roman" w:hAnsi="Times New Roman" w:cs="Times New Roman"/>
          <w:noProof/>
          <w:sz w:val="20"/>
          <w:szCs w:val="20"/>
          <w:lang w:val="fr-BE" w:eastAsia="fr-FR"/>
        </w:rPr>
        <w:t xml:space="preserve">Vu la délibération n°1211 du Conseil communal du 25/05/2021 décidant </w:t>
      </w:r>
      <w:r w:rsidRPr="00277716">
        <w:rPr>
          <w:rFonts w:ascii="Times New Roman" w:eastAsia="Times New Roman" w:hAnsi="Times New Roman" w:cs="Times New Roman"/>
          <w:sz w:val="20"/>
          <w:szCs w:val="20"/>
          <w:lang w:val="fr-BE" w:eastAsia="fr-FR"/>
        </w:rPr>
        <w:t xml:space="preserve">de ratifier la décision n°103 du Collège communal du 11/05/2021 ; </w:t>
      </w:r>
    </w:p>
    <w:p w:rsidR="00277716" w:rsidRPr="00277716" w:rsidRDefault="00277716" w:rsidP="004211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277716">
        <w:rPr>
          <w:rFonts w:ascii="Times New Roman" w:eastAsia="Times New Roman" w:hAnsi="Times New Roman" w:cs="Times New Roman"/>
          <w:noProof/>
          <w:sz w:val="20"/>
          <w:szCs w:val="20"/>
          <w:lang w:val="fr-BE" w:eastAsia="fr-FR"/>
        </w:rPr>
        <w:t xml:space="preserve">Vu la délibération n°60 du Collège du 31/05/2021 désignant </w:t>
      </w:r>
      <w:r w:rsidRPr="00277716">
        <w:rPr>
          <w:rFonts w:ascii="Times New Roman" w:eastAsia="Times New Roman" w:hAnsi="Times New Roman" w:cs="Times New Roman"/>
          <w:sz w:val="20"/>
          <w:szCs w:val="20"/>
          <w:lang w:eastAsia="fr-FR"/>
        </w:rPr>
        <w:t xml:space="preserve">Maître Anne-France HAMES, Notaire, Avenue de la Libération 34 à 6791 - </w:t>
      </w:r>
      <w:r w:rsidR="00456D3D">
        <w:rPr>
          <w:rFonts w:ascii="Times New Roman" w:eastAsia="Times New Roman" w:hAnsi="Times New Roman" w:cs="Times New Roman"/>
          <w:sz w:val="20"/>
          <w:szCs w:val="20"/>
          <w:lang w:eastAsia="fr-FR"/>
        </w:rPr>
        <w:t>ATHUS</w:t>
      </w:r>
      <w:r w:rsidRPr="00277716">
        <w:rPr>
          <w:rFonts w:ascii="Times New Roman" w:eastAsia="Times New Roman" w:hAnsi="Times New Roman" w:cs="Times New Roman"/>
          <w:sz w:val="20"/>
          <w:szCs w:val="20"/>
          <w:lang w:eastAsia="fr-FR"/>
        </w:rPr>
        <w:t xml:space="preserve">, en vue de la rédaction de l’acte d’achat relatif à la parcelle cadastrée : </w:t>
      </w:r>
      <w:r w:rsidR="002E00FE">
        <w:rPr>
          <w:rFonts w:ascii="Times New Roman" w:eastAsia="Times New Roman" w:hAnsi="Times New Roman" w:cs="Times New Roman"/>
          <w:sz w:val="20"/>
          <w:szCs w:val="20"/>
          <w:lang w:eastAsia="fr-FR"/>
        </w:rPr>
        <w:t>AUBANGE</w:t>
      </w:r>
      <w:r w:rsidRPr="00277716">
        <w:rPr>
          <w:rFonts w:ascii="Times New Roman" w:eastAsia="Times New Roman" w:hAnsi="Times New Roman" w:cs="Times New Roman"/>
          <w:sz w:val="20"/>
          <w:szCs w:val="20"/>
          <w:lang w:eastAsia="fr-FR"/>
        </w:rPr>
        <w:t>/2</w:t>
      </w:r>
      <w:r w:rsidRPr="00277716">
        <w:rPr>
          <w:rFonts w:ascii="Times New Roman" w:eastAsia="Times New Roman" w:hAnsi="Times New Roman" w:cs="Times New Roman"/>
          <w:sz w:val="20"/>
          <w:szCs w:val="20"/>
          <w:vertAlign w:val="superscript"/>
          <w:lang w:eastAsia="fr-FR"/>
        </w:rPr>
        <w:t>ème</w:t>
      </w:r>
      <w:r w:rsidRPr="00277716">
        <w:rPr>
          <w:rFonts w:ascii="Times New Roman" w:eastAsia="Times New Roman" w:hAnsi="Times New Roman" w:cs="Times New Roman"/>
          <w:sz w:val="20"/>
          <w:szCs w:val="20"/>
          <w:lang w:eastAsia="fr-FR"/>
        </w:rPr>
        <w:t xml:space="preserve"> division, </w:t>
      </w:r>
      <w:r w:rsidR="00456D3D">
        <w:rPr>
          <w:rFonts w:ascii="Times New Roman" w:eastAsia="Times New Roman" w:hAnsi="Times New Roman" w:cs="Times New Roman"/>
          <w:sz w:val="20"/>
          <w:szCs w:val="20"/>
          <w:lang w:eastAsia="fr-FR"/>
        </w:rPr>
        <w:t>ATHUS</w:t>
      </w:r>
      <w:r w:rsidRPr="00277716">
        <w:rPr>
          <w:rFonts w:ascii="Times New Roman" w:eastAsia="Times New Roman" w:hAnsi="Times New Roman" w:cs="Times New Roman"/>
          <w:sz w:val="20"/>
          <w:szCs w:val="20"/>
          <w:lang w:eastAsia="fr-FR"/>
        </w:rPr>
        <w:t>, Section A, n°7A, entre l’Administration Communale d’</w:t>
      </w:r>
      <w:r w:rsidR="002E00FE">
        <w:rPr>
          <w:rFonts w:ascii="Times New Roman" w:eastAsia="Times New Roman" w:hAnsi="Times New Roman" w:cs="Times New Roman"/>
          <w:sz w:val="20"/>
          <w:szCs w:val="20"/>
          <w:lang w:eastAsia="fr-FR"/>
        </w:rPr>
        <w:t>AUBANGE</w:t>
      </w:r>
      <w:r w:rsidRPr="00277716">
        <w:rPr>
          <w:rFonts w:ascii="Times New Roman" w:eastAsia="Times New Roman" w:hAnsi="Times New Roman" w:cs="Times New Roman"/>
          <w:sz w:val="20"/>
          <w:szCs w:val="20"/>
          <w:lang w:eastAsia="fr-FR"/>
        </w:rPr>
        <w:t xml:space="preserve"> et </w:t>
      </w:r>
      <w:r w:rsidRPr="00277716">
        <w:rPr>
          <w:rFonts w:ascii="Times New Roman" w:eastAsia="Times New Roman" w:hAnsi="Times New Roman" w:cs="Times New Roman"/>
          <w:noProof/>
          <w:sz w:val="20"/>
          <w:szCs w:val="20"/>
          <w:lang w:eastAsia="fr-FR"/>
        </w:rPr>
        <w:t>la société SYLVAGRI qui gère la vente pour la famille JEANTY-REUTER.</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7716">
        <w:rPr>
          <w:rFonts w:ascii="Times New Roman" w:eastAsia="Times New Roman" w:hAnsi="Times New Roman" w:cs="Times New Roman"/>
          <w:noProof/>
          <w:sz w:val="20"/>
          <w:szCs w:val="20"/>
          <w:lang w:val="fr-BE" w:eastAsia="fr-FR"/>
        </w:rPr>
        <w:t xml:space="preserve">Considérant le projet d’acte </w:t>
      </w:r>
      <w:r w:rsidRPr="00277716">
        <w:rPr>
          <w:rFonts w:ascii="Times New Roman" w:eastAsia="Times New Roman" w:hAnsi="Times New Roman" w:cs="Times New Roman"/>
          <w:sz w:val="20"/>
          <w:szCs w:val="20"/>
          <w:lang w:eastAsia="fr-FR"/>
        </w:rPr>
        <w:t xml:space="preserve">rédigé par Maître Anne-France HAMES, Notaire, relatif à l’acquisition de la parcelle cadastrée : </w:t>
      </w:r>
      <w:r w:rsidR="002E00FE">
        <w:rPr>
          <w:rFonts w:ascii="Times New Roman" w:eastAsia="Times New Roman" w:hAnsi="Times New Roman" w:cs="Times New Roman"/>
          <w:sz w:val="20"/>
          <w:szCs w:val="20"/>
          <w:lang w:eastAsia="fr-FR"/>
        </w:rPr>
        <w:t>AUBANGE</w:t>
      </w:r>
      <w:r w:rsidRPr="00277716">
        <w:rPr>
          <w:rFonts w:ascii="Times New Roman" w:eastAsia="Times New Roman" w:hAnsi="Times New Roman" w:cs="Times New Roman"/>
          <w:sz w:val="20"/>
          <w:szCs w:val="20"/>
          <w:lang w:eastAsia="fr-FR"/>
        </w:rPr>
        <w:t>/2</w:t>
      </w:r>
      <w:r w:rsidRPr="00277716">
        <w:rPr>
          <w:rFonts w:ascii="Times New Roman" w:eastAsia="Times New Roman" w:hAnsi="Times New Roman" w:cs="Times New Roman"/>
          <w:sz w:val="20"/>
          <w:szCs w:val="20"/>
          <w:vertAlign w:val="superscript"/>
          <w:lang w:eastAsia="fr-FR"/>
        </w:rPr>
        <w:t>ème</w:t>
      </w:r>
      <w:r w:rsidRPr="00277716">
        <w:rPr>
          <w:rFonts w:ascii="Times New Roman" w:eastAsia="Times New Roman" w:hAnsi="Times New Roman" w:cs="Times New Roman"/>
          <w:sz w:val="20"/>
          <w:szCs w:val="20"/>
          <w:lang w:eastAsia="fr-FR"/>
        </w:rPr>
        <w:t xml:space="preserve"> division, </w:t>
      </w:r>
      <w:r w:rsidR="00456D3D">
        <w:rPr>
          <w:rFonts w:ascii="Times New Roman" w:eastAsia="Times New Roman" w:hAnsi="Times New Roman" w:cs="Times New Roman"/>
          <w:sz w:val="20"/>
          <w:szCs w:val="20"/>
          <w:lang w:eastAsia="fr-FR"/>
        </w:rPr>
        <w:t>ATHUS</w:t>
      </w:r>
      <w:r w:rsidRPr="00277716">
        <w:rPr>
          <w:rFonts w:ascii="Times New Roman" w:eastAsia="Times New Roman" w:hAnsi="Times New Roman" w:cs="Times New Roman"/>
          <w:sz w:val="20"/>
          <w:szCs w:val="20"/>
          <w:lang w:eastAsia="fr-FR"/>
        </w:rPr>
        <w:t>, Section A, n°7A, entre l’Administration Communale d’</w:t>
      </w:r>
      <w:r w:rsidR="002E00FE">
        <w:rPr>
          <w:rFonts w:ascii="Times New Roman" w:eastAsia="Times New Roman" w:hAnsi="Times New Roman" w:cs="Times New Roman"/>
          <w:sz w:val="20"/>
          <w:szCs w:val="20"/>
          <w:lang w:eastAsia="fr-FR"/>
        </w:rPr>
        <w:t>AUBANGE</w:t>
      </w:r>
      <w:r w:rsidRPr="00277716">
        <w:rPr>
          <w:rFonts w:ascii="Times New Roman" w:eastAsia="Times New Roman" w:hAnsi="Times New Roman" w:cs="Times New Roman"/>
          <w:sz w:val="20"/>
          <w:szCs w:val="20"/>
          <w:lang w:eastAsia="fr-FR"/>
        </w:rPr>
        <w:t xml:space="preserve"> et </w:t>
      </w:r>
      <w:r w:rsidRPr="00277716">
        <w:rPr>
          <w:rFonts w:ascii="Times New Roman" w:eastAsia="Times New Roman" w:hAnsi="Times New Roman" w:cs="Times New Roman"/>
          <w:noProof/>
          <w:sz w:val="20"/>
          <w:szCs w:val="20"/>
          <w:lang w:eastAsia="fr-FR"/>
        </w:rPr>
        <w:t>la famille JEANTY-REUTER.</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7716">
        <w:rPr>
          <w:rFonts w:ascii="Times New Roman" w:eastAsia="Times New Roman" w:hAnsi="Times New Roman" w:cs="Times New Roman"/>
          <w:noProof/>
          <w:sz w:val="20"/>
          <w:szCs w:val="20"/>
          <w:lang w:val="fr-BE" w:eastAsia="fr-FR"/>
        </w:rPr>
        <w:t>Après en avoir délibéré ;</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noProof/>
          <w:sz w:val="20"/>
          <w:szCs w:val="20"/>
          <w:lang w:val="fr-BE" w:eastAsia="fr-FR"/>
        </w:rPr>
        <w:t>A l’unanimité ;</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77716">
        <w:rPr>
          <w:rFonts w:ascii="Times New Roman" w:eastAsia="Times New Roman" w:hAnsi="Times New Roman" w:cs="Times New Roman"/>
          <w:b/>
          <w:sz w:val="20"/>
          <w:szCs w:val="20"/>
          <w:lang w:eastAsia="fr-FR"/>
        </w:rPr>
        <w:t>D E C I D E :</w:t>
      </w:r>
    </w:p>
    <w:p w:rsidR="00277716" w:rsidRPr="00277716" w:rsidRDefault="00277716" w:rsidP="004211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77716">
        <w:rPr>
          <w:rFonts w:ascii="Times New Roman" w:eastAsia="Times New Roman" w:hAnsi="Times New Roman" w:cs="Times New Roman"/>
          <w:b/>
          <w:sz w:val="20"/>
          <w:szCs w:val="20"/>
          <w:u w:val="single"/>
          <w:lang w:eastAsia="fr-FR"/>
        </w:rPr>
        <w:t>Article 1</w:t>
      </w:r>
      <w:r w:rsidRPr="00277716">
        <w:rPr>
          <w:rFonts w:ascii="Times New Roman" w:eastAsia="Times New Roman" w:hAnsi="Times New Roman" w:cs="Times New Roman"/>
          <w:b/>
          <w:sz w:val="20"/>
          <w:szCs w:val="20"/>
          <w:u w:val="single"/>
          <w:vertAlign w:val="superscript"/>
          <w:lang w:eastAsia="fr-FR"/>
        </w:rPr>
        <w:t>er</w:t>
      </w:r>
      <w:r w:rsidRPr="00277716">
        <w:rPr>
          <w:rFonts w:ascii="Times New Roman" w:eastAsia="Times New Roman" w:hAnsi="Times New Roman" w:cs="Times New Roman"/>
          <w:sz w:val="20"/>
          <w:szCs w:val="20"/>
          <w:lang w:eastAsia="fr-FR"/>
        </w:rPr>
        <w:t xml:space="preserve"> : </w:t>
      </w:r>
      <w:r w:rsidRPr="00277716">
        <w:rPr>
          <w:rFonts w:ascii="Times New Roman" w:eastAsia="Times New Roman" w:hAnsi="Times New Roman" w:cs="Times New Roman"/>
          <w:noProof/>
          <w:sz w:val="20"/>
          <w:szCs w:val="20"/>
          <w:lang w:val="fr-BE" w:eastAsia="fr-FR"/>
        </w:rPr>
        <w:t>d’approuver le projet d’acte rédigé par Maître</w:t>
      </w:r>
      <w:r w:rsidRPr="00277716">
        <w:rPr>
          <w:rFonts w:ascii="Times New Roman" w:eastAsia="Times New Roman" w:hAnsi="Times New Roman" w:cs="Times New Roman"/>
          <w:sz w:val="20"/>
          <w:szCs w:val="20"/>
          <w:lang w:eastAsia="fr-FR"/>
        </w:rPr>
        <w:t xml:space="preserve"> Anne-France HAMES, Notaire, relatif à l’acquisition de la parcelle cadastrée : </w:t>
      </w:r>
      <w:r w:rsidR="002E00FE">
        <w:rPr>
          <w:rFonts w:ascii="Times New Roman" w:eastAsia="Times New Roman" w:hAnsi="Times New Roman" w:cs="Times New Roman"/>
          <w:sz w:val="20"/>
          <w:szCs w:val="20"/>
          <w:lang w:eastAsia="fr-FR"/>
        </w:rPr>
        <w:t>AUBANGE</w:t>
      </w:r>
      <w:r w:rsidRPr="00277716">
        <w:rPr>
          <w:rFonts w:ascii="Times New Roman" w:eastAsia="Times New Roman" w:hAnsi="Times New Roman" w:cs="Times New Roman"/>
          <w:sz w:val="20"/>
          <w:szCs w:val="20"/>
          <w:lang w:eastAsia="fr-FR"/>
        </w:rPr>
        <w:t>/2</w:t>
      </w:r>
      <w:r w:rsidRPr="00277716">
        <w:rPr>
          <w:rFonts w:ascii="Times New Roman" w:eastAsia="Times New Roman" w:hAnsi="Times New Roman" w:cs="Times New Roman"/>
          <w:sz w:val="20"/>
          <w:szCs w:val="20"/>
          <w:vertAlign w:val="superscript"/>
          <w:lang w:eastAsia="fr-FR"/>
        </w:rPr>
        <w:t>ème</w:t>
      </w:r>
      <w:r w:rsidRPr="00277716">
        <w:rPr>
          <w:rFonts w:ascii="Times New Roman" w:eastAsia="Times New Roman" w:hAnsi="Times New Roman" w:cs="Times New Roman"/>
          <w:sz w:val="20"/>
          <w:szCs w:val="20"/>
          <w:lang w:eastAsia="fr-FR"/>
        </w:rPr>
        <w:t xml:space="preserve"> division, </w:t>
      </w:r>
      <w:r w:rsidR="00456D3D">
        <w:rPr>
          <w:rFonts w:ascii="Times New Roman" w:eastAsia="Times New Roman" w:hAnsi="Times New Roman" w:cs="Times New Roman"/>
          <w:sz w:val="20"/>
          <w:szCs w:val="20"/>
          <w:lang w:eastAsia="fr-FR"/>
        </w:rPr>
        <w:t>ATHUS</w:t>
      </w:r>
      <w:r w:rsidRPr="00277716">
        <w:rPr>
          <w:rFonts w:ascii="Times New Roman" w:eastAsia="Times New Roman" w:hAnsi="Times New Roman" w:cs="Times New Roman"/>
          <w:sz w:val="20"/>
          <w:szCs w:val="20"/>
          <w:lang w:eastAsia="fr-FR"/>
        </w:rPr>
        <w:t>, Section A, n°7A, entre l’Administration Communale d’</w:t>
      </w:r>
      <w:r w:rsidR="002E00FE">
        <w:rPr>
          <w:rFonts w:ascii="Times New Roman" w:eastAsia="Times New Roman" w:hAnsi="Times New Roman" w:cs="Times New Roman"/>
          <w:sz w:val="20"/>
          <w:szCs w:val="20"/>
          <w:lang w:eastAsia="fr-FR"/>
        </w:rPr>
        <w:t>AUBANGE</w:t>
      </w:r>
      <w:r w:rsidRPr="00277716">
        <w:rPr>
          <w:rFonts w:ascii="Times New Roman" w:eastAsia="Times New Roman" w:hAnsi="Times New Roman" w:cs="Times New Roman"/>
          <w:sz w:val="20"/>
          <w:szCs w:val="20"/>
          <w:lang w:eastAsia="fr-FR"/>
        </w:rPr>
        <w:t xml:space="preserve"> et </w:t>
      </w:r>
      <w:r w:rsidRPr="00277716">
        <w:rPr>
          <w:rFonts w:ascii="Times New Roman" w:eastAsia="Times New Roman" w:hAnsi="Times New Roman" w:cs="Times New Roman"/>
          <w:noProof/>
          <w:sz w:val="20"/>
          <w:szCs w:val="20"/>
          <w:lang w:eastAsia="fr-FR"/>
        </w:rPr>
        <w:t>la famille JEANTY-REUTER.</w:t>
      </w:r>
    </w:p>
    <w:p w:rsidR="00C05BD8" w:rsidRPr="004211AD" w:rsidRDefault="00277716" w:rsidP="004211AD">
      <w:pPr>
        <w:overflowPunct w:val="0"/>
        <w:autoSpaceDE w:val="0"/>
        <w:autoSpaceDN w:val="0"/>
        <w:adjustRightInd w:val="0"/>
        <w:jc w:val="both"/>
        <w:textAlignment w:val="baseline"/>
        <w:rPr>
          <w:rFonts w:ascii="Times New Roman" w:eastAsia="Times New Roman" w:hAnsi="Times New Roman" w:cs="Times New Roman"/>
          <w:b/>
          <w:sz w:val="20"/>
          <w:szCs w:val="20"/>
          <w:lang w:val="fr-BE" w:eastAsia="fr-FR"/>
        </w:rPr>
      </w:pPr>
      <w:r w:rsidRPr="00277716">
        <w:rPr>
          <w:rFonts w:ascii="Times New Roman" w:eastAsia="Times New Roman" w:hAnsi="Times New Roman" w:cs="Times New Roman"/>
          <w:b/>
          <w:sz w:val="20"/>
          <w:szCs w:val="20"/>
          <w:u w:val="single"/>
          <w:lang w:val="fr-BE" w:eastAsia="fr-FR"/>
        </w:rPr>
        <w:t>Article 2</w:t>
      </w:r>
      <w:r w:rsidRPr="00277716">
        <w:rPr>
          <w:rFonts w:ascii="Times New Roman" w:eastAsia="Times New Roman" w:hAnsi="Times New Roman" w:cs="Times New Roman"/>
          <w:b/>
          <w:sz w:val="20"/>
          <w:szCs w:val="20"/>
          <w:lang w:val="fr-BE" w:eastAsia="fr-FR"/>
        </w:rPr>
        <w:t> :</w:t>
      </w:r>
      <w:r w:rsidRPr="00277716">
        <w:rPr>
          <w:rFonts w:ascii="Times New Roman" w:eastAsia="Times New Roman" w:hAnsi="Times New Roman" w:cs="Times New Roman"/>
          <w:sz w:val="20"/>
          <w:szCs w:val="20"/>
          <w:lang w:val="fr-BE" w:eastAsia="fr-FR"/>
        </w:rPr>
        <w:t xml:space="preserve"> De charger la Collège communal du suivi de la présente décision. </w:t>
      </w:r>
    </w:p>
    <w:p w:rsidR="00C05BD8" w:rsidRPr="00BD60B5" w:rsidRDefault="00C05BD8" w:rsidP="00BD60B5">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n°11</w:t>
      </w:r>
      <w:r w:rsidRPr="00284DB3">
        <w:rPr>
          <w:rFonts w:ascii="Times New Roman" w:hAnsi="Times New Roman" w:cs="Times New Roman"/>
          <w:b/>
          <w:sz w:val="20"/>
          <w:szCs w:val="20"/>
          <w:u w:val="single"/>
          <w:lang w:val="fr-BE"/>
        </w:rPr>
        <w:t>– Délibération n°</w:t>
      </w:r>
      <w:r w:rsidR="001A1ECD">
        <w:rPr>
          <w:rFonts w:ascii="Times New Roman" w:hAnsi="Times New Roman" w:cs="Times New Roman"/>
          <w:b/>
          <w:sz w:val="20"/>
          <w:szCs w:val="20"/>
          <w:u w:val="single"/>
          <w:lang w:val="fr-BE"/>
        </w:rPr>
        <w:t>1341</w:t>
      </w:r>
      <w:r w:rsidRPr="00284DB3">
        <w:rPr>
          <w:rFonts w:ascii="Times New Roman" w:hAnsi="Times New Roman" w:cs="Times New Roman"/>
          <w:b/>
          <w:sz w:val="20"/>
          <w:szCs w:val="20"/>
          <w:u w:val="single"/>
          <w:lang w:val="fr-BE"/>
        </w:rPr>
        <w:t xml:space="preserve"> </w:t>
      </w:r>
      <w:r w:rsidRPr="00BD60B5">
        <w:rPr>
          <w:rFonts w:ascii="Times New Roman" w:hAnsi="Times New Roman" w:cs="Times New Roman"/>
          <w:b/>
          <w:sz w:val="20"/>
          <w:szCs w:val="20"/>
          <w:u w:val="single"/>
          <w:lang w:val="fr-BE"/>
        </w:rPr>
        <w:t>:</w:t>
      </w:r>
      <w:r w:rsidR="00BD60B5" w:rsidRPr="00BD60B5">
        <w:rPr>
          <w:rFonts w:cstheme="minorHAnsi"/>
          <w:b/>
          <w:u w:val="single"/>
        </w:rPr>
        <w:t xml:space="preserve"> </w:t>
      </w:r>
      <w:r w:rsidR="00BD60B5" w:rsidRPr="00BD60B5">
        <w:rPr>
          <w:rFonts w:ascii="Times New Roman" w:hAnsi="Times New Roman" w:cs="Times New Roman"/>
          <w:b/>
          <w:sz w:val="20"/>
          <w:szCs w:val="20"/>
          <w:u w:val="single"/>
        </w:rPr>
        <w:t xml:space="preserve">Approbation du projet d'acte relatif à l’acquisition de l’immeuble sis 165 rue de </w:t>
      </w:r>
      <w:proofErr w:type="spellStart"/>
      <w:r w:rsidR="00BD60B5" w:rsidRPr="00BD60B5">
        <w:rPr>
          <w:rFonts w:ascii="Times New Roman" w:hAnsi="Times New Roman" w:cs="Times New Roman"/>
          <w:b/>
          <w:sz w:val="20"/>
          <w:szCs w:val="20"/>
          <w:u w:val="single"/>
        </w:rPr>
        <w:t>Rodange</w:t>
      </w:r>
      <w:proofErr w:type="spellEnd"/>
      <w:r w:rsidR="00BD60B5" w:rsidRPr="00BD60B5">
        <w:rPr>
          <w:rFonts w:ascii="Times New Roman" w:hAnsi="Times New Roman" w:cs="Times New Roman"/>
          <w:b/>
          <w:sz w:val="20"/>
          <w:szCs w:val="20"/>
          <w:u w:val="single"/>
        </w:rPr>
        <w:t xml:space="preserve"> à </w:t>
      </w:r>
      <w:r w:rsidR="00456D3D">
        <w:rPr>
          <w:rFonts w:ascii="Times New Roman" w:hAnsi="Times New Roman" w:cs="Times New Roman"/>
          <w:b/>
          <w:sz w:val="20"/>
          <w:szCs w:val="20"/>
          <w:u w:val="single"/>
        </w:rPr>
        <w:t>ATHUS</w:t>
      </w:r>
      <w:r w:rsidR="00BD60B5" w:rsidRPr="00BD60B5">
        <w:rPr>
          <w:rFonts w:ascii="Times New Roman" w:hAnsi="Times New Roman" w:cs="Times New Roman"/>
          <w:b/>
          <w:sz w:val="20"/>
          <w:szCs w:val="20"/>
          <w:u w:val="single"/>
        </w:rPr>
        <w:t xml:space="preserve"> appartenant à Monsieur LEGIL, dans le cadre de la mise en œuvre de la fiche-projet 1 de la rénovation urbaine pour la somme de 337.000€.</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Le Conseil,</w:t>
      </w:r>
    </w:p>
    <w:p w:rsidR="00BD60B5" w:rsidRPr="00BD60B5" w:rsidRDefault="00BD60B5" w:rsidP="00BD60B5">
      <w:pPr>
        <w:spacing w:after="0" w:line="240" w:lineRule="auto"/>
        <w:jc w:val="both"/>
        <w:rPr>
          <w:rFonts w:ascii="Times New Roman" w:hAnsi="Times New Roman" w:cs="Times New Roman"/>
          <w:sz w:val="20"/>
          <w:szCs w:val="20"/>
          <w:lang w:val="fr-BE"/>
        </w:rPr>
      </w:pPr>
      <w:r w:rsidRPr="00BD60B5">
        <w:rPr>
          <w:rFonts w:ascii="Times New Roman" w:hAnsi="Times New Roman" w:cs="Times New Roman"/>
          <w:sz w:val="20"/>
          <w:szCs w:val="20"/>
          <w:lang w:val="fr-BE"/>
        </w:rPr>
        <w:t>Vu l’article L-1122-30 du Code de la démocratie locale et de la décentralisation ;</w:t>
      </w:r>
    </w:p>
    <w:p w:rsidR="00BD60B5" w:rsidRPr="00BD60B5" w:rsidRDefault="00BD60B5" w:rsidP="00BD60B5">
      <w:pPr>
        <w:spacing w:after="0" w:line="240" w:lineRule="auto"/>
        <w:jc w:val="both"/>
        <w:rPr>
          <w:rFonts w:ascii="Times New Roman" w:hAnsi="Times New Roman" w:cs="Times New Roman"/>
          <w:sz w:val="20"/>
          <w:szCs w:val="20"/>
          <w:lang w:val="fr-BE"/>
        </w:rPr>
      </w:pPr>
      <w:r w:rsidRPr="00BD60B5">
        <w:rPr>
          <w:rFonts w:ascii="Times New Roman" w:hAnsi="Times New Roman" w:cs="Times New Roman"/>
          <w:sz w:val="20"/>
          <w:szCs w:val="20"/>
          <w:lang w:val="fr-BE"/>
        </w:rPr>
        <w:t xml:space="preserve">Vu l’Arrêté du Gouvernement wallon </w:t>
      </w:r>
      <w:proofErr w:type="spellStart"/>
      <w:r w:rsidRPr="00BD60B5">
        <w:rPr>
          <w:rFonts w:ascii="Times New Roman" w:hAnsi="Times New Roman" w:cs="Times New Roman"/>
          <w:sz w:val="20"/>
          <w:szCs w:val="20"/>
          <w:lang w:val="fr-BE"/>
        </w:rPr>
        <w:t>reltaif</w:t>
      </w:r>
      <w:proofErr w:type="spellEnd"/>
      <w:r w:rsidRPr="00BD60B5">
        <w:rPr>
          <w:rFonts w:ascii="Times New Roman" w:hAnsi="Times New Roman" w:cs="Times New Roman"/>
          <w:sz w:val="20"/>
          <w:szCs w:val="20"/>
          <w:lang w:val="fr-BE"/>
        </w:rPr>
        <w:t xml:space="preserve"> à la reconnaissance de l’opération de rénovation urbaine d’</w:t>
      </w:r>
      <w:r w:rsidR="00456D3D">
        <w:rPr>
          <w:rFonts w:ascii="Times New Roman" w:hAnsi="Times New Roman" w:cs="Times New Roman"/>
          <w:sz w:val="20"/>
          <w:szCs w:val="20"/>
          <w:lang w:val="fr-BE"/>
        </w:rPr>
        <w:t>ATHUS</w:t>
      </w:r>
      <w:r w:rsidRPr="00BD60B5">
        <w:rPr>
          <w:rFonts w:ascii="Times New Roman" w:hAnsi="Times New Roman" w:cs="Times New Roman"/>
          <w:sz w:val="20"/>
          <w:szCs w:val="20"/>
          <w:lang w:val="fr-BE"/>
        </w:rPr>
        <w:t xml:space="preserve"> à </w:t>
      </w:r>
      <w:r w:rsidR="002E00FE">
        <w:rPr>
          <w:rFonts w:ascii="Times New Roman" w:hAnsi="Times New Roman" w:cs="Times New Roman"/>
          <w:sz w:val="20"/>
          <w:szCs w:val="20"/>
          <w:lang w:val="fr-BE"/>
        </w:rPr>
        <w:t>AUBANGE</w:t>
      </w:r>
      <w:r w:rsidRPr="00BD60B5">
        <w:rPr>
          <w:rFonts w:ascii="Times New Roman" w:hAnsi="Times New Roman" w:cs="Times New Roman"/>
          <w:sz w:val="20"/>
          <w:szCs w:val="20"/>
          <w:lang w:val="fr-BE"/>
        </w:rPr>
        <w:t xml:space="preserve"> datant du 15 novembre 2012;</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la fiche 1 de la Rénovation Urbaine d’</w:t>
      </w:r>
      <w:r w:rsidR="00456D3D">
        <w:rPr>
          <w:rFonts w:ascii="Times New Roman" w:hAnsi="Times New Roman" w:cs="Times New Roman"/>
          <w:sz w:val="20"/>
          <w:szCs w:val="20"/>
        </w:rPr>
        <w:t>ATHUS</w:t>
      </w:r>
      <w:r w:rsidRPr="00BD60B5">
        <w:rPr>
          <w:rFonts w:ascii="Times New Roman" w:hAnsi="Times New Roman" w:cs="Times New Roman"/>
          <w:sz w:val="20"/>
          <w:szCs w:val="20"/>
        </w:rPr>
        <w:t xml:space="preserve">, prévoyant l’achat et la démolition des bâtiments situés à l’extrémité de la rue de </w:t>
      </w:r>
      <w:proofErr w:type="spellStart"/>
      <w:r w:rsidRPr="00BD60B5">
        <w:rPr>
          <w:rFonts w:ascii="Times New Roman" w:hAnsi="Times New Roman" w:cs="Times New Roman"/>
          <w:sz w:val="20"/>
          <w:szCs w:val="20"/>
        </w:rPr>
        <w:t>Rodange</w:t>
      </w:r>
      <w:proofErr w:type="spellEnd"/>
      <w:r w:rsidRPr="00BD60B5">
        <w:rPr>
          <w:rFonts w:ascii="Times New Roman" w:hAnsi="Times New Roman" w:cs="Times New Roman"/>
          <w:sz w:val="20"/>
          <w:szCs w:val="20"/>
        </w:rPr>
        <w:t>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l’état d’avancement de la fiche 1 et la nécessité d’acquérir le dernier bâtiment de cette fiche afin que la Commune d’</w:t>
      </w:r>
      <w:r w:rsidR="002E00FE">
        <w:rPr>
          <w:rFonts w:ascii="Times New Roman" w:hAnsi="Times New Roman" w:cs="Times New Roman"/>
          <w:sz w:val="20"/>
          <w:szCs w:val="20"/>
        </w:rPr>
        <w:t>AUBANGE</w:t>
      </w:r>
      <w:r w:rsidRPr="00BD60B5">
        <w:rPr>
          <w:rFonts w:ascii="Times New Roman" w:hAnsi="Times New Roman" w:cs="Times New Roman"/>
          <w:sz w:val="20"/>
          <w:szCs w:val="20"/>
        </w:rPr>
        <w:t xml:space="preserve"> maîtrise le foncier en vue de la réalisation de ses projets de rénovation urbaine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que le bien appartient à M. LEGIL et se compose d’une maison sur la parcelle cadastrée B 2642P3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 xml:space="preserve">Considérant le rapport d’ARPENLUX datant du 25 mai 2015 estimant cet immeuble à 240.000€ ;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les différents échanges et les diverses rencontres qui n’avaient pas abouti sur un accord quant à l’acquisition de l’immeuble par la Commune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 xml:space="preserve">Vu la décision n°48 du 9 octobre 2017 par laquelle il a été décidé de confier au Comité d’Acquisition d’Immeubles les missions d’expropriation et d’estimation de l’ensemble des biens situés sur la fiche ;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 xml:space="preserve">Vu l’estimation du bien par le Comité d’Acquisition d’Immeubles, datée du 22 mai 2019, au montant de 330.000€ ;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l’échec des négociations menées ensuite avec M. LEGIL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 xml:space="preserve">Vu les récents contacts avec l’avocat du propriétaire, Maitre ROBERT ;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la promesse de vente établie le 12 novembre 2020 par le Comité d’Acquisition d’Immeubles, au montant de 330.000, auxquels s’ajoutent 7.000€ pour les frais de déménagement des occupants (au nombre de 6)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sz w:val="20"/>
          <w:szCs w:val="20"/>
        </w:rPr>
        <w:t>Vu les conditions de la promesse de vente dont notamment la possibilité pour le vendeur d’occuper le bien pendant 6 mois à compter de la date de réception du paiement du prix de vente moyennant le versement d’une indemnité mensuelle de 350€ ;</w:t>
      </w:r>
    </w:p>
    <w:p w:rsidR="00BD60B5" w:rsidRPr="00BD60B5" w:rsidRDefault="00BD60B5" w:rsidP="00BD60B5">
      <w:pPr>
        <w:spacing w:after="0" w:line="240" w:lineRule="auto"/>
        <w:jc w:val="both"/>
        <w:rPr>
          <w:rFonts w:ascii="Times New Roman" w:hAnsi="Times New Roman" w:cs="Times New Roman"/>
          <w:bCs/>
          <w:sz w:val="20"/>
          <w:szCs w:val="20"/>
        </w:rPr>
      </w:pPr>
      <w:r w:rsidRPr="00BD60B5">
        <w:rPr>
          <w:rFonts w:ascii="Times New Roman" w:hAnsi="Times New Roman" w:cs="Times New Roman"/>
          <w:bCs/>
          <w:sz w:val="20"/>
          <w:szCs w:val="20"/>
        </w:rPr>
        <w:t xml:space="preserve">Vu la délibération n°965 du Conseil du 21 décembre 2020 décidant d’approuver </w:t>
      </w:r>
      <w:r w:rsidRPr="00BD60B5">
        <w:rPr>
          <w:rFonts w:ascii="Times New Roman" w:hAnsi="Times New Roman" w:cs="Times New Roman"/>
          <w:sz w:val="20"/>
          <w:szCs w:val="20"/>
        </w:rPr>
        <w:t>dans le cadre de la rénovation urbaine d’</w:t>
      </w:r>
      <w:r w:rsidR="00456D3D">
        <w:rPr>
          <w:rFonts w:ascii="Times New Roman" w:hAnsi="Times New Roman" w:cs="Times New Roman"/>
          <w:sz w:val="20"/>
          <w:szCs w:val="20"/>
        </w:rPr>
        <w:t>ATHUS</w:t>
      </w:r>
      <w:r w:rsidRPr="00BD60B5">
        <w:rPr>
          <w:rFonts w:ascii="Times New Roman" w:hAnsi="Times New Roman" w:cs="Times New Roman"/>
          <w:sz w:val="20"/>
          <w:szCs w:val="20"/>
        </w:rPr>
        <w:t xml:space="preserve">, la promesse de vente de l’immeuble sis 165 rue de </w:t>
      </w:r>
      <w:proofErr w:type="spellStart"/>
      <w:r w:rsidRPr="00BD60B5">
        <w:rPr>
          <w:rFonts w:ascii="Times New Roman" w:hAnsi="Times New Roman" w:cs="Times New Roman"/>
          <w:sz w:val="20"/>
          <w:szCs w:val="20"/>
        </w:rPr>
        <w:t>Rodange</w:t>
      </w:r>
      <w:proofErr w:type="spellEnd"/>
      <w:r w:rsidRPr="00BD60B5">
        <w:rPr>
          <w:rFonts w:ascii="Times New Roman" w:hAnsi="Times New Roman" w:cs="Times New Roman"/>
          <w:sz w:val="20"/>
          <w:szCs w:val="20"/>
        </w:rPr>
        <w:t xml:space="preserve"> à </w:t>
      </w:r>
      <w:r w:rsidR="00456D3D">
        <w:rPr>
          <w:rFonts w:ascii="Times New Roman" w:hAnsi="Times New Roman" w:cs="Times New Roman"/>
          <w:sz w:val="20"/>
          <w:szCs w:val="20"/>
        </w:rPr>
        <w:t>ATHUS</w:t>
      </w:r>
      <w:r w:rsidRPr="00BD60B5">
        <w:rPr>
          <w:rFonts w:ascii="Times New Roman" w:hAnsi="Times New Roman" w:cs="Times New Roman"/>
          <w:sz w:val="20"/>
          <w:szCs w:val="20"/>
        </w:rPr>
        <w:t xml:space="preserve">, cadastrée </w:t>
      </w:r>
      <w:r w:rsidR="002E00FE">
        <w:rPr>
          <w:rFonts w:ascii="Times New Roman" w:hAnsi="Times New Roman" w:cs="Times New Roman"/>
          <w:sz w:val="20"/>
          <w:szCs w:val="20"/>
        </w:rPr>
        <w:t>AUBANGE</w:t>
      </w:r>
      <w:r w:rsidRPr="00BD60B5">
        <w:rPr>
          <w:rFonts w:ascii="Times New Roman" w:hAnsi="Times New Roman" w:cs="Times New Roman"/>
          <w:sz w:val="20"/>
          <w:szCs w:val="20"/>
        </w:rPr>
        <w:t>/2emeDivision/</w:t>
      </w:r>
      <w:r w:rsidR="00456D3D">
        <w:rPr>
          <w:rFonts w:ascii="Times New Roman" w:hAnsi="Times New Roman" w:cs="Times New Roman"/>
          <w:sz w:val="20"/>
          <w:szCs w:val="20"/>
        </w:rPr>
        <w:t>ATHUS</w:t>
      </w:r>
      <w:r w:rsidRPr="00BD60B5">
        <w:rPr>
          <w:rFonts w:ascii="Times New Roman" w:hAnsi="Times New Roman" w:cs="Times New Roman"/>
          <w:sz w:val="20"/>
          <w:szCs w:val="20"/>
        </w:rPr>
        <w:t>/section B n°2642P3, rédigée par le Comité d’Acquisition d’Immeubles ;</w:t>
      </w:r>
    </w:p>
    <w:p w:rsidR="00BD60B5" w:rsidRPr="00BD60B5" w:rsidRDefault="00BD60B5" w:rsidP="00BD60B5">
      <w:pPr>
        <w:spacing w:after="0" w:line="240" w:lineRule="auto"/>
        <w:jc w:val="both"/>
        <w:rPr>
          <w:rFonts w:ascii="Times New Roman" w:hAnsi="Times New Roman" w:cs="Times New Roman"/>
          <w:bCs/>
          <w:sz w:val="20"/>
          <w:szCs w:val="20"/>
        </w:rPr>
      </w:pPr>
      <w:r w:rsidRPr="00BD60B5">
        <w:rPr>
          <w:rFonts w:ascii="Times New Roman" w:hAnsi="Times New Roman" w:cs="Times New Roman"/>
          <w:bCs/>
          <w:sz w:val="20"/>
          <w:szCs w:val="20"/>
        </w:rPr>
        <w:t xml:space="preserve">Considérant </w:t>
      </w:r>
      <w:r w:rsidRPr="00BD60B5">
        <w:rPr>
          <w:rFonts w:ascii="Times New Roman" w:hAnsi="Times New Roman" w:cs="Times New Roman"/>
          <w:sz w:val="20"/>
          <w:szCs w:val="20"/>
          <w:lang w:val="fr-BE"/>
        </w:rPr>
        <w:t xml:space="preserve">le projet d’acte rédigé par le Comité d’Acquisition de Neufchâteau, Avenue Nestor Martin, 10A-2è étage A-6870 Saint-Hubert pour l’acquisition de l’immeuble sis rue de </w:t>
      </w:r>
      <w:proofErr w:type="spellStart"/>
      <w:r w:rsidRPr="00BD60B5">
        <w:rPr>
          <w:rFonts w:ascii="Times New Roman" w:hAnsi="Times New Roman" w:cs="Times New Roman"/>
          <w:sz w:val="20"/>
          <w:szCs w:val="20"/>
          <w:lang w:val="fr-BE"/>
        </w:rPr>
        <w:t>Rodange</w:t>
      </w:r>
      <w:proofErr w:type="spellEnd"/>
      <w:r w:rsidRPr="00BD60B5">
        <w:rPr>
          <w:rFonts w:ascii="Times New Roman" w:hAnsi="Times New Roman" w:cs="Times New Roman"/>
          <w:sz w:val="20"/>
          <w:szCs w:val="20"/>
          <w:lang w:val="fr-BE"/>
        </w:rPr>
        <w:t xml:space="preserve"> 165, appartenant à Monsieur LEGIL ;</w:t>
      </w:r>
    </w:p>
    <w:p w:rsidR="00BD60B5" w:rsidRPr="00BD60B5" w:rsidRDefault="00BD60B5" w:rsidP="00BD60B5">
      <w:pPr>
        <w:spacing w:after="0" w:line="240" w:lineRule="auto"/>
        <w:jc w:val="both"/>
        <w:rPr>
          <w:rFonts w:ascii="Times New Roman" w:hAnsi="Times New Roman" w:cs="Times New Roman"/>
          <w:sz w:val="20"/>
          <w:szCs w:val="20"/>
          <w:lang w:val="fr-BE"/>
        </w:rPr>
      </w:pPr>
      <w:r w:rsidRPr="00BD60B5">
        <w:rPr>
          <w:rFonts w:ascii="Times New Roman" w:hAnsi="Times New Roman" w:cs="Times New Roman"/>
          <w:sz w:val="20"/>
          <w:szCs w:val="20"/>
          <w:lang w:val="fr-BE"/>
        </w:rPr>
        <w:t>Considérant le crédit 930/712-56 (OE 20200048) inscrit au budget extraordinaire 2021 de la Ville d’</w:t>
      </w:r>
      <w:r w:rsidR="002E00FE">
        <w:rPr>
          <w:rFonts w:ascii="Times New Roman" w:hAnsi="Times New Roman" w:cs="Times New Roman"/>
          <w:sz w:val="20"/>
          <w:szCs w:val="20"/>
          <w:lang w:val="fr-BE"/>
        </w:rPr>
        <w:t>AUBANGE</w:t>
      </w:r>
      <w:r w:rsidRPr="00BD60B5">
        <w:rPr>
          <w:rFonts w:ascii="Times New Roman" w:hAnsi="Times New Roman" w:cs="Times New Roman"/>
          <w:sz w:val="20"/>
          <w:szCs w:val="20"/>
          <w:lang w:val="fr-BE"/>
        </w:rPr>
        <w:t>;</w:t>
      </w:r>
    </w:p>
    <w:p w:rsidR="00BD60B5" w:rsidRPr="00BD60B5" w:rsidRDefault="00BD60B5" w:rsidP="00BD60B5">
      <w:pPr>
        <w:spacing w:after="0" w:line="240" w:lineRule="auto"/>
        <w:jc w:val="both"/>
        <w:rPr>
          <w:rFonts w:ascii="Times New Roman" w:hAnsi="Times New Roman" w:cs="Times New Roman"/>
          <w:sz w:val="20"/>
          <w:szCs w:val="20"/>
          <w:lang w:val="fr-BE"/>
        </w:rPr>
      </w:pPr>
      <w:r w:rsidRPr="00BD60B5">
        <w:rPr>
          <w:rFonts w:ascii="Times New Roman" w:hAnsi="Times New Roman" w:cs="Times New Roman"/>
          <w:sz w:val="20"/>
          <w:szCs w:val="20"/>
          <w:lang w:val="fr-BE"/>
        </w:rPr>
        <w:t>Sur proposition du Collège communal ;</w:t>
      </w:r>
    </w:p>
    <w:p w:rsidR="00BD60B5" w:rsidRPr="00BD60B5" w:rsidRDefault="00BD60B5" w:rsidP="00BD60B5">
      <w:pPr>
        <w:spacing w:after="0" w:line="240" w:lineRule="auto"/>
        <w:jc w:val="both"/>
        <w:rPr>
          <w:rFonts w:ascii="Times New Roman" w:hAnsi="Times New Roman" w:cs="Times New Roman"/>
          <w:sz w:val="20"/>
          <w:szCs w:val="20"/>
          <w:lang w:val="fr-BE"/>
        </w:rPr>
      </w:pPr>
      <w:r w:rsidRPr="00BD60B5">
        <w:rPr>
          <w:rFonts w:ascii="Times New Roman" w:hAnsi="Times New Roman" w:cs="Times New Roman"/>
          <w:sz w:val="20"/>
          <w:szCs w:val="20"/>
          <w:lang w:val="fr-BE"/>
        </w:rPr>
        <w:t>Après en avoir délibéré ;</w:t>
      </w:r>
    </w:p>
    <w:p w:rsidR="00BD60B5" w:rsidRPr="00BD60B5" w:rsidRDefault="00BD60B5" w:rsidP="00BD60B5">
      <w:pPr>
        <w:spacing w:after="0" w:line="240" w:lineRule="auto"/>
        <w:jc w:val="both"/>
        <w:rPr>
          <w:rFonts w:ascii="Times New Roman" w:hAnsi="Times New Roman" w:cs="Times New Roman"/>
          <w:sz w:val="20"/>
          <w:szCs w:val="20"/>
          <w:lang w:val="fr-BE"/>
        </w:rPr>
      </w:pPr>
      <w:r w:rsidRPr="00BD60B5">
        <w:rPr>
          <w:rFonts w:ascii="Times New Roman" w:hAnsi="Times New Roman" w:cs="Times New Roman"/>
          <w:sz w:val="20"/>
          <w:szCs w:val="20"/>
          <w:lang w:val="fr-BE"/>
        </w:rPr>
        <w:t>A l’unanimité ;</w:t>
      </w:r>
    </w:p>
    <w:p w:rsidR="00BD60B5" w:rsidRPr="00BD60B5" w:rsidRDefault="00BD60B5" w:rsidP="00BD60B5">
      <w:pPr>
        <w:spacing w:after="0" w:line="240" w:lineRule="auto"/>
        <w:jc w:val="both"/>
        <w:rPr>
          <w:rFonts w:ascii="Times New Roman" w:hAnsi="Times New Roman" w:cs="Times New Roman"/>
          <w:b/>
          <w:sz w:val="20"/>
          <w:szCs w:val="20"/>
        </w:rPr>
      </w:pPr>
      <w:r w:rsidRPr="00BD60B5">
        <w:rPr>
          <w:rFonts w:ascii="Times New Roman" w:hAnsi="Times New Roman" w:cs="Times New Roman"/>
          <w:b/>
          <w:sz w:val="20"/>
          <w:szCs w:val="20"/>
        </w:rPr>
        <w:t>DECIDE :</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b/>
          <w:sz w:val="20"/>
          <w:szCs w:val="20"/>
          <w:u w:val="single"/>
        </w:rPr>
        <w:t>Article 1 :</w:t>
      </w:r>
      <w:r w:rsidRPr="00BD60B5">
        <w:rPr>
          <w:rFonts w:ascii="Times New Roman" w:hAnsi="Times New Roman" w:cs="Times New Roman"/>
          <w:sz w:val="20"/>
          <w:szCs w:val="20"/>
        </w:rPr>
        <w:t xml:space="preserve"> </w:t>
      </w:r>
      <w:r w:rsidRPr="00BD60B5">
        <w:rPr>
          <w:rFonts w:ascii="Times New Roman" w:hAnsi="Times New Roman" w:cs="Times New Roman"/>
          <w:sz w:val="20"/>
          <w:szCs w:val="20"/>
          <w:lang w:val="fr-BE"/>
        </w:rPr>
        <w:t xml:space="preserve">D’approuver le projet d’acte rédigé par le Comité d’Acquisition de Neufchâteau, Avenue Nestor Martin, 10A-2è étage A-6870 Saint-Hubert pour l’acquisition de l’immeuble sis rue de </w:t>
      </w:r>
      <w:proofErr w:type="spellStart"/>
      <w:r w:rsidRPr="00BD60B5">
        <w:rPr>
          <w:rFonts w:ascii="Times New Roman" w:hAnsi="Times New Roman" w:cs="Times New Roman"/>
          <w:sz w:val="20"/>
          <w:szCs w:val="20"/>
          <w:lang w:val="fr-BE"/>
        </w:rPr>
        <w:t>Rodange</w:t>
      </w:r>
      <w:proofErr w:type="spellEnd"/>
      <w:r w:rsidRPr="00BD60B5">
        <w:rPr>
          <w:rFonts w:ascii="Times New Roman" w:hAnsi="Times New Roman" w:cs="Times New Roman"/>
          <w:sz w:val="20"/>
          <w:szCs w:val="20"/>
          <w:lang w:val="fr-BE"/>
        </w:rPr>
        <w:t xml:space="preserve">, </w:t>
      </w:r>
      <w:r w:rsidRPr="00BD60B5">
        <w:rPr>
          <w:rFonts w:ascii="Times New Roman" w:hAnsi="Times New Roman" w:cs="Times New Roman"/>
          <w:sz w:val="20"/>
          <w:szCs w:val="20"/>
        </w:rPr>
        <w:t xml:space="preserve">165 à </w:t>
      </w:r>
      <w:r w:rsidR="00456D3D">
        <w:rPr>
          <w:rFonts w:ascii="Times New Roman" w:hAnsi="Times New Roman" w:cs="Times New Roman"/>
          <w:sz w:val="20"/>
          <w:szCs w:val="20"/>
        </w:rPr>
        <w:t>ATHUS</w:t>
      </w:r>
      <w:r w:rsidRPr="00BD60B5">
        <w:rPr>
          <w:rFonts w:ascii="Times New Roman" w:hAnsi="Times New Roman" w:cs="Times New Roman"/>
          <w:sz w:val="20"/>
          <w:szCs w:val="20"/>
        </w:rPr>
        <w:t xml:space="preserve">, cadastrée </w:t>
      </w:r>
      <w:r w:rsidR="002E00FE">
        <w:rPr>
          <w:rFonts w:ascii="Times New Roman" w:hAnsi="Times New Roman" w:cs="Times New Roman"/>
          <w:sz w:val="20"/>
          <w:szCs w:val="20"/>
        </w:rPr>
        <w:t>AUBANGE</w:t>
      </w:r>
      <w:r w:rsidRPr="00BD60B5">
        <w:rPr>
          <w:rFonts w:ascii="Times New Roman" w:hAnsi="Times New Roman" w:cs="Times New Roman"/>
          <w:sz w:val="20"/>
          <w:szCs w:val="20"/>
        </w:rPr>
        <w:t>/2emeDivision/</w:t>
      </w:r>
      <w:r w:rsidR="00456D3D">
        <w:rPr>
          <w:rFonts w:ascii="Times New Roman" w:hAnsi="Times New Roman" w:cs="Times New Roman"/>
          <w:sz w:val="20"/>
          <w:szCs w:val="20"/>
        </w:rPr>
        <w:t>ATHUS</w:t>
      </w:r>
      <w:r w:rsidRPr="00BD60B5">
        <w:rPr>
          <w:rFonts w:ascii="Times New Roman" w:hAnsi="Times New Roman" w:cs="Times New Roman"/>
          <w:sz w:val="20"/>
          <w:szCs w:val="20"/>
        </w:rPr>
        <w:t>/section B n°2642P3 ;</w:t>
      </w:r>
    </w:p>
    <w:p w:rsidR="00BD60B5" w:rsidRPr="00BD60B5" w:rsidRDefault="00BD60B5" w:rsidP="00BD60B5">
      <w:pPr>
        <w:spacing w:after="0" w:line="240" w:lineRule="auto"/>
        <w:jc w:val="both"/>
        <w:rPr>
          <w:rFonts w:ascii="Times New Roman" w:hAnsi="Times New Roman" w:cs="Times New Roman"/>
          <w:bCs/>
          <w:sz w:val="20"/>
          <w:szCs w:val="20"/>
        </w:rPr>
      </w:pPr>
      <w:r w:rsidRPr="00BD60B5">
        <w:rPr>
          <w:rFonts w:ascii="Times New Roman" w:hAnsi="Times New Roman" w:cs="Times New Roman"/>
          <w:b/>
          <w:sz w:val="20"/>
          <w:szCs w:val="20"/>
          <w:u w:val="single"/>
        </w:rPr>
        <w:t>Article 2:</w:t>
      </w:r>
      <w:r w:rsidRPr="00BD60B5">
        <w:rPr>
          <w:rFonts w:ascii="Times New Roman" w:hAnsi="Times New Roman" w:cs="Times New Roman"/>
          <w:sz w:val="20"/>
          <w:szCs w:val="20"/>
          <w:lang w:val="fr-BE"/>
        </w:rPr>
        <w:t xml:space="preserve"> </w:t>
      </w:r>
      <w:r w:rsidRPr="00BD60B5">
        <w:rPr>
          <w:rFonts w:ascii="Times New Roman" w:hAnsi="Times New Roman" w:cs="Times New Roman"/>
          <w:b/>
          <w:bCs/>
          <w:sz w:val="20"/>
          <w:szCs w:val="20"/>
        </w:rPr>
        <w:t>D’établir le caractère d’utilité publique de cette acquisition au regard de l’opération de rénovation urbaine d’</w:t>
      </w:r>
      <w:r w:rsidR="00456D3D">
        <w:rPr>
          <w:rFonts w:ascii="Times New Roman" w:hAnsi="Times New Roman" w:cs="Times New Roman"/>
          <w:b/>
          <w:bCs/>
          <w:sz w:val="20"/>
          <w:szCs w:val="20"/>
        </w:rPr>
        <w:t>ATHUS</w:t>
      </w:r>
      <w:r w:rsidRPr="00BD60B5">
        <w:rPr>
          <w:rFonts w:ascii="Times New Roman" w:hAnsi="Times New Roman" w:cs="Times New Roman"/>
          <w:b/>
          <w:bCs/>
          <w:sz w:val="20"/>
          <w:szCs w:val="20"/>
        </w:rPr>
        <w:t>;</w:t>
      </w:r>
    </w:p>
    <w:p w:rsidR="00BD60B5" w:rsidRPr="00BD60B5" w:rsidRDefault="00BD60B5" w:rsidP="00BD60B5">
      <w:pPr>
        <w:spacing w:after="0" w:line="240" w:lineRule="auto"/>
        <w:jc w:val="both"/>
        <w:rPr>
          <w:rFonts w:ascii="Times New Roman" w:hAnsi="Times New Roman" w:cs="Times New Roman"/>
          <w:bCs/>
          <w:sz w:val="20"/>
          <w:szCs w:val="20"/>
        </w:rPr>
      </w:pPr>
      <w:r w:rsidRPr="00BD60B5">
        <w:rPr>
          <w:rFonts w:ascii="Times New Roman" w:hAnsi="Times New Roman" w:cs="Times New Roman"/>
          <w:b/>
          <w:sz w:val="20"/>
          <w:szCs w:val="20"/>
          <w:u w:val="single"/>
        </w:rPr>
        <w:t>Article 3 :</w:t>
      </w:r>
      <w:r w:rsidRPr="00BD60B5">
        <w:rPr>
          <w:rFonts w:ascii="Times New Roman" w:hAnsi="Times New Roman" w:cs="Times New Roman"/>
          <w:sz w:val="20"/>
          <w:szCs w:val="20"/>
        </w:rPr>
        <w:t xml:space="preserve"> </w:t>
      </w:r>
      <w:r w:rsidRPr="00BD60B5">
        <w:rPr>
          <w:rFonts w:ascii="Times New Roman" w:hAnsi="Times New Roman" w:cs="Times New Roman"/>
          <w:b/>
          <w:bCs/>
          <w:sz w:val="20"/>
          <w:szCs w:val="20"/>
        </w:rPr>
        <w:t>De charger le Comité d’Acquisition d’Immeubles de la signature de l’acte </w:t>
      </w:r>
      <w:r w:rsidRPr="00BD60B5">
        <w:rPr>
          <w:rFonts w:ascii="Times New Roman" w:hAnsi="Times New Roman" w:cs="Times New Roman"/>
          <w:sz w:val="20"/>
          <w:szCs w:val="20"/>
        </w:rPr>
        <w:t>au nom de l'Administration communale d'</w:t>
      </w:r>
      <w:r w:rsidR="00456D3D">
        <w:rPr>
          <w:rFonts w:ascii="Times New Roman" w:hAnsi="Times New Roman" w:cs="Times New Roman"/>
          <w:sz w:val="20"/>
          <w:szCs w:val="20"/>
        </w:rPr>
        <w:t>ATHUS</w:t>
      </w:r>
      <w:r w:rsidRPr="00BD60B5">
        <w:rPr>
          <w:rFonts w:ascii="Times New Roman" w:hAnsi="Times New Roman" w:cs="Times New Roman"/>
          <w:b/>
          <w:bCs/>
          <w:sz w:val="20"/>
          <w:szCs w:val="20"/>
        </w:rPr>
        <w:t>;</w:t>
      </w:r>
    </w:p>
    <w:p w:rsidR="00BD60B5" w:rsidRPr="00BD60B5" w:rsidRDefault="00BD60B5" w:rsidP="00BD60B5">
      <w:pPr>
        <w:spacing w:after="0" w:line="240" w:lineRule="auto"/>
        <w:jc w:val="both"/>
        <w:rPr>
          <w:rFonts w:ascii="Times New Roman" w:hAnsi="Times New Roman" w:cs="Times New Roman"/>
          <w:sz w:val="20"/>
          <w:szCs w:val="20"/>
        </w:rPr>
      </w:pPr>
      <w:r w:rsidRPr="00BD60B5">
        <w:rPr>
          <w:rFonts w:ascii="Times New Roman" w:hAnsi="Times New Roman" w:cs="Times New Roman"/>
          <w:b/>
          <w:sz w:val="20"/>
          <w:szCs w:val="20"/>
          <w:u w:val="single"/>
        </w:rPr>
        <w:t>Article 4:</w:t>
      </w:r>
      <w:r w:rsidRPr="00BD60B5">
        <w:rPr>
          <w:rFonts w:ascii="Times New Roman" w:hAnsi="Times New Roman" w:cs="Times New Roman"/>
          <w:sz w:val="20"/>
          <w:szCs w:val="20"/>
        </w:rPr>
        <w:t xml:space="preserve"> De solliciter la subvention de Rénovation urbaine pour cette acquisition auprès du SPX, DGO4, rue des Brigades d'Irlande 1, 5100 JAMBES</w:t>
      </w:r>
    </w:p>
    <w:p w:rsidR="00C05BD8" w:rsidRDefault="00C05BD8" w:rsidP="00BD60B5">
      <w:pPr>
        <w:spacing w:after="0" w:line="240" w:lineRule="auto"/>
        <w:jc w:val="both"/>
        <w:rPr>
          <w:rFonts w:ascii="Times New Roman" w:hAnsi="Times New Roman" w:cs="Times New Roman"/>
          <w:sz w:val="20"/>
          <w:szCs w:val="20"/>
        </w:rPr>
      </w:pPr>
    </w:p>
    <w:p w:rsidR="00C05BD8" w:rsidRPr="00992FE4" w:rsidRDefault="00C05BD8" w:rsidP="00BD60B5">
      <w:pPr>
        <w:spacing w:after="0" w:line="240" w:lineRule="auto"/>
        <w:jc w:val="both"/>
        <w:rPr>
          <w:rFonts w:ascii="Times New Roman" w:hAnsi="Times New Roman" w:cs="Times New Roman"/>
          <w:sz w:val="20"/>
          <w:szCs w:val="20"/>
        </w:rPr>
      </w:pPr>
      <w:r w:rsidRPr="00992FE4">
        <w:rPr>
          <w:rFonts w:ascii="Times New Roman" w:hAnsi="Times New Roman" w:cs="Times New Roman"/>
          <w:b/>
          <w:sz w:val="20"/>
          <w:szCs w:val="20"/>
          <w:u w:val="single"/>
          <w:lang w:val="fr-BE"/>
        </w:rPr>
        <w:t>Point n°12 – Délibération n°</w:t>
      </w:r>
      <w:r w:rsidR="001A1ECD">
        <w:rPr>
          <w:rFonts w:ascii="Times New Roman" w:hAnsi="Times New Roman" w:cs="Times New Roman"/>
          <w:b/>
          <w:sz w:val="20"/>
          <w:szCs w:val="20"/>
          <w:u w:val="single"/>
          <w:lang w:val="fr-BE"/>
        </w:rPr>
        <w:t>1342</w:t>
      </w:r>
      <w:r w:rsidRPr="00992FE4">
        <w:rPr>
          <w:rFonts w:ascii="Times New Roman" w:hAnsi="Times New Roman" w:cs="Times New Roman"/>
          <w:b/>
          <w:sz w:val="20"/>
          <w:szCs w:val="20"/>
          <w:u w:val="single"/>
          <w:lang w:val="fr-BE"/>
        </w:rPr>
        <w:t xml:space="preserve"> :</w:t>
      </w:r>
      <w:r w:rsidR="002C4C1F" w:rsidRPr="00992FE4">
        <w:rPr>
          <w:rFonts w:ascii="Times New Roman" w:hAnsi="Times New Roman" w:cs="Times New Roman"/>
          <w:b/>
          <w:u w:val="single"/>
          <w:lang w:val="fr-BE"/>
        </w:rPr>
        <w:t xml:space="preserve"> </w:t>
      </w:r>
      <w:r w:rsidR="002C4C1F" w:rsidRPr="00992FE4">
        <w:rPr>
          <w:rFonts w:ascii="Times New Roman" w:hAnsi="Times New Roman" w:cs="Times New Roman"/>
          <w:b/>
          <w:sz w:val="20"/>
          <w:szCs w:val="20"/>
          <w:u w:val="single"/>
          <w:lang w:val="fr-BE"/>
        </w:rPr>
        <w:t>Décision de vendre un excédent de voirie situé à l’avant de l’habitation sis</w:t>
      </w:r>
      <w:r w:rsidR="004A5930" w:rsidRPr="00992FE4">
        <w:rPr>
          <w:rFonts w:ascii="Times New Roman" w:hAnsi="Times New Roman" w:cs="Times New Roman"/>
          <w:b/>
          <w:sz w:val="20"/>
          <w:szCs w:val="20"/>
          <w:u w:val="single"/>
          <w:lang w:val="fr-BE"/>
        </w:rPr>
        <w:t>e</w:t>
      </w:r>
      <w:r w:rsidR="002C4C1F" w:rsidRPr="00992FE4">
        <w:rPr>
          <w:rFonts w:ascii="Times New Roman" w:hAnsi="Times New Roman" w:cs="Times New Roman"/>
          <w:b/>
          <w:sz w:val="20"/>
          <w:szCs w:val="20"/>
          <w:u w:val="single"/>
          <w:lang w:val="fr-BE"/>
        </w:rPr>
        <w:t xml:space="preserve"> 58 rue de la Montagne à </w:t>
      </w:r>
      <w:r w:rsidR="00456D3D">
        <w:rPr>
          <w:rFonts w:ascii="Times New Roman" w:hAnsi="Times New Roman" w:cs="Times New Roman"/>
          <w:b/>
          <w:sz w:val="20"/>
          <w:szCs w:val="20"/>
          <w:u w:val="single"/>
          <w:lang w:val="fr-BE"/>
        </w:rPr>
        <w:t>ATHUS</w:t>
      </w:r>
      <w:r w:rsidR="002C4C1F" w:rsidRPr="00992FE4">
        <w:rPr>
          <w:rFonts w:ascii="Times New Roman" w:hAnsi="Times New Roman" w:cs="Times New Roman"/>
          <w:b/>
          <w:sz w:val="20"/>
          <w:szCs w:val="20"/>
          <w:u w:val="single"/>
          <w:lang w:val="fr-BE"/>
        </w:rPr>
        <w:t xml:space="preserve"> à Madame CONRARDY MAGGY pour la somme de 6.147,50€.</w:t>
      </w:r>
    </w:p>
    <w:p w:rsidR="004A5930" w:rsidRPr="00992FE4" w:rsidRDefault="004A5930" w:rsidP="004A5930">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Le Conseil,</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Vu le Code de la Démocratie Locale, notamment l’article L1122-30, alinéa 1</w:t>
      </w:r>
      <w:r w:rsidRPr="00992FE4">
        <w:rPr>
          <w:rFonts w:ascii="Times New Roman" w:eastAsia="Times New Roman" w:hAnsi="Times New Roman" w:cs="Times New Roman"/>
          <w:sz w:val="20"/>
          <w:szCs w:val="20"/>
          <w:vertAlign w:val="superscript"/>
          <w:lang w:eastAsia="fr-FR"/>
        </w:rPr>
        <w:t>er</w:t>
      </w:r>
      <w:r w:rsidRPr="00992FE4">
        <w:rPr>
          <w:rFonts w:ascii="Times New Roman" w:eastAsia="Times New Roman" w:hAnsi="Times New Roman" w:cs="Times New Roman"/>
          <w:sz w:val="20"/>
          <w:szCs w:val="20"/>
          <w:lang w:eastAsia="fr-FR"/>
        </w:rPr>
        <w:t>,</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Vu le décret du 6 février 2014 relatif à la voirie communale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992FE4">
        <w:rPr>
          <w:rFonts w:ascii="Times New Roman" w:eastAsia="Times New Roman" w:hAnsi="Times New Roman" w:cs="Times New Roman"/>
          <w:sz w:val="20"/>
          <w:szCs w:val="20"/>
          <w:lang w:val="fr-BE" w:eastAsia="fr-BE"/>
        </w:rPr>
        <w:t xml:space="preserve">Vu la demande de Madame CONRARDY Maggy, rue de la Montagne, 58 à 6791 </w:t>
      </w:r>
      <w:r w:rsidR="00456D3D">
        <w:rPr>
          <w:rFonts w:ascii="Times New Roman" w:eastAsia="Times New Roman" w:hAnsi="Times New Roman" w:cs="Times New Roman"/>
          <w:sz w:val="20"/>
          <w:szCs w:val="20"/>
          <w:lang w:val="fr-BE" w:eastAsia="fr-BE"/>
        </w:rPr>
        <w:t>ATHUS</w:t>
      </w:r>
      <w:r w:rsidRPr="00992FE4">
        <w:rPr>
          <w:rFonts w:ascii="Times New Roman" w:eastAsia="Times New Roman" w:hAnsi="Times New Roman" w:cs="Times New Roman"/>
          <w:sz w:val="20"/>
          <w:szCs w:val="20"/>
          <w:lang w:val="fr-BE" w:eastAsia="fr-BE"/>
        </w:rPr>
        <w:t xml:space="preserve">, visant </w:t>
      </w:r>
      <w:r w:rsidRPr="00992FE4">
        <w:rPr>
          <w:rFonts w:ascii="Times New Roman" w:eastAsia="Times New Roman" w:hAnsi="Times New Roman" w:cs="Times New Roman"/>
          <w:sz w:val="20"/>
          <w:szCs w:val="20"/>
          <w:lang w:eastAsia="fr-FR"/>
        </w:rPr>
        <w:t>le rachat d’un excédent de voirie se situant devant sa propriété cadastrée 2</w:t>
      </w:r>
      <w:r w:rsidRPr="00992FE4">
        <w:rPr>
          <w:rFonts w:ascii="Times New Roman" w:eastAsia="Times New Roman" w:hAnsi="Times New Roman" w:cs="Times New Roman"/>
          <w:sz w:val="20"/>
          <w:szCs w:val="20"/>
          <w:vertAlign w:val="superscript"/>
          <w:lang w:eastAsia="fr-FR"/>
        </w:rPr>
        <w:t>ème</w:t>
      </w:r>
      <w:r w:rsidRPr="00992FE4">
        <w:rPr>
          <w:rFonts w:ascii="Times New Roman" w:eastAsia="Times New Roman" w:hAnsi="Times New Roman" w:cs="Times New Roman"/>
          <w:sz w:val="20"/>
          <w:szCs w:val="20"/>
          <w:lang w:eastAsia="fr-FR"/>
        </w:rPr>
        <w:t xml:space="preserve"> division, </w:t>
      </w:r>
      <w:r w:rsidR="00456D3D">
        <w:rPr>
          <w:rFonts w:ascii="Times New Roman" w:eastAsia="Times New Roman" w:hAnsi="Times New Roman" w:cs="Times New Roman"/>
          <w:sz w:val="20"/>
          <w:szCs w:val="20"/>
          <w:lang w:eastAsia="fr-FR"/>
        </w:rPr>
        <w:t>ATHUS</w:t>
      </w:r>
      <w:r w:rsidRPr="00992FE4">
        <w:rPr>
          <w:rFonts w:ascii="Times New Roman" w:eastAsia="Times New Roman" w:hAnsi="Times New Roman" w:cs="Times New Roman"/>
          <w:sz w:val="20"/>
          <w:szCs w:val="20"/>
          <w:lang w:eastAsia="fr-FR"/>
        </w:rPr>
        <w:t>, Section B, n° 810L </w:t>
      </w:r>
      <w:r w:rsidRPr="00992FE4">
        <w:rPr>
          <w:rFonts w:ascii="Times New Roman" w:eastAsia="Times New Roman" w:hAnsi="Times New Roman" w:cs="Times New Roman"/>
          <w:sz w:val="20"/>
          <w:szCs w:val="20"/>
          <w:lang w:val="fr-BE" w:eastAsia="fr-BE"/>
        </w:rPr>
        <w:t xml:space="preserve"> (67,81m²)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 xml:space="preserve">Vu la décision n°84 du Collège communal du 01/07/2019 décidant de marquer </w:t>
      </w:r>
      <w:r w:rsidRPr="00992FE4">
        <w:rPr>
          <w:rFonts w:ascii="Times New Roman" w:eastAsia="Times New Roman" w:hAnsi="Times New Roman" w:cs="Times New Roman"/>
          <w:sz w:val="20"/>
          <w:szCs w:val="20"/>
          <w:lang w:val="fr-BE" w:eastAsia="fr-BE"/>
        </w:rPr>
        <w:t>un accord à la demande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val="fr-BE" w:eastAsia="fr-BE"/>
        </w:rPr>
        <w:t xml:space="preserve">Vu </w:t>
      </w:r>
      <w:r w:rsidRPr="00992FE4">
        <w:rPr>
          <w:rFonts w:ascii="Times New Roman" w:eastAsia="Times New Roman" w:hAnsi="Times New Roman" w:cs="Times New Roman"/>
          <w:sz w:val="20"/>
          <w:szCs w:val="20"/>
          <w:lang w:eastAsia="fr-FR"/>
        </w:rPr>
        <w:t>le courrier du Comité d’Acquisition de Neufchâteau en date du 19 mars 2020, estimant la valeur du bien à 80 €/m² soit 5.425 € pour l’excédent de voirie demandé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Vu qu’il y a lieu d’ajouter 180 € de frais de dossier et 542,5 € de majoration (10 % du montant de l’expertise)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 xml:space="preserve">Vu qu’en date du 07/09/2020 </w:t>
      </w:r>
      <w:r w:rsidRPr="00992FE4">
        <w:rPr>
          <w:rFonts w:ascii="Times New Roman" w:eastAsia="Times New Roman" w:hAnsi="Times New Roman" w:cs="Times New Roman"/>
          <w:noProof/>
          <w:sz w:val="20"/>
          <w:szCs w:val="20"/>
          <w:lang w:val="fr-BE" w:eastAsia="fr-FR"/>
        </w:rPr>
        <w:t>Madame CONRARDY Maggy a marqué son</w:t>
      </w:r>
      <w:r w:rsidRPr="00992FE4">
        <w:rPr>
          <w:rFonts w:ascii="Times New Roman" w:eastAsia="Times New Roman" w:hAnsi="Times New Roman" w:cs="Times New Roman"/>
          <w:sz w:val="20"/>
          <w:szCs w:val="20"/>
          <w:lang w:eastAsia="fr-FR"/>
        </w:rPr>
        <w:t xml:space="preserve"> accord pour l’achat de l’excédent de voirie communal, au montant de 6.147,50 €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 xml:space="preserve">Vu le plan dressé du 07 avril 2021 par Monsieur ETIENNE, Géomètre-Expert, rue des </w:t>
      </w:r>
      <w:proofErr w:type="spellStart"/>
      <w:r w:rsidRPr="00992FE4">
        <w:rPr>
          <w:rFonts w:ascii="Times New Roman" w:eastAsia="Times New Roman" w:hAnsi="Times New Roman" w:cs="Times New Roman"/>
          <w:sz w:val="20"/>
          <w:szCs w:val="20"/>
          <w:lang w:eastAsia="fr-FR"/>
        </w:rPr>
        <w:t>Hètres</w:t>
      </w:r>
      <w:proofErr w:type="spellEnd"/>
      <w:r w:rsidRPr="00992FE4">
        <w:rPr>
          <w:rFonts w:ascii="Times New Roman" w:eastAsia="Times New Roman" w:hAnsi="Times New Roman" w:cs="Times New Roman"/>
          <w:sz w:val="20"/>
          <w:szCs w:val="20"/>
          <w:lang w:eastAsia="fr-FR"/>
        </w:rPr>
        <w:t>, 86 à 6600 BASTOGNE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23 septembre 2021 où aucune réclamation écrite ou oral n’a été déposé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Considérant que le rachat de l’excédent de voirie ne peut être destiné qu’à du stationnement, comme stipulé dans la demande de Madame CONRARDY Maggy ;</w:t>
      </w:r>
    </w:p>
    <w:p w:rsidR="004A5930" w:rsidRPr="00992FE4" w:rsidRDefault="004A5930" w:rsidP="004A5930">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92FE4">
        <w:rPr>
          <w:rFonts w:ascii="Times New Roman" w:eastAsia="Times New Roman" w:hAnsi="Times New Roman" w:cs="Times New Roman"/>
          <w:sz w:val="20"/>
          <w:szCs w:val="20"/>
          <w:lang w:val="fr-BE" w:eastAsia="fr-FR"/>
        </w:rPr>
        <w:t>Après en avoir délibéré ;</w:t>
      </w:r>
    </w:p>
    <w:p w:rsidR="004A5930" w:rsidRPr="00992FE4" w:rsidRDefault="004A5930" w:rsidP="004A59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92FE4">
        <w:rPr>
          <w:rFonts w:ascii="Times New Roman" w:eastAsia="Times New Roman" w:hAnsi="Times New Roman" w:cs="Times New Roman"/>
          <w:noProof/>
          <w:sz w:val="20"/>
          <w:szCs w:val="20"/>
          <w:lang w:val="fr-BE" w:eastAsia="fr-FR"/>
        </w:rPr>
        <w:t>A l’unanimité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992FE4">
        <w:rPr>
          <w:rFonts w:ascii="Times New Roman" w:eastAsia="Times New Roman" w:hAnsi="Times New Roman" w:cs="Times New Roman"/>
          <w:b/>
          <w:sz w:val="20"/>
          <w:szCs w:val="20"/>
          <w:lang w:eastAsia="fr-FR"/>
        </w:rPr>
        <w:t>DECIDE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992FE4">
        <w:rPr>
          <w:rFonts w:ascii="Times New Roman" w:eastAsia="Times New Roman" w:hAnsi="Times New Roman" w:cs="Times New Roman"/>
          <w:b/>
          <w:noProof/>
          <w:sz w:val="20"/>
          <w:szCs w:val="20"/>
          <w:u w:val="single"/>
          <w:lang w:val="fr-BE" w:eastAsia="fr-FR"/>
        </w:rPr>
        <w:t>Article 1</w:t>
      </w:r>
      <w:r w:rsidRPr="00992FE4">
        <w:rPr>
          <w:rFonts w:ascii="Times New Roman" w:eastAsia="Times New Roman" w:hAnsi="Times New Roman" w:cs="Times New Roman"/>
          <w:b/>
          <w:noProof/>
          <w:sz w:val="20"/>
          <w:szCs w:val="20"/>
          <w:u w:val="single"/>
          <w:vertAlign w:val="superscript"/>
          <w:lang w:val="fr-BE" w:eastAsia="fr-FR"/>
        </w:rPr>
        <w:t>er</w:t>
      </w:r>
      <w:r w:rsidRPr="00992FE4">
        <w:rPr>
          <w:rFonts w:ascii="Times New Roman" w:eastAsia="Times New Roman" w:hAnsi="Times New Roman" w:cs="Times New Roman"/>
          <w:b/>
          <w:noProof/>
          <w:sz w:val="20"/>
          <w:szCs w:val="20"/>
          <w:lang w:val="fr-BE" w:eastAsia="fr-FR"/>
        </w:rPr>
        <w:t> :</w:t>
      </w:r>
      <w:r w:rsidRPr="00992FE4">
        <w:rPr>
          <w:rFonts w:ascii="Times New Roman" w:eastAsia="Times New Roman" w:hAnsi="Times New Roman" w:cs="Times New Roman"/>
          <w:noProof/>
          <w:sz w:val="20"/>
          <w:szCs w:val="20"/>
          <w:lang w:val="fr-BE" w:eastAsia="fr-FR"/>
        </w:rPr>
        <w:t xml:space="preserve"> De modifier la voirie « rue de la Montagne » conformément au plan dressé par le Géomètre-Expert ETIENNE Marc-Albert ; </w:t>
      </w:r>
    </w:p>
    <w:p w:rsidR="004A5930"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992FE4">
        <w:rPr>
          <w:rFonts w:ascii="Times New Roman" w:eastAsia="Times New Roman" w:hAnsi="Times New Roman" w:cs="Times New Roman"/>
          <w:b/>
          <w:noProof/>
          <w:sz w:val="20"/>
          <w:szCs w:val="20"/>
          <w:u w:val="single"/>
          <w:lang w:val="fr-BE" w:eastAsia="fr-FR"/>
        </w:rPr>
        <w:t>Article 2</w:t>
      </w:r>
      <w:r w:rsidRPr="00992FE4">
        <w:rPr>
          <w:rFonts w:ascii="Times New Roman" w:eastAsia="Times New Roman" w:hAnsi="Times New Roman" w:cs="Times New Roman"/>
          <w:noProof/>
          <w:sz w:val="20"/>
          <w:szCs w:val="20"/>
          <w:lang w:val="fr-BE" w:eastAsia="fr-FR"/>
        </w:rPr>
        <w:t xml:space="preserve"> : De vendre l’excédent de voirie situé </w:t>
      </w:r>
      <w:r w:rsidRPr="00992FE4">
        <w:rPr>
          <w:rFonts w:ascii="Times New Roman" w:eastAsia="Times New Roman" w:hAnsi="Times New Roman" w:cs="Times New Roman"/>
          <w:sz w:val="20"/>
          <w:szCs w:val="20"/>
          <w:lang w:eastAsia="fr-FR"/>
        </w:rPr>
        <w:t xml:space="preserve">à l’avant de l’habitation sis rue de la Montagne, 58 à 6791 </w:t>
      </w:r>
      <w:r w:rsidR="00456D3D">
        <w:rPr>
          <w:rFonts w:ascii="Times New Roman" w:eastAsia="Times New Roman" w:hAnsi="Times New Roman" w:cs="Times New Roman"/>
          <w:sz w:val="20"/>
          <w:szCs w:val="20"/>
          <w:lang w:eastAsia="fr-FR"/>
        </w:rPr>
        <w:t>ATHUS</w:t>
      </w:r>
      <w:r w:rsidRPr="00992FE4">
        <w:rPr>
          <w:rFonts w:ascii="Times New Roman" w:eastAsia="Times New Roman" w:hAnsi="Times New Roman" w:cs="Times New Roman"/>
          <w:noProof/>
          <w:sz w:val="20"/>
          <w:szCs w:val="20"/>
          <w:lang w:val="fr-BE" w:eastAsia="fr-FR"/>
        </w:rPr>
        <w:t xml:space="preserve"> à Madame CONRARDY, pour le montant de </w:t>
      </w:r>
      <w:r w:rsidRPr="00992FE4">
        <w:rPr>
          <w:rFonts w:ascii="Times New Roman" w:eastAsia="Times New Roman" w:hAnsi="Times New Roman" w:cs="Times New Roman"/>
          <w:sz w:val="20"/>
          <w:szCs w:val="20"/>
          <w:lang w:eastAsia="fr-FR"/>
        </w:rPr>
        <w:t>6.147,50 €</w:t>
      </w:r>
      <w:r w:rsidRPr="00992FE4">
        <w:rPr>
          <w:rFonts w:ascii="Times New Roman" w:eastAsia="Times New Roman" w:hAnsi="Times New Roman" w:cs="Times New Roman"/>
          <w:noProof/>
          <w:sz w:val="20"/>
          <w:szCs w:val="20"/>
          <w:lang w:val="fr-BE" w:eastAsia="fr-FR"/>
        </w:rPr>
        <w:t xml:space="preserve"> ; </w:t>
      </w:r>
    </w:p>
    <w:p w:rsidR="00C05BD8" w:rsidRPr="00992FE4" w:rsidRDefault="004A5930" w:rsidP="004A5930">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992FE4">
        <w:rPr>
          <w:rFonts w:ascii="Times New Roman" w:eastAsia="Times New Roman" w:hAnsi="Times New Roman" w:cs="Times New Roman"/>
          <w:b/>
          <w:noProof/>
          <w:sz w:val="20"/>
          <w:szCs w:val="20"/>
          <w:u w:val="single"/>
          <w:lang w:val="fr-BE" w:eastAsia="fr-FR"/>
        </w:rPr>
        <w:t>Article 3</w:t>
      </w:r>
      <w:r w:rsidRPr="00992FE4">
        <w:rPr>
          <w:rFonts w:ascii="Times New Roman" w:eastAsia="Times New Roman" w:hAnsi="Times New Roman" w:cs="Times New Roman"/>
          <w:b/>
          <w:noProof/>
          <w:sz w:val="20"/>
          <w:szCs w:val="20"/>
          <w:lang w:val="fr-BE" w:eastAsia="fr-FR"/>
        </w:rPr>
        <w:t> :</w:t>
      </w:r>
      <w:r w:rsidRPr="00992FE4">
        <w:rPr>
          <w:rFonts w:ascii="Times New Roman" w:eastAsia="Times New Roman" w:hAnsi="Times New Roman" w:cs="Times New Roman"/>
          <w:noProof/>
          <w:sz w:val="20"/>
          <w:szCs w:val="20"/>
          <w:lang w:val="fr-BE" w:eastAsia="fr-FR"/>
        </w:rPr>
        <w:t xml:space="preserve"> Charge le collège communal du suivi de cette décision.</w:t>
      </w:r>
    </w:p>
    <w:p w:rsidR="00C05BD8" w:rsidRPr="00992FE4" w:rsidRDefault="00C05BD8" w:rsidP="00BD60B5">
      <w:pPr>
        <w:spacing w:after="0" w:line="240" w:lineRule="auto"/>
        <w:jc w:val="both"/>
        <w:rPr>
          <w:rFonts w:ascii="Times New Roman" w:hAnsi="Times New Roman" w:cs="Times New Roman"/>
          <w:sz w:val="20"/>
          <w:szCs w:val="20"/>
        </w:rPr>
      </w:pPr>
    </w:p>
    <w:p w:rsidR="00A6103A" w:rsidRPr="00992FE4" w:rsidRDefault="00C05BD8" w:rsidP="00A6103A">
      <w:pPr>
        <w:spacing w:after="0" w:line="240" w:lineRule="auto"/>
        <w:jc w:val="both"/>
        <w:rPr>
          <w:rFonts w:ascii="Times New Roman" w:hAnsi="Times New Roman" w:cs="Times New Roman"/>
          <w:b/>
          <w:sz w:val="20"/>
          <w:szCs w:val="20"/>
          <w:u w:val="single"/>
        </w:rPr>
      </w:pPr>
      <w:r w:rsidRPr="00992FE4">
        <w:rPr>
          <w:rFonts w:ascii="Times New Roman" w:hAnsi="Times New Roman" w:cs="Times New Roman"/>
          <w:b/>
          <w:sz w:val="20"/>
          <w:szCs w:val="20"/>
          <w:u w:val="single"/>
          <w:lang w:val="fr-BE"/>
        </w:rPr>
        <w:t>Point n°13 – Délibération n°</w:t>
      </w:r>
      <w:r w:rsidR="009313C5">
        <w:rPr>
          <w:rFonts w:ascii="Times New Roman" w:hAnsi="Times New Roman" w:cs="Times New Roman"/>
          <w:b/>
          <w:sz w:val="20"/>
          <w:szCs w:val="20"/>
          <w:u w:val="single"/>
          <w:lang w:val="fr-BE"/>
        </w:rPr>
        <w:t>1343</w:t>
      </w:r>
      <w:r w:rsidRPr="00992FE4">
        <w:rPr>
          <w:rFonts w:ascii="Times New Roman" w:hAnsi="Times New Roman" w:cs="Times New Roman"/>
          <w:b/>
          <w:sz w:val="20"/>
          <w:szCs w:val="20"/>
          <w:u w:val="single"/>
          <w:lang w:val="fr-BE"/>
        </w:rPr>
        <w:t xml:space="preserve"> :</w:t>
      </w:r>
      <w:r w:rsidR="00A6103A" w:rsidRPr="00992FE4">
        <w:rPr>
          <w:rFonts w:ascii="Times New Roman" w:hAnsi="Times New Roman" w:cs="Times New Roman"/>
          <w:b/>
          <w:u w:val="single"/>
        </w:rPr>
        <w:t xml:space="preserve"> </w:t>
      </w:r>
      <w:r w:rsidR="00A6103A" w:rsidRPr="00992FE4">
        <w:rPr>
          <w:rFonts w:ascii="Times New Roman" w:hAnsi="Times New Roman" w:cs="Times New Roman"/>
          <w:b/>
          <w:sz w:val="20"/>
          <w:szCs w:val="20"/>
          <w:u w:val="single"/>
        </w:rPr>
        <w:t>Décision de vendre un excédent de voirie situé à l’arrière et sur le côté de l’habitation rue Claie, 43 à AIX SUR CLOIE à Monsieur et  Madame ANDRE-ZONDAG pour la somme de 8.588,40€.</w:t>
      </w:r>
    </w:p>
    <w:p w:rsidR="00A6103A" w:rsidRPr="00992FE4" w:rsidRDefault="00A6103A" w:rsidP="00A6103A">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Le Conseil,</w:t>
      </w:r>
    </w:p>
    <w:p w:rsidR="00A6103A" w:rsidRPr="00992FE4"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Vu le Code de la Démocratie Locale, notamment l’article L1122-30, alinéa 1</w:t>
      </w:r>
      <w:r w:rsidRPr="00992FE4">
        <w:rPr>
          <w:rFonts w:ascii="Times New Roman" w:eastAsia="Times New Roman" w:hAnsi="Times New Roman" w:cs="Times New Roman"/>
          <w:sz w:val="20"/>
          <w:szCs w:val="20"/>
          <w:vertAlign w:val="superscript"/>
          <w:lang w:eastAsia="fr-FR"/>
        </w:rPr>
        <w:t>er</w:t>
      </w:r>
      <w:r w:rsidRPr="00992FE4">
        <w:rPr>
          <w:rFonts w:ascii="Times New Roman" w:eastAsia="Times New Roman" w:hAnsi="Times New Roman" w:cs="Times New Roman"/>
          <w:sz w:val="20"/>
          <w:szCs w:val="20"/>
          <w:lang w:eastAsia="fr-FR"/>
        </w:rPr>
        <w:t>,</w:t>
      </w:r>
    </w:p>
    <w:p w:rsidR="00A6103A" w:rsidRPr="00992FE4"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2FE4">
        <w:rPr>
          <w:rFonts w:ascii="Times New Roman" w:eastAsia="Times New Roman" w:hAnsi="Times New Roman" w:cs="Times New Roman"/>
          <w:sz w:val="20"/>
          <w:szCs w:val="20"/>
          <w:lang w:eastAsia="fr-FR"/>
        </w:rPr>
        <w:t>Vu le décret du 6 février 2014 relatif à la voirie communale ;</w:t>
      </w:r>
    </w:p>
    <w:p w:rsidR="00A6103A" w:rsidRPr="00992FE4"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992FE4">
        <w:rPr>
          <w:rFonts w:ascii="Times New Roman" w:eastAsia="Times New Roman" w:hAnsi="Times New Roman" w:cs="Times New Roman"/>
          <w:bCs/>
          <w:sz w:val="20"/>
          <w:szCs w:val="20"/>
          <w:lang w:eastAsia="fr-FR"/>
        </w:rPr>
        <w:t>Vu la demande de Monsieur KRIER Frédéric en date du 17 septembre 2017 du souhait d’acquérir les lots A et B de l’îlot sis rue Claie à AIX-SUR-CLOIE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992FE4">
        <w:rPr>
          <w:rFonts w:ascii="Times New Roman" w:eastAsia="Times New Roman" w:hAnsi="Times New Roman" w:cs="Times New Roman"/>
          <w:bCs/>
          <w:sz w:val="20"/>
          <w:szCs w:val="20"/>
          <w:lang w:eastAsia="fr-FR"/>
        </w:rPr>
        <w:t>Vu la délibération du Collège du 02/10/2017 décidant de marquer un accord à la demande et de proposer</w:t>
      </w:r>
      <w:r w:rsidRPr="00A6103A">
        <w:rPr>
          <w:rFonts w:ascii="Times New Roman" w:eastAsia="Times New Roman" w:hAnsi="Times New Roman" w:cs="Times New Roman"/>
          <w:bCs/>
          <w:sz w:val="20"/>
          <w:szCs w:val="20"/>
          <w:lang w:eastAsia="fr-FR"/>
        </w:rPr>
        <w:t xml:space="preserve"> à Monsieur et Madame ANDRE-ZONDAG les lots C et D ;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6103A">
        <w:rPr>
          <w:rFonts w:ascii="Times New Roman" w:eastAsia="Times New Roman" w:hAnsi="Times New Roman" w:cs="Times New Roman"/>
          <w:sz w:val="20"/>
          <w:szCs w:val="20"/>
          <w:lang w:eastAsia="fr-FR"/>
        </w:rPr>
        <w:t xml:space="preserve">Vu le plan de division parcellaire reçu en date du 30/05/2018 du </w:t>
      </w:r>
      <w:r w:rsidRPr="00A6103A">
        <w:rPr>
          <w:rFonts w:ascii="Times New Roman" w:eastAsia="Times New Roman" w:hAnsi="Times New Roman" w:cs="Times New Roman"/>
          <w:bCs/>
          <w:sz w:val="20"/>
          <w:szCs w:val="20"/>
          <w:lang w:eastAsia="fr-FR"/>
        </w:rPr>
        <w:t>bureau TMEX</w:t>
      </w:r>
      <w:r w:rsidRPr="00A6103A">
        <w:rPr>
          <w:rFonts w:ascii="Times New Roman" w:eastAsia="Times New Roman" w:hAnsi="Times New Roman" w:cs="Times New Roman"/>
          <w:sz w:val="20"/>
          <w:szCs w:val="20"/>
          <w:lang w:eastAsia="fr-FR"/>
        </w:rPr>
        <w:t xml:space="preserve">, Rue </w:t>
      </w:r>
      <w:proofErr w:type="spellStart"/>
      <w:r w:rsidRPr="00A6103A">
        <w:rPr>
          <w:rFonts w:ascii="Times New Roman" w:eastAsia="Times New Roman" w:hAnsi="Times New Roman" w:cs="Times New Roman"/>
          <w:sz w:val="20"/>
          <w:szCs w:val="20"/>
          <w:lang w:eastAsia="fr-FR"/>
        </w:rPr>
        <w:t>Woiwer</w:t>
      </w:r>
      <w:proofErr w:type="spellEnd"/>
      <w:r w:rsidRPr="00A6103A">
        <w:rPr>
          <w:rFonts w:ascii="Times New Roman" w:eastAsia="Times New Roman" w:hAnsi="Times New Roman" w:cs="Times New Roman"/>
          <w:sz w:val="20"/>
          <w:szCs w:val="20"/>
          <w:lang w:eastAsia="fr-FR"/>
        </w:rPr>
        <w:t xml:space="preserve">, 307 à L-4687 DIFFERDANGE et la nouvelle numérotation des lots soit :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6103A">
        <w:rPr>
          <w:rFonts w:ascii="Times New Roman" w:eastAsia="Times New Roman" w:hAnsi="Times New Roman" w:cs="Times New Roman"/>
          <w:sz w:val="20"/>
          <w:szCs w:val="20"/>
          <w:lang w:eastAsia="fr-FR"/>
        </w:rPr>
        <w:t>Lot 1 : anciennement lot C et D : 98 m²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6103A">
        <w:rPr>
          <w:rFonts w:ascii="Times New Roman" w:eastAsia="Times New Roman" w:hAnsi="Times New Roman" w:cs="Times New Roman"/>
          <w:sz w:val="20"/>
          <w:szCs w:val="20"/>
          <w:lang w:val="fr-BE" w:eastAsia="fr-BE"/>
        </w:rPr>
        <w:t xml:space="preserve">Vu </w:t>
      </w:r>
      <w:r w:rsidRPr="00A6103A">
        <w:rPr>
          <w:rFonts w:ascii="Times New Roman" w:eastAsia="Times New Roman" w:hAnsi="Times New Roman" w:cs="Times New Roman"/>
          <w:sz w:val="20"/>
          <w:szCs w:val="20"/>
          <w:lang w:eastAsia="fr-FR"/>
        </w:rPr>
        <w:t>le courrier du Comité d’Acquisition de Neufchâteau en date du 19 octobre 2020, estimant la valeur du bien à 74 €/m²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6103A">
        <w:rPr>
          <w:rFonts w:ascii="Times New Roman" w:eastAsia="Times New Roman" w:hAnsi="Times New Roman" w:cs="Times New Roman"/>
          <w:sz w:val="20"/>
          <w:szCs w:val="20"/>
          <w:lang w:eastAsia="fr-FR"/>
        </w:rPr>
        <w:t>Vu la délibération n°30 du collège communal du 09/11/2020 décidant de proposer à Monsieur ANDRE et Madame ZONDAG</w:t>
      </w:r>
      <w:r w:rsidRPr="00A6103A">
        <w:rPr>
          <w:rFonts w:ascii="Times New Roman" w:eastAsia="Times New Roman" w:hAnsi="Times New Roman" w:cs="Times New Roman"/>
          <w:sz w:val="20"/>
          <w:szCs w:val="20"/>
          <w:lang w:val="fr-BE" w:eastAsia="fr-BE"/>
        </w:rPr>
        <w:t>,</w:t>
      </w:r>
      <w:r w:rsidRPr="00A6103A">
        <w:rPr>
          <w:rFonts w:ascii="Times New Roman" w:eastAsia="Times New Roman" w:hAnsi="Times New Roman" w:cs="Times New Roman"/>
          <w:sz w:val="20"/>
          <w:szCs w:val="20"/>
          <w:lang w:eastAsia="fr-FR"/>
        </w:rPr>
        <w:t xml:space="preserve"> l’achat de l’excédent de voirie situé à l’arrière et sur le côté de leur habitation cadastrée 3</w:t>
      </w:r>
      <w:r w:rsidRPr="00A6103A">
        <w:rPr>
          <w:rFonts w:ascii="Times New Roman" w:eastAsia="Times New Roman" w:hAnsi="Times New Roman" w:cs="Times New Roman"/>
          <w:sz w:val="20"/>
          <w:szCs w:val="20"/>
          <w:vertAlign w:val="superscript"/>
          <w:lang w:eastAsia="fr-FR"/>
        </w:rPr>
        <w:t>ème</w:t>
      </w:r>
      <w:r w:rsidRPr="00A6103A">
        <w:rPr>
          <w:rFonts w:ascii="Times New Roman" w:eastAsia="Times New Roman" w:hAnsi="Times New Roman" w:cs="Times New Roman"/>
          <w:sz w:val="20"/>
          <w:szCs w:val="20"/>
          <w:lang w:eastAsia="fr-FR"/>
        </w:rPr>
        <w:t xml:space="preserve"> division, </w:t>
      </w:r>
      <w:r w:rsidR="00370B8B">
        <w:rPr>
          <w:rFonts w:ascii="Times New Roman" w:eastAsia="Times New Roman" w:hAnsi="Times New Roman" w:cs="Times New Roman"/>
          <w:sz w:val="20"/>
          <w:szCs w:val="20"/>
          <w:lang w:eastAsia="fr-FR"/>
        </w:rPr>
        <w:t>HALANZY</w:t>
      </w:r>
      <w:r w:rsidRPr="00A6103A">
        <w:rPr>
          <w:rFonts w:ascii="Times New Roman" w:eastAsia="Times New Roman" w:hAnsi="Times New Roman" w:cs="Times New Roman"/>
          <w:sz w:val="20"/>
          <w:szCs w:val="20"/>
          <w:lang w:eastAsia="fr-FR"/>
        </w:rPr>
        <w:t xml:space="preserve">, Section B, n° 1734, au montant total de 8.588,4 € ;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6103A">
        <w:rPr>
          <w:rFonts w:ascii="Times New Roman" w:eastAsia="Times New Roman" w:hAnsi="Times New Roman" w:cs="Times New Roman"/>
          <w:sz w:val="20"/>
          <w:szCs w:val="20"/>
          <w:lang w:eastAsia="fr-FR"/>
        </w:rPr>
        <w:t xml:space="preserve">Considérant qu’en date du 18 mai 2021 </w:t>
      </w:r>
      <w:r w:rsidRPr="00A6103A">
        <w:rPr>
          <w:rFonts w:ascii="Times New Roman" w:eastAsia="Times New Roman" w:hAnsi="Times New Roman" w:cs="Times New Roman"/>
          <w:noProof/>
          <w:sz w:val="20"/>
          <w:szCs w:val="20"/>
          <w:lang w:val="fr-BE" w:eastAsia="fr-FR"/>
        </w:rPr>
        <w:t>Monsieur et Madame ANDRE-ZONDAG ont marqués leur</w:t>
      </w:r>
      <w:r w:rsidRPr="00A6103A">
        <w:rPr>
          <w:rFonts w:ascii="Times New Roman" w:eastAsia="Times New Roman" w:hAnsi="Times New Roman" w:cs="Times New Roman"/>
          <w:sz w:val="20"/>
          <w:szCs w:val="20"/>
          <w:lang w:eastAsia="fr-FR"/>
        </w:rPr>
        <w:t xml:space="preserve"> accord pour l’achat de l’excédent de voirie communal, au montant de 8.588,4 €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6103A">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23 septembre 2021 où aucune réclamation écrite ou oral n’a été déposé ;</w:t>
      </w:r>
    </w:p>
    <w:p w:rsidR="00A6103A" w:rsidRPr="00A6103A" w:rsidRDefault="00A6103A" w:rsidP="00A6103A">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A6103A">
        <w:rPr>
          <w:rFonts w:ascii="Times New Roman" w:eastAsia="Times New Roman" w:hAnsi="Times New Roman" w:cs="Times New Roman"/>
          <w:sz w:val="20"/>
          <w:szCs w:val="20"/>
          <w:lang w:val="fr-BE" w:eastAsia="fr-FR"/>
        </w:rPr>
        <w:t>Après en avoir délibéré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6103A">
        <w:rPr>
          <w:rFonts w:ascii="Times New Roman" w:eastAsia="Times New Roman" w:hAnsi="Times New Roman" w:cs="Times New Roman"/>
          <w:noProof/>
          <w:sz w:val="20"/>
          <w:szCs w:val="20"/>
          <w:lang w:val="fr-BE" w:eastAsia="fr-FR"/>
        </w:rPr>
        <w:t>A l’unanimité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A6103A">
        <w:rPr>
          <w:rFonts w:ascii="Times New Roman" w:eastAsia="Times New Roman" w:hAnsi="Times New Roman" w:cs="Times New Roman"/>
          <w:b/>
          <w:sz w:val="20"/>
          <w:szCs w:val="20"/>
          <w:lang w:eastAsia="fr-FR"/>
        </w:rPr>
        <w:t>DECIDE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6103A">
        <w:rPr>
          <w:rFonts w:ascii="Times New Roman" w:eastAsia="Times New Roman" w:hAnsi="Times New Roman" w:cs="Times New Roman"/>
          <w:b/>
          <w:noProof/>
          <w:sz w:val="20"/>
          <w:szCs w:val="20"/>
          <w:u w:val="single"/>
          <w:lang w:val="fr-BE" w:eastAsia="fr-FR"/>
        </w:rPr>
        <w:t>Article 1</w:t>
      </w:r>
      <w:r w:rsidRPr="00A6103A">
        <w:rPr>
          <w:rFonts w:ascii="Times New Roman" w:eastAsia="Times New Roman" w:hAnsi="Times New Roman" w:cs="Times New Roman"/>
          <w:b/>
          <w:noProof/>
          <w:sz w:val="20"/>
          <w:szCs w:val="20"/>
          <w:u w:val="single"/>
          <w:vertAlign w:val="superscript"/>
          <w:lang w:val="fr-BE" w:eastAsia="fr-FR"/>
        </w:rPr>
        <w:t>er</w:t>
      </w:r>
      <w:r w:rsidRPr="00A6103A">
        <w:rPr>
          <w:rFonts w:ascii="Times New Roman" w:eastAsia="Times New Roman" w:hAnsi="Times New Roman" w:cs="Times New Roman"/>
          <w:b/>
          <w:noProof/>
          <w:sz w:val="20"/>
          <w:szCs w:val="20"/>
          <w:lang w:val="fr-BE" w:eastAsia="fr-FR"/>
        </w:rPr>
        <w:t> :</w:t>
      </w:r>
      <w:r w:rsidRPr="00A6103A">
        <w:rPr>
          <w:rFonts w:ascii="Times New Roman" w:eastAsia="Times New Roman" w:hAnsi="Times New Roman" w:cs="Times New Roman"/>
          <w:noProof/>
          <w:sz w:val="20"/>
          <w:szCs w:val="20"/>
          <w:lang w:val="fr-BE" w:eastAsia="fr-FR"/>
        </w:rPr>
        <w:t xml:space="preserve"> De modifier la voirie « rue Claie à AIX SUR CLOIE » conformément au plan dressé par le Géomètre-Expert KEMP Fabrice du bureau T-MEX ;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6103A">
        <w:rPr>
          <w:rFonts w:ascii="Times New Roman" w:eastAsia="Times New Roman" w:hAnsi="Times New Roman" w:cs="Times New Roman"/>
          <w:b/>
          <w:noProof/>
          <w:sz w:val="20"/>
          <w:szCs w:val="20"/>
          <w:u w:val="single"/>
          <w:lang w:val="fr-BE" w:eastAsia="fr-FR"/>
        </w:rPr>
        <w:t>Article 2</w:t>
      </w:r>
      <w:r w:rsidRPr="00A6103A">
        <w:rPr>
          <w:rFonts w:ascii="Times New Roman" w:eastAsia="Times New Roman" w:hAnsi="Times New Roman" w:cs="Times New Roman"/>
          <w:noProof/>
          <w:sz w:val="20"/>
          <w:szCs w:val="20"/>
          <w:lang w:val="fr-BE" w:eastAsia="fr-FR"/>
        </w:rPr>
        <w:t xml:space="preserve"> : De vendre l’excédent de voirie situé à l’arrière </w:t>
      </w:r>
      <w:r w:rsidRPr="00A6103A">
        <w:rPr>
          <w:rFonts w:ascii="Times New Roman" w:eastAsia="Times New Roman" w:hAnsi="Times New Roman" w:cs="Times New Roman"/>
          <w:sz w:val="20"/>
          <w:szCs w:val="20"/>
          <w:lang w:eastAsia="fr-FR"/>
        </w:rPr>
        <w:t xml:space="preserve">et sur le côté </w:t>
      </w:r>
      <w:r w:rsidRPr="00A6103A">
        <w:rPr>
          <w:rFonts w:ascii="Times New Roman" w:eastAsia="Times New Roman" w:hAnsi="Times New Roman" w:cs="Times New Roman"/>
          <w:noProof/>
          <w:sz w:val="20"/>
          <w:szCs w:val="20"/>
          <w:lang w:val="fr-BE" w:eastAsia="fr-FR"/>
        </w:rPr>
        <w:t xml:space="preserve">de l’habitation rue Claie , 43 à AIX SUR CLOIE à Monsieur et Madame ANDRE-ZONDAG, pour le montant de </w:t>
      </w:r>
      <w:r w:rsidRPr="00A6103A">
        <w:rPr>
          <w:rFonts w:ascii="Times New Roman" w:eastAsia="Times New Roman" w:hAnsi="Times New Roman" w:cs="Times New Roman"/>
          <w:sz w:val="20"/>
          <w:szCs w:val="20"/>
          <w:lang w:eastAsia="fr-FR"/>
        </w:rPr>
        <w:t>8.588,4 € </w:t>
      </w:r>
      <w:r w:rsidRPr="00A6103A">
        <w:rPr>
          <w:rFonts w:ascii="Times New Roman" w:eastAsia="Times New Roman" w:hAnsi="Times New Roman" w:cs="Times New Roman"/>
          <w:noProof/>
          <w:sz w:val="20"/>
          <w:szCs w:val="20"/>
          <w:lang w:val="fr-BE" w:eastAsia="fr-FR"/>
        </w:rPr>
        <w:t xml:space="preserve">; </w:t>
      </w:r>
    </w:p>
    <w:p w:rsidR="00A6103A" w:rsidRPr="00A6103A" w:rsidRDefault="00A6103A" w:rsidP="00A6103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6103A">
        <w:rPr>
          <w:rFonts w:ascii="Times New Roman" w:eastAsia="Times New Roman" w:hAnsi="Times New Roman" w:cs="Times New Roman"/>
          <w:b/>
          <w:noProof/>
          <w:sz w:val="20"/>
          <w:szCs w:val="20"/>
          <w:u w:val="single"/>
          <w:lang w:val="fr-BE" w:eastAsia="fr-FR"/>
        </w:rPr>
        <w:t>Article 3</w:t>
      </w:r>
      <w:r w:rsidRPr="00A6103A">
        <w:rPr>
          <w:rFonts w:ascii="Times New Roman" w:eastAsia="Times New Roman" w:hAnsi="Times New Roman" w:cs="Times New Roman"/>
          <w:b/>
          <w:noProof/>
          <w:sz w:val="20"/>
          <w:szCs w:val="20"/>
          <w:lang w:val="fr-BE" w:eastAsia="fr-FR"/>
        </w:rPr>
        <w:t> :</w:t>
      </w:r>
      <w:r w:rsidRPr="00A6103A">
        <w:rPr>
          <w:rFonts w:ascii="Times New Roman" w:eastAsia="Times New Roman" w:hAnsi="Times New Roman" w:cs="Times New Roman"/>
          <w:noProof/>
          <w:sz w:val="20"/>
          <w:szCs w:val="20"/>
          <w:lang w:val="fr-BE" w:eastAsia="fr-FR"/>
        </w:rPr>
        <w:t xml:space="preserve"> Charge le collège communal du suivi de cette décision.</w:t>
      </w:r>
    </w:p>
    <w:p w:rsidR="00C05BD8" w:rsidRDefault="00C05BD8" w:rsidP="00BD60B5">
      <w:pPr>
        <w:spacing w:after="0" w:line="240" w:lineRule="auto"/>
        <w:jc w:val="both"/>
        <w:rPr>
          <w:rFonts w:ascii="Times New Roman" w:hAnsi="Times New Roman" w:cs="Times New Roman"/>
          <w:sz w:val="20"/>
          <w:szCs w:val="20"/>
        </w:rPr>
      </w:pPr>
    </w:p>
    <w:p w:rsidR="005C2406" w:rsidRPr="005C2406" w:rsidRDefault="00C05BD8" w:rsidP="00052EF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n°14</w:t>
      </w:r>
      <w:r w:rsidRPr="00284DB3">
        <w:rPr>
          <w:rFonts w:ascii="Times New Roman" w:hAnsi="Times New Roman" w:cs="Times New Roman"/>
          <w:b/>
          <w:sz w:val="20"/>
          <w:szCs w:val="20"/>
          <w:u w:val="single"/>
          <w:lang w:val="fr-BE"/>
        </w:rPr>
        <w:t xml:space="preserve"> – Délibération n</w:t>
      </w:r>
      <w:r w:rsidRPr="009313C5">
        <w:rPr>
          <w:rFonts w:ascii="Times New Roman" w:hAnsi="Times New Roman" w:cs="Times New Roman"/>
          <w:b/>
          <w:sz w:val="20"/>
          <w:szCs w:val="20"/>
          <w:u w:val="single"/>
          <w:lang w:val="fr-BE"/>
        </w:rPr>
        <w:t>°</w:t>
      </w:r>
      <w:r w:rsidR="009313C5" w:rsidRPr="009313C5">
        <w:rPr>
          <w:rFonts w:ascii="Times New Roman" w:hAnsi="Times New Roman" w:cs="Times New Roman"/>
          <w:b/>
          <w:sz w:val="20"/>
          <w:szCs w:val="20"/>
          <w:u w:val="single"/>
          <w:lang w:val="fr-BE"/>
        </w:rPr>
        <w:t>1344</w:t>
      </w:r>
      <w:r w:rsidRPr="009313C5">
        <w:rPr>
          <w:rFonts w:ascii="Times New Roman" w:hAnsi="Times New Roman" w:cs="Times New Roman"/>
          <w:b/>
          <w:sz w:val="20"/>
          <w:szCs w:val="20"/>
          <w:u w:val="single"/>
          <w:lang w:val="fr-BE"/>
        </w:rPr>
        <w:t xml:space="preserve"> :</w:t>
      </w:r>
      <w:r w:rsidR="005C2406" w:rsidRPr="009313C5">
        <w:rPr>
          <w:rFonts w:cstheme="minorHAnsi"/>
          <w:b/>
          <w:u w:val="single"/>
        </w:rPr>
        <w:t xml:space="preserve"> </w:t>
      </w:r>
      <w:r w:rsidR="005C2406" w:rsidRPr="009313C5">
        <w:rPr>
          <w:rFonts w:ascii="Times New Roman" w:hAnsi="Times New Roman" w:cs="Times New Roman"/>
          <w:b/>
          <w:sz w:val="20"/>
          <w:szCs w:val="20"/>
          <w:u w:val="single"/>
        </w:rPr>
        <w:t>Décision</w:t>
      </w:r>
      <w:r w:rsidR="005C2406" w:rsidRPr="005C2406">
        <w:rPr>
          <w:rFonts w:ascii="Times New Roman" w:hAnsi="Times New Roman" w:cs="Times New Roman"/>
          <w:b/>
          <w:sz w:val="20"/>
          <w:szCs w:val="20"/>
          <w:u w:val="single"/>
        </w:rPr>
        <w:t xml:space="preserve"> de vendre un excédent de voirie situé sur le devant de l’habitation sis rue Bosseler, 14 à 6790 </w:t>
      </w:r>
      <w:r w:rsidR="002E00FE">
        <w:rPr>
          <w:rFonts w:ascii="Times New Roman" w:hAnsi="Times New Roman" w:cs="Times New Roman"/>
          <w:b/>
          <w:sz w:val="20"/>
          <w:szCs w:val="20"/>
          <w:u w:val="single"/>
        </w:rPr>
        <w:t>AUBANGE</w:t>
      </w:r>
      <w:r w:rsidR="005C2406" w:rsidRPr="005C2406">
        <w:rPr>
          <w:rFonts w:ascii="Times New Roman" w:hAnsi="Times New Roman" w:cs="Times New Roman"/>
          <w:b/>
          <w:sz w:val="20"/>
          <w:szCs w:val="20"/>
          <w:u w:val="single"/>
        </w:rPr>
        <w:t xml:space="preserve"> à Monsieur MOUHAYIN SAID pour la somme de 6.516€.</w:t>
      </w:r>
    </w:p>
    <w:p w:rsidR="00052EF8" w:rsidRPr="00052EF8" w:rsidRDefault="00052EF8" w:rsidP="00052EF8">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eastAsia="fr-FR"/>
        </w:rPr>
        <w:t>Le Conseil,</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eastAsia="fr-FR"/>
        </w:rPr>
        <w:t>Vu le Code de la Démocratie Locale, notamment l’article L1122-30, alinéa 1</w:t>
      </w:r>
      <w:r w:rsidRPr="00052EF8">
        <w:rPr>
          <w:rFonts w:ascii="Times New Roman" w:eastAsia="Times New Roman" w:hAnsi="Times New Roman" w:cs="Times New Roman"/>
          <w:sz w:val="20"/>
          <w:szCs w:val="20"/>
          <w:vertAlign w:val="superscript"/>
          <w:lang w:eastAsia="fr-FR"/>
        </w:rPr>
        <w:t>er</w:t>
      </w:r>
      <w:r w:rsidRPr="00052EF8">
        <w:rPr>
          <w:rFonts w:ascii="Times New Roman" w:eastAsia="Times New Roman" w:hAnsi="Times New Roman" w:cs="Times New Roman"/>
          <w:sz w:val="20"/>
          <w:szCs w:val="20"/>
          <w:lang w:eastAsia="fr-FR"/>
        </w:rPr>
        <w:t>,</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eastAsia="fr-FR"/>
        </w:rPr>
        <w:t>Vu le décret du 6 février 2014 relatif à la voirie communale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052EF8">
        <w:rPr>
          <w:rFonts w:ascii="Times New Roman" w:eastAsia="Times New Roman" w:hAnsi="Times New Roman" w:cs="Times New Roman"/>
          <w:sz w:val="20"/>
          <w:szCs w:val="20"/>
          <w:lang w:val="fr-BE" w:eastAsia="fr-BE"/>
        </w:rPr>
        <w:t xml:space="preserve">Vu la demande de Monsieur MOUHAYIN </w:t>
      </w:r>
      <w:proofErr w:type="spellStart"/>
      <w:r w:rsidRPr="00052EF8">
        <w:rPr>
          <w:rFonts w:ascii="Times New Roman" w:eastAsia="Times New Roman" w:hAnsi="Times New Roman" w:cs="Times New Roman"/>
          <w:sz w:val="20"/>
          <w:szCs w:val="20"/>
          <w:lang w:val="fr-BE" w:eastAsia="fr-BE"/>
        </w:rPr>
        <w:t>Said</w:t>
      </w:r>
      <w:proofErr w:type="spellEnd"/>
      <w:r w:rsidRPr="00052EF8">
        <w:rPr>
          <w:rFonts w:ascii="Times New Roman" w:eastAsia="Times New Roman" w:hAnsi="Times New Roman" w:cs="Times New Roman"/>
          <w:sz w:val="20"/>
          <w:szCs w:val="20"/>
          <w:lang w:val="fr-BE" w:eastAsia="fr-BE"/>
        </w:rPr>
        <w:t xml:space="preserve">, domicilié rue du Fossé, 11 à 6792 </w:t>
      </w:r>
      <w:r w:rsidR="00370B8B">
        <w:rPr>
          <w:rFonts w:ascii="Times New Roman" w:eastAsia="Times New Roman" w:hAnsi="Times New Roman" w:cs="Times New Roman"/>
          <w:sz w:val="20"/>
          <w:szCs w:val="20"/>
          <w:lang w:val="fr-BE" w:eastAsia="fr-BE"/>
        </w:rPr>
        <w:t>HALANZY</w:t>
      </w:r>
      <w:r w:rsidRPr="00052EF8">
        <w:rPr>
          <w:rFonts w:ascii="Times New Roman" w:eastAsia="Times New Roman" w:hAnsi="Times New Roman" w:cs="Times New Roman"/>
          <w:sz w:val="20"/>
          <w:szCs w:val="20"/>
          <w:lang w:val="fr-BE" w:eastAsia="fr-BE"/>
        </w:rPr>
        <w:t xml:space="preserve">, souhaitant acquérir l’excédent de voirie situé devant son habitation sise rue du Bosseler, 14 à 6790 </w:t>
      </w:r>
      <w:r w:rsidR="002E00FE">
        <w:rPr>
          <w:rFonts w:ascii="Times New Roman" w:eastAsia="Times New Roman" w:hAnsi="Times New Roman" w:cs="Times New Roman"/>
          <w:sz w:val="20"/>
          <w:szCs w:val="20"/>
          <w:lang w:val="fr-BE" w:eastAsia="fr-BE"/>
        </w:rPr>
        <w:t>AUBANGE</w:t>
      </w:r>
      <w:r w:rsidRPr="00052EF8">
        <w:rPr>
          <w:rFonts w:ascii="Times New Roman" w:eastAsia="Times New Roman" w:hAnsi="Times New Roman" w:cs="Times New Roman"/>
          <w:sz w:val="20"/>
          <w:szCs w:val="20"/>
          <w:lang w:val="fr-BE" w:eastAsia="fr-BE"/>
        </w:rPr>
        <w:t>, pour réaliser quelques emplacements de parking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val="fr-BE" w:eastAsia="fr-BE"/>
        </w:rPr>
        <w:t xml:space="preserve">Vu </w:t>
      </w:r>
      <w:r w:rsidRPr="00052EF8">
        <w:rPr>
          <w:rFonts w:ascii="Times New Roman" w:eastAsia="Times New Roman" w:hAnsi="Times New Roman" w:cs="Times New Roman"/>
          <w:sz w:val="20"/>
          <w:szCs w:val="20"/>
          <w:lang w:eastAsia="fr-FR"/>
        </w:rPr>
        <w:t xml:space="preserve">le courrier du Comité d’Acquisition de Neufchâteau en date du 25/01/2021, estimant la valeur au mètre carré à 80 €, pour la rue Bosseler à </w:t>
      </w:r>
      <w:r w:rsidR="002E00FE">
        <w:rPr>
          <w:rFonts w:ascii="Times New Roman" w:eastAsia="Times New Roman" w:hAnsi="Times New Roman" w:cs="Times New Roman"/>
          <w:sz w:val="20"/>
          <w:szCs w:val="20"/>
          <w:lang w:eastAsia="fr-FR"/>
        </w:rPr>
        <w:t>AUBANGE</w:t>
      </w:r>
      <w:r w:rsidRPr="00052EF8">
        <w:rPr>
          <w:rFonts w:ascii="Times New Roman" w:eastAsia="Times New Roman" w:hAnsi="Times New Roman" w:cs="Times New Roman"/>
          <w:sz w:val="20"/>
          <w:szCs w:val="20"/>
          <w:lang w:eastAsia="fr-FR"/>
        </w:rPr>
        <w:t>;</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052EF8">
        <w:rPr>
          <w:rFonts w:ascii="Times New Roman" w:eastAsia="Times New Roman" w:hAnsi="Times New Roman" w:cs="Times New Roman"/>
          <w:sz w:val="20"/>
          <w:szCs w:val="20"/>
          <w:lang w:eastAsia="fr-FR"/>
        </w:rPr>
        <w:t xml:space="preserve">Vu la décision n°89 du Collège du 22/03/2021 demandant </w:t>
      </w:r>
      <w:r w:rsidRPr="00052EF8">
        <w:rPr>
          <w:rFonts w:ascii="Times New Roman" w:eastAsia="Times New Roman" w:hAnsi="Times New Roman" w:cs="Times New Roman"/>
          <w:noProof/>
          <w:sz w:val="20"/>
          <w:szCs w:val="20"/>
          <w:lang w:eastAsia="fr-FR"/>
        </w:rPr>
        <w:t xml:space="preserve">à </w:t>
      </w:r>
      <w:r w:rsidRPr="00052EF8">
        <w:rPr>
          <w:rFonts w:ascii="Times New Roman" w:eastAsia="Times New Roman" w:hAnsi="Times New Roman" w:cs="Times New Roman"/>
          <w:sz w:val="20"/>
          <w:szCs w:val="20"/>
          <w:lang w:val="fr-BE" w:eastAsia="fr-BE"/>
        </w:rPr>
        <w:t xml:space="preserve">Monsieur MOUHAYIN </w:t>
      </w:r>
      <w:proofErr w:type="spellStart"/>
      <w:r w:rsidRPr="00052EF8">
        <w:rPr>
          <w:rFonts w:ascii="Times New Roman" w:eastAsia="Times New Roman" w:hAnsi="Times New Roman" w:cs="Times New Roman"/>
          <w:sz w:val="20"/>
          <w:szCs w:val="20"/>
          <w:lang w:val="fr-BE" w:eastAsia="fr-BE"/>
        </w:rPr>
        <w:t>Said</w:t>
      </w:r>
      <w:proofErr w:type="spellEnd"/>
      <w:r w:rsidRPr="00052EF8">
        <w:rPr>
          <w:rFonts w:ascii="Times New Roman" w:eastAsia="Times New Roman" w:hAnsi="Times New Roman" w:cs="Times New Roman"/>
          <w:sz w:val="20"/>
          <w:szCs w:val="20"/>
          <w:lang w:val="fr-BE" w:eastAsia="fr-BE"/>
        </w:rPr>
        <w:t xml:space="preserve"> de fournir à l’Administration un plan de géomètre de son choix, afin de déterminer le prix de l’excédent de voirie ;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052EF8">
        <w:rPr>
          <w:rFonts w:ascii="Times New Roman" w:eastAsia="Times New Roman" w:hAnsi="Times New Roman" w:cs="Times New Roman"/>
          <w:sz w:val="20"/>
          <w:szCs w:val="20"/>
          <w:lang w:eastAsia="fr-FR"/>
        </w:rPr>
        <w:t xml:space="preserve">Vu le plan de mesurage dressé par le BUREAU T-MEX S.A. en date du 23/04/2021, établissant la superficie à racheter à 0 a 72 ca :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052EF8">
        <w:rPr>
          <w:rFonts w:ascii="Times New Roman" w:eastAsia="Times New Roman" w:hAnsi="Times New Roman" w:cs="Times New Roman"/>
          <w:sz w:val="20"/>
          <w:szCs w:val="20"/>
          <w:lang w:eastAsia="fr-FR"/>
        </w:rPr>
        <w:t>Vu que la valeur d’achat de l’excédent de voirie s’élève à 5.760 €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eastAsia="fr-FR"/>
        </w:rPr>
        <w:t>Vu qu’il y a lieu d’ajouter 180 € de frais de dossier et 576 € de majoration (10 % du montant de l’expertise)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eastAsia="fr-FR"/>
        </w:rPr>
        <w:t xml:space="preserve">Vu qu’en date du 19/05/2021 </w:t>
      </w:r>
      <w:r w:rsidRPr="00052EF8">
        <w:rPr>
          <w:rFonts w:ascii="Times New Roman" w:eastAsia="Times New Roman" w:hAnsi="Times New Roman" w:cs="Times New Roman"/>
          <w:noProof/>
          <w:sz w:val="20"/>
          <w:szCs w:val="20"/>
          <w:lang w:val="fr-BE" w:eastAsia="fr-FR"/>
        </w:rPr>
        <w:t>Monsieur MOUHAYIN Said a marqué son</w:t>
      </w:r>
      <w:r w:rsidRPr="00052EF8">
        <w:rPr>
          <w:rFonts w:ascii="Times New Roman" w:eastAsia="Times New Roman" w:hAnsi="Times New Roman" w:cs="Times New Roman"/>
          <w:sz w:val="20"/>
          <w:szCs w:val="20"/>
          <w:lang w:eastAsia="fr-FR"/>
        </w:rPr>
        <w:t xml:space="preserve"> accord pour l’achat de l’excédent de voirie communal, au montant de 6.516 €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52EF8">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23 septembre 2021 où aucune réclamation écrite ou oral n’a été déposé ;</w:t>
      </w:r>
    </w:p>
    <w:p w:rsidR="00052EF8" w:rsidRPr="00052EF8" w:rsidRDefault="00052EF8" w:rsidP="00052EF8">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052EF8">
        <w:rPr>
          <w:rFonts w:ascii="Times New Roman" w:eastAsia="Times New Roman" w:hAnsi="Times New Roman" w:cs="Times New Roman"/>
          <w:sz w:val="20"/>
          <w:szCs w:val="20"/>
          <w:lang w:val="fr-BE" w:eastAsia="fr-FR"/>
        </w:rPr>
        <w:t>Après en avoir délibéré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52EF8">
        <w:rPr>
          <w:rFonts w:ascii="Times New Roman" w:eastAsia="Times New Roman" w:hAnsi="Times New Roman" w:cs="Times New Roman"/>
          <w:noProof/>
          <w:sz w:val="20"/>
          <w:szCs w:val="20"/>
          <w:lang w:val="fr-BE" w:eastAsia="fr-FR"/>
        </w:rPr>
        <w:t>A l’unanimité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52EF8">
        <w:rPr>
          <w:rFonts w:ascii="Times New Roman" w:eastAsia="Times New Roman" w:hAnsi="Times New Roman" w:cs="Times New Roman"/>
          <w:b/>
          <w:sz w:val="20"/>
          <w:szCs w:val="20"/>
          <w:lang w:eastAsia="fr-FR"/>
        </w:rPr>
        <w:t>DECIDE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52EF8">
        <w:rPr>
          <w:rFonts w:ascii="Times New Roman" w:eastAsia="Times New Roman" w:hAnsi="Times New Roman" w:cs="Times New Roman"/>
          <w:b/>
          <w:noProof/>
          <w:sz w:val="20"/>
          <w:szCs w:val="20"/>
          <w:u w:val="single"/>
          <w:lang w:val="fr-BE" w:eastAsia="fr-FR"/>
        </w:rPr>
        <w:t>Article 1</w:t>
      </w:r>
      <w:r w:rsidRPr="00052EF8">
        <w:rPr>
          <w:rFonts w:ascii="Times New Roman" w:eastAsia="Times New Roman" w:hAnsi="Times New Roman" w:cs="Times New Roman"/>
          <w:b/>
          <w:noProof/>
          <w:sz w:val="20"/>
          <w:szCs w:val="20"/>
          <w:u w:val="single"/>
          <w:vertAlign w:val="superscript"/>
          <w:lang w:val="fr-BE" w:eastAsia="fr-FR"/>
        </w:rPr>
        <w:t>er</w:t>
      </w:r>
      <w:r w:rsidRPr="00052EF8">
        <w:rPr>
          <w:rFonts w:ascii="Times New Roman" w:eastAsia="Times New Roman" w:hAnsi="Times New Roman" w:cs="Times New Roman"/>
          <w:b/>
          <w:noProof/>
          <w:sz w:val="20"/>
          <w:szCs w:val="20"/>
          <w:lang w:val="fr-BE" w:eastAsia="fr-FR"/>
        </w:rPr>
        <w:t> :</w:t>
      </w:r>
      <w:r w:rsidRPr="00052EF8">
        <w:rPr>
          <w:rFonts w:ascii="Times New Roman" w:eastAsia="Times New Roman" w:hAnsi="Times New Roman" w:cs="Times New Roman"/>
          <w:noProof/>
          <w:sz w:val="20"/>
          <w:szCs w:val="20"/>
          <w:lang w:val="fr-BE" w:eastAsia="fr-FR"/>
        </w:rPr>
        <w:t xml:space="preserve"> De modifier la voirie « rue Bosseler à </w:t>
      </w:r>
      <w:r w:rsidR="002E00FE">
        <w:rPr>
          <w:rFonts w:ascii="Times New Roman" w:eastAsia="Times New Roman" w:hAnsi="Times New Roman" w:cs="Times New Roman"/>
          <w:noProof/>
          <w:sz w:val="20"/>
          <w:szCs w:val="20"/>
          <w:lang w:val="fr-BE" w:eastAsia="fr-FR"/>
        </w:rPr>
        <w:t>AUBANGE</w:t>
      </w:r>
      <w:r w:rsidRPr="00052EF8">
        <w:rPr>
          <w:rFonts w:ascii="Times New Roman" w:eastAsia="Times New Roman" w:hAnsi="Times New Roman" w:cs="Times New Roman"/>
          <w:noProof/>
          <w:sz w:val="20"/>
          <w:szCs w:val="20"/>
          <w:lang w:val="fr-BE" w:eastAsia="fr-FR"/>
        </w:rPr>
        <w:t xml:space="preserve"> » conformément au plan dressé par le </w:t>
      </w:r>
      <w:r w:rsidRPr="00052EF8">
        <w:rPr>
          <w:rFonts w:ascii="Times New Roman" w:eastAsia="Times New Roman" w:hAnsi="Times New Roman" w:cs="Times New Roman"/>
          <w:sz w:val="20"/>
          <w:szCs w:val="20"/>
          <w:lang w:eastAsia="fr-FR"/>
        </w:rPr>
        <w:t>BUREAU T-MEX S.A</w:t>
      </w:r>
      <w:r w:rsidRPr="00052EF8">
        <w:rPr>
          <w:rFonts w:ascii="Times New Roman" w:eastAsia="Times New Roman" w:hAnsi="Times New Roman" w:cs="Times New Roman"/>
          <w:noProof/>
          <w:sz w:val="20"/>
          <w:szCs w:val="20"/>
          <w:lang w:val="fr-BE" w:eastAsia="fr-FR"/>
        </w:rPr>
        <w:t xml:space="preserve">;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52EF8">
        <w:rPr>
          <w:rFonts w:ascii="Times New Roman" w:eastAsia="Times New Roman" w:hAnsi="Times New Roman" w:cs="Times New Roman"/>
          <w:b/>
          <w:noProof/>
          <w:sz w:val="20"/>
          <w:szCs w:val="20"/>
          <w:u w:val="single"/>
          <w:lang w:val="fr-BE" w:eastAsia="fr-FR"/>
        </w:rPr>
        <w:t>Article 2</w:t>
      </w:r>
      <w:r w:rsidRPr="00052EF8">
        <w:rPr>
          <w:rFonts w:ascii="Times New Roman" w:eastAsia="Times New Roman" w:hAnsi="Times New Roman" w:cs="Times New Roman"/>
          <w:noProof/>
          <w:sz w:val="20"/>
          <w:szCs w:val="20"/>
          <w:lang w:val="fr-BE" w:eastAsia="fr-FR"/>
        </w:rPr>
        <w:t xml:space="preserve"> : De vendre l’excédent de voirie situé </w:t>
      </w:r>
      <w:r w:rsidRPr="00052EF8">
        <w:rPr>
          <w:rFonts w:ascii="Times New Roman" w:eastAsia="Times New Roman" w:hAnsi="Times New Roman" w:cs="Times New Roman"/>
          <w:sz w:val="20"/>
          <w:szCs w:val="20"/>
          <w:lang w:eastAsia="fr-FR"/>
        </w:rPr>
        <w:t xml:space="preserve">à l’avant de l’habitation sis rue Bosseler, 14 à 6790 </w:t>
      </w:r>
      <w:r w:rsidR="002E00FE">
        <w:rPr>
          <w:rFonts w:ascii="Times New Roman" w:eastAsia="Times New Roman" w:hAnsi="Times New Roman" w:cs="Times New Roman"/>
          <w:sz w:val="20"/>
          <w:szCs w:val="20"/>
          <w:lang w:eastAsia="fr-FR"/>
        </w:rPr>
        <w:t>AUBANGE</w:t>
      </w:r>
      <w:r w:rsidRPr="00052EF8">
        <w:rPr>
          <w:rFonts w:ascii="Times New Roman" w:eastAsia="Times New Roman" w:hAnsi="Times New Roman" w:cs="Times New Roman"/>
          <w:noProof/>
          <w:sz w:val="20"/>
          <w:szCs w:val="20"/>
          <w:lang w:val="fr-BE" w:eastAsia="fr-FR"/>
        </w:rPr>
        <w:t xml:space="preserve"> à Monsieur MOUHAYIN, pour le montant de </w:t>
      </w:r>
      <w:r w:rsidRPr="00052EF8">
        <w:rPr>
          <w:rFonts w:ascii="Times New Roman" w:eastAsia="Times New Roman" w:hAnsi="Times New Roman" w:cs="Times New Roman"/>
          <w:sz w:val="20"/>
          <w:szCs w:val="20"/>
          <w:lang w:eastAsia="fr-FR"/>
        </w:rPr>
        <w:t>6.516 €</w:t>
      </w:r>
      <w:r w:rsidRPr="00052EF8">
        <w:rPr>
          <w:rFonts w:ascii="Times New Roman" w:eastAsia="Times New Roman" w:hAnsi="Times New Roman" w:cs="Times New Roman"/>
          <w:noProof/>
          <w:sz w:val="20"/>
          <w:szCs w:val="20"/>
          <w:lang w:val="fr-BE" w:eastAsia="fr-FR"/>
        </w:rPr>
        <w:t xml:space="preserve"> ; </w:t>
      </w:r>
    </w:p>
    <w:p w:rsidR="00052EF8" w:rsidRPr="00052EF8" w:rsidRDefault="00052EF8" w:rsidP="00052EF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52EF8">
        <w:rPr>
          <w:rFonts w:ascii="Times New Roman" w:eastAsia="Times New Roman" w:hAnsi="Times New Roman" w:cs="Times New Roman"/>
          <w:b/>
          <w:noProof/>
          <w:sz w:val="20"/>
          <w:szCs w:val="20"/>
          <w:u w:val="single"/>
          <w:lang w:val="fr-BE" w:eastAsia="fr-FR"/>
        </w:rPr>
        <w:t>Article 3</w:t>
      </w:r>
      <w:r w:rsidRPr="00052EF8">
        <w:rPr>
          <w:rFonts w:ascii="Times New Roman" w:eastAsia="Times New Roman" w:hAnsi="Times New Roman" w:cs="Times New Roman"/>
          <w:b/>
          <w:noProof/>
          <w:sz w:val="20"/>
          <w:szCs w:val="20"/>
          <w:lang w:val="fr-BE" w:eastAsia="fr-FR"/>
        </w:rPr>
        <w:t> :</w:t>
      </w:r>
      <w:r w:rsidRPr="00052EF8">
        <w:rPr>
          <w:rFonts w:ascii="Times New Roman" w:eastAsia="Times New Roman" w:hAnsi="Times New Roman" w:cs="Times New Roman"/>
          <w:noProof/>
          <w:sz w:val="20"/>
          <w:szCs w:val="20"/>
          <w:lang w:val="fr-BE" w:eastAsia="fr-FR"/>
        </w:rPr>
        <w:t xml:space="preserve"> Charge le collège communal du suivi de cette décision.</w:t>
      </w:r>
    </w:p>
    <w:p w:rsidR="00C05BD8" w:rsidRDefault="00C05BD8" w:rsidP="00BD60B5">
      <w:pPr>
        <w:spacing w:after="0" w:line="240" w:lineRule="auto"/>
        <w:rPr>
          <w:rFonts w:ascii="Times New Roman" w:hAnsi="Times New Roman" w:cs="Times New Roman"/>
          <w:sz w:val="20"/>
          <w:szCs w:val="20"/>
        </w:rPr>
      </w:pPr>
    </w:p>
    <w:p w:rsidR="00A15713" w:rsidRDefault="00C05BD8" w:rsidP="00F72E76">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n°15</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1345</w:t>
      </w:r>
      <w:r w:rsidRPr="00284DB3">
        <w:rPr>
          <w:rFonts w:ascii="Times New Roman" w:hAnsi="Times New Roman" w:cs="Times New Roman"/>
          <w:b/>
          <w:sz w:val="20"/>
          <w:szCs w:val="20"/>
          <w:u w:val="single"/>
          <w:lang w:val="fr-BE"/>
        </w:rPr>
        <w:t xml:space="preserve"> </w:t>
      </w:r>
      <w:r w:rsidRPr="00F72E76">
        <w:rPr>
          <w:rFonts w:ascii="Times New Roman" w:hAnsi="Times New Roman" w:cs="Times New Roman"/>
          <w:b/>
          <w:sz w:val="20"/>
          <w:szCs w:val="20"/>
          <w:u w:val="single"/>
          <w:lang w:val="fr-BE"/>
        </w:rPr>
        <w:t>:</w:t>
      </w:r>
      <w:r w:rsidR="00F72E76" w:rsidRPr="00F72E76">
        <w:rPr>
          <w:rFonts w:cstheme="minorHAnsi"/>
          <w:b/>
          <w:u w:val="single"/>
        </w:rPr>
        <w:t xml:space="preserve"> </w:t>
      </w:r>
      <w:r w:rsidR="00F72E76" w:rsidRPr="00F72E76">
        <w:rPr>
          <w:rFonts w:ascii="Times New Roman" w:hAnsi="Times New Roman" w:cs="Times New Roman"/>
          <w:b/>
          <w:sz w:val="20"/>
          <w:szCs w:val="20"/>
          <w:u w:val="single"/>
        </w:rPr>
        <w:t xml:space="preserve">Décision d’adopter un règlement complémentaire de police relatif à l’extension de la Zone 30 à la rue de la Gendarmerie à </w:t>
      </w:r>
      <w:r w:rsidR="002E00FE">
        <w:rPr>
          <w:rFonts w:ascii="Times New Roman" w:hAnsi="Times New Roman" w:cs="Times New Roman"/>
          <w:b/>
          <w:sz w:val="20"/>
          <w:szCs w:val="20"/>
          <w:u w:val="single"/>
        </w:rPr>
        <w:t>AUBANGE</w:t>
      </w:r>
      <w:r w:rsidR="00F72E76" w:rsidRPr="00F72E76">
        <w:rPr>
          <w:rFonts w:ascii="Times New Roman" w:hAnsi="Times New Roman" w:cs="Times New Roman"/>
          <w:b/>
          <w:sz w:val="20"/>
          <w:szCs w:val="20"/>
          <w:u w:val="single"/>
        </w:rPr>
        <w:t xml:space="preserve">.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 xml:space="preserve">Le Conseil,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Vu le Code de la Démocratie Locale, notamment l’article L1122-30, alinéa 1</w:t>
      </w:r>
      <w:r w:rsidRPr="00F72E76">
        <w:rPr>
          <w:rFonts w:ascii="Times New Roman" w:eastAsia="Times New Roman" w:hAnsi="Times New Roman" w:cs="Times New Roman"/>
          <w:sz w:val="20"/>
          <w:szCs w:val="20"/>
          <w:vertAlign w:val="superscript"/>
          <w:lang w:eastAsia="fr-FR"/>
        </w:rPr>
        <w:t>er</w:t>
      </w:r>
      <w:r w:rsidRPr="00F72E76">
        <w:rPr>
          <w:rFonts w:ascii="Times New Roman" w:eastAsia="Times New Roman" w:hAnsi="Times New Roman" w:cs="Times New Roman"/>
          <w:sz w:val="20"/>
          <w:szCs w:val="20"/>
          <w:lang w:eastAsia="fr-FR"/>
        </w:rPr>
        <w:t>,</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 xml:space="preserve">Considérant qu’une partie de  la rue de la Gendarmerie et tout le quartier qui l’entoure sont déjà en zone 30 résidentielle, que des aménagements de type entrée de quartier sont présents sur le site ;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Considérant l’avis favorable de Monsieur COSTA ANDRADE Frank, Conseiller en Mobilité ;</w:t>
      </w:r>
    </w:p>
    <w:p w:rsidR="00F72E76" w:rsidRPr="00F72E76"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lang w:eastAsia="fr-FR"/>
        </w:rPr>
        <w:t>A l’unanimité ;</w:t>
      </w:r>
    </w:p>
    <w:p w:rsidR="00F72E76" w:rsidRPr="00F72E76" w:rsidRDefault="00F72E76" w:rsidP="00F72E76">
      <w:pPr>
        <w:spacing w:after="0" w:line="240" w:lineRule="auto"/>
        <w:jc w:val="both"/>
        <w:rPr>
          <w:rFonts w:ascii="Times New Roman" w:eastAsia="Times New Roman" w:hAnsi="Times New Roman" w:cs="Times New Roman"/>
          <w:b/>
          <w:caps/>
          <w:sz w:val="20"/>
          <w:szCs w:val="20"/>
          <w:lang w:eastAsia="fr-FR"/>
        </w:rPr>
      </w:pPr>
      <w:r w:rsidRPr="00F72E76">
        <w:rPr>
          <w:rFonts w:ascii="Times New Roman" w:eastAsia="Times New Roman" w:hAnsi="Times New Roman" w:cs="Times New Roman"/>
          <w:b/>
          <w:caps/>
          <w:sz w:val="20"/>
          <w:szCs w:val="20"/>
          <w:lang w:eastAsia="fr-FR"/>
        </w:rPr>
        <w:t>Arrête</w:t>
      </w:r>
      <w:r>
        <w:rPr>
          <w:rFonts w:ascii="Times New Roman" w:eastAsia="Times New Roman" w:hAnsi="Times New Roman" w:cs="Times New Roman"/>
          <w:b/>
          <w:caps/>
          <w:sz w:val="20"/>
          <w:szCs w:val="20"/>
          <w:lang w:eastAsia="fr-FR"/>
        </w:rPr>
        <w:t> :</w:t>
      </w:r>
    </w:p>
    <w:p w:rsidR="00C45162" w:rsidRDefault="00F72E76" w:rsidP="00F72E76">
      <w:pPr>
        <w:spacing w:after="0" w:line="240" w:lineRule="auto"/>
        <w:jc w:val="both"/>
        <w:rPr>
          <w:rFonts w:ascii="Times New Roman" w:eastAsia="Times New Roman" w:hAnsi="Times New Roman" w:cs="Times New Roman"/>
          <w:sz w:val="20"/>
          <w:szCs w:val="20"/>
          <w:lang w:eastAsia="fr-FR"/>
        </w:rPr>
      </w:pPr>
      <w:r w:rsidRPr="00F72E76">
        <w:rPr>
          <w:rFonts w:ascii="Times New Roman" w:eastAsia="Times New Roman" w:hAnsi="Times New Roman" w:cs="Times New Roman"/>
          <w:sz w:val="20"/>
          <w:szCs w:val="20"/>
          <w:u w:val="single"/>
          <w:lang w:eastAsia="fr-FR"/>
        </w:rPr>
        <w:t>Article 1. </w:t>
      </w:r>
      <w:r w:rsidRPr="00F72E76">
        <w:rPr>
          <w:rFonts w:ascii="Times New Roman" w:eastAsia="Times New Roman" w:hAnsi="Times New Roman" w:cs="Times New Roman"/>
          <w:sz w:val="20"/>
          <w:szCs w:val="20"/>
          <w:lang w:eastAsia="fr-FR"/>
        </w:rPr>
        <w:t>: - Sur le territoire de la Ville d’</w:t>
      </w:r>
      <w:r w:rsidR="002E00FE">
        <w:rPr>
          <w:rFonts w:ascii="Times New Roman" w:eastAsia="Times New Roman" w:hAnsi="Times New Roman" w:cs="Times New Roman"/>
          <w:sz w:val="20"/>
          <w:szCs w:val="20"/>
          <w:lang w:eastAsia="fr-FR"/>
        </w:rPr>
        <w:t>AUBANGE</w:t>
      </w:r>
      <w:r w:rsidRPr="00F72E76">
        <w:rPr>
          <w:rFonts w:ascii="Times New Roman" w:eastAsia="Times New Roman" w:hAnsi="Times New Roman" w:cs="Times New Roman"/>
          <w:sz w:val="20"/>
          <w:szCs w:val="20"/>
          <w:lang w:eastAsia="fr-FR"/>
        </w:rPr>
        <w:t>, une zone 30 « zone résidentielle » est créé sur la rue de la Gendarmerie entre le 1 et le 31 de la rue de la Gendarmerie</w:t>
      </w:r>
      <w:r w:rsidR="00C45162">
        <w:rPr>
          <w:rFonts w:ascii="Times New Roman" w:eastAsia="Times New Roman" w:hAnsi="Times New Roman" w:cs="Times New Roman"/>
          <w:sz w:val="20"/>
          <w:szCs w:val="20"/>
          <w:lang w:eastAsia="fr-FR"/>
        </w:rPr>
        <w:t>.</w:t>
      </w:r>
      <w:r w:rsidR="002E00FE">
        <w:rPr>
          <w:rFonts w:ascii="Times New Roman" w:eastAsia="Times New Roman" w:hAnsi="Times New Roman" w:cs="Times New Roman"/>
          <w:sz w:val="20"/>
          <w:szCs w:val="20"/>
          <w:lang w:eastAsia="fr-FR"/>
        </w:rPr>
        <w:t xml:space="preserve"> </w:t>
      </w:r>
    </w:p>
    <w:p w:rsidR="00F72E76" w:rsidRPr="00F72E76" w:rsidRDefault="00F72E76" w:rsidP="00F72E76">
      <w:pPr>
        <w:spacing w:after="0" w:line="240" w:lineRule="auto"/>
        <w:jc w:val="both"/>
        <w:rPr>
          <w:rFonts w:ascii="Times New Roman" w:eastAsia="Times New Roman" w:hAnsi="Times New Roman" w:cs="Times New Roman"/>
          <w:color w:val="000000"/>
          <w:sz w:val="20"/>
          <w:szCs w:val="20"/>
          <w:lang w:eastAsia="fr-BE"/>
        </w:rPr>
      </w:pPr>
      <w:r w:rsidRPr="00F72E76">
        <w:rPr>
          <w:rFonts w:ascii="Times New Roman" w:eastAsia="Times New Roman" w:hAnsi="Times New Roman" w:cs="Times New Roman"/>
          <w:color w:val="000000"/>
          <w:sz w:val="20"/>
          <w:szCs w:val="20"/>
          <w:u w:val="single"/>
          <w:lang w:eastAsia="fr-BE"/>
        </w:rPr>
        <w:t>Article 2.</w:t>
      </w:r>
      <w:r w:rsidRPr="00F72E76">
        <w:rPr>
          <w:rFonts w:ascii="Times New Roman" w:eastAsia="Times New Roman" w:hAnsi="Times New Roman" w:cs="Times New Roman"/>
          <w:b/>
          <w:bCs/>
          <w:color w:val="000000"/>
          <w:sz w:val="20"/>
          <w:szCs w:val="20"/>
          <w:lang w:val="fr-BE" w:eastAsia="fr-BE"/>
        </w:rPr>
        <w:t> : -</w:t>
      </w:r>
      <w:r w:rsidRPr="00F72E76">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C05BD8" w:rsidRPr="00F72E76" w:rsidRDefault="00C05BD8" w:rsidP="00F72E76">
      <w:pPr>
        <w:spacing w:after="0" w:line="240" w:lineRule="auto"/>
        <w:jc w:val="both"/>
        <w:rPr>
          <w:rFonts w:ascii="Times New Roman" w:hAnsi="Times New Roman" w:cs="Times New Roman"/>
          <w:sz w:val="20"/>
          <w:szCs w:val="20"/>
        </w:rPr>
      </w:pPr>
    </w:p>
    <w:p w:rsidR="002806F1" w:rsidRDefault="00855F4F" w:rsidP="009D566A">
      <w:pPr>
        <w:spacing w:after="0" w:line="240" w:lineRule="auto"/>
        <w:jc w:val="both"/>
        <w:rPr>
          <w:rFonts w:ascii="Times New Roman" w:hAnsi="Times New Roman" w:cs="Times New Roman"/>
          <w:b/>
          <w:sz w:val="20"/>
          <w:szCs w:val="20"/>
          <w:u w:val="single"/>
        </w:rPr>
      </w:pPr>
      <w:r w:rsidRPr="00F72E76">
        <w:rPr>
          <w:rFonts w:ascii="Times New Roman" w:hAnsi="Times New Roman" w:cs="Times New Roman"/>
          <w:b/>
          <w:sz w:val="20"/>
          <w:szCs w:val="20"/>
          <w:u w:val="single"/>
          <w:lang w:val="fr-BE"/>
        </w:rPr>
        <w:t>Point n°16 – Délibération n°</w:t>
      </w:r>
      <w:r w:rsidR="009313C5">
        <w:rPr>
          <w:rFonts w:ascii="Times New Roman" w:hAnsi="Times New Roman" w:cs="Times New Roman"/>
          <w:b/>
          <w:sz w:val="20"/>
          <w:szCs w:val="20"/>
          <w:u w:val="single"/>
          <w:lang w:val="fr-BE"/>
        </w:rPr>
        <w:t>1346</w:t>
      </w:r>
      <w:r w:rsidRPr="00F72E76">
        <w:rPr>
          <w:rFonts w:ascii="Times New Roman" w:hAnsi="Times New Roman" w:cs="Times New Roman"/>
          <w:b/>
          <w:sz w:val="20"/>
          <w:szCs w:val="20"/>
          <w:u w:val="single"/>
          <w:lang w:val="fr-BE"/>
        </w:rPr>
        <w:t xml:space="preserve"> :</w:t>
      </w:r>
      <w:r w:rsidR="00F72E76" w:rsidRPr="00F72E76">
        <w:rPr>
          <w:rFonts w:cstheme="minorHAnsi"/>
          <w:b/>
          <w:u w:val="single"/>
        </w:rPr>
        <w:t xml:space="preserve"> </w:t>
      </w:r>
      <w:r w:rsidR="00F72E76" w:rsidRPr="00F72E76">
        <w:rPr>
          <w:rFonts w:ascii="Times New Roman" w:hAnsi="Times New Roman" w:cs="Times New Roman"/>
          <w:b/>
          <w:sz w:val="20"/>
          <w:szCs w:val="20"/>
          <w:u w:val="single"/>
        </w:rPr>
        <w:t xml:space="preserve">Décision d’adopter un règlement complémentaire de police relatif à la mise en place d'une Zone 30 aux rues </w:t>
      </w:r>
      <w:proofErr w:type="spellStart"/>
      <w:r w:rsidR="00F72E76" w:rsidRPr="00F72E76">
        <w:rPr>
          <w:rFonts w:ascii="Times New Roman" w:hAnsi="Times New Roman" w:cs="Times New Roman"/>
          <w:b/>
          <w:sz w:val="20"/>
          <w:szCs w:val="20"/>
          <w:u w:val="single"/>
        </w:rPr>
        <w:t>Mathen</w:t>
      </w:r>
      <w:proofErr w:type="spellEnd"/>
      <w:r w:rsidR="00F72E76" w:rsidRPr="00F72E76">
        <w:rPr>
          <w:rFonts w:ascii="Times New Roman" w:hAnsi="Times New Roman" w:cs="Times New Roman"/>
          <w:b/>
          <w:sz w:val="20"/>
          <w:szCs w:val="20"/>
          <w:u w:val="single"/>
        </w:rPr>
        <w:t xml:space="preserve">, du </w:t>
      </w:r>
      <w:proofErr w:type="spellStart"/>
      <w:r w:rsidR="00F72E76" w:rsidRPr="00F72E76">
        <w:rPr>
          <w:rFonts w:ascii="Times New Roman" w:hAnsi="Times New Roman" w:cs="Times New Roman"/>
          <w:b/>
          <w:sz w:val="20"/>
          <w:szCs w:val="20"/>
          <w:u w:val="single"/>
        </w:rPr>
        <w:t>Brüll</w:t>
      </w:r>
      <w:proofErr w:type="spellEnd"/>
      <w:r w:rsidR="00F72E76" w:rsidRPr="00F72E76">
        <w:rPr>
          <w:rFonts w:ascii="Times New Roman" w:hAnsi="Times New Roman" w:cs="Times New Roman"/>
          <w:b/>
          <w:sz w:val="20"/>
          <w:szCs w:val="20"/>
          <w:u w:val="single"/>
        </w:rPr>
        <w:t xml:space="preserve">, </w:t>
      </w:r>
      <w:proofErr w:type="spellStart"/>
      <w:r w:rsidR="00F72E76" w:rsidRPr="00F72E76">
        <w:rPr>
          <w:rFonts w:ascii="Times New Roman" w:hAnsi="Times New Roman" w:cs="Times New Roman"/>
          <w:b/>
          <w:sz w:val="20"/>
          <w:szCs w:val="20"/>
          <w:u w:val="single"/>
        </w:rPr>
        <w:t>Mertz</w:t>
      </w:r>
      <w:proofErr w:type="spellEnd"/>
      <w:r w:rsidR="00F72E76" w:rsidRPr="00F72E76">
        <w:rPr>
          <w:rFonts w:ascii="Times New Roman" w:hAnsi="Times New Roman" w:cs="Times New Roman"/>
          <w:b/>
          <w:sz w:val="20"/>
          <w:szCs w:val="20"/>
          <w:u w:val="single"/>
        </w:rPr>
        <w:t xml:space="preserve">, François Couturier, Nestor </w:t>
      </w:r>
      <w:proofErr w:type="spellStart"/>
      <w:r w:rsidR="00F72E76" w:rsidRPr="00F72E76">
        <w:rPr>
          <w:rFonts w:ascii="Times New Roman" w:hAnsi="Times New Roman" w:cs="Times New Roman"/>
          <w:b/>
          <w:sz w:val="20"/>
          <w:szCs w:val="20"/>
          <w:u w:val="single"/>
        </w:rPr>
        <w:t>Bauvir</w:t>
      </w:r>
      <w:proofErr w:type="spellEnd"/>
      <w:r w:rsidR="00F72E76" w:rsidRPr="00F72E76">
        <w:rPr>
          <w:rFonts w:ascii="Times New Roman" w:hAnsi="Times New Roman" w:cs="Times New Roman"/>
          <w:b/>
          <w:sz w:val="20"/>
          <w:szCs w:val="20"/>
          <w:u w:val="single"/>
        </w:rPr>
        <w:t xml:space="preserve"> et </w:t>
      </w:r>
      <w:r w:rsidR="00F72E76" w:rsidRPr="009D566A">
        <w:rPr>
          <w:rFonts w:ascii="Times New Roman" w:hAnsi="Times New Roman" w:cs="Times New Roman"/>
          <w:b/>
          <w:sz w:val="20"/>
          <w:szCs w:val="20"/>
          <w:u w:val="single"/>
        </w:rPr>
        <w:t xml:space="preserve">Schmitt à </w:t>
      </w:r>
      <w:r w:rsidR="002E00FE">
        <w:rPr>
          <w:rFonts w:ascii="Times New Roman" w:hAnsi="Times New Roman" w:cs="Times New Roman"/>
          <w:b/>
          <w:sz w:val="20"/>
          <w:szCs w:val="20"/>
          <w:u w:val="single"/>
        </w:rPr>
        <w:t>AUBANGE</w:t>
      </w:r>
      <w:r w:rsidR="00F72E76" w:rsidRPr="009D566A">
        <w:rPr>
          <w:rFonts w:ascii="Times New Roman" w:hAnsi="Times New Roman" w:cs="Times New Roman"/>
          <w:b/>
          <w:sz w:val="20"/>
          <w:szCs w:val="20"/>
          <w:u w:val="single"/>
        </w:rPr>
        <w:t>.</w:t>
      </w:r>
      <w:r w:rsidR="00FC28A0">
        <w:rPr>
          <w:rFonts w:ascii="Times New Roman" w:hAnsi="Times New Roman" w:cs="Times New Roman"/>
          <w:b/>
          <w:sz w:val="20"/>
          <w:szCs w:val="20"/>
          <w:u w:val="single"/>
        </w:rPr>
        <w:t xml:space="preserve">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 xml:space="preserve">Le Conseil,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Vu le Code de la Démocratie Locale, notamment l’article L1122-30, alinéa 1</w:t>
      </w:r>
      <w:r w:rsidRPr="009D566A">
        <w:rPr>
          <w:rFonts w:ascii="Times New Roman" w:eastAsia="Times New Roman" w:hAnsi="Times New Roman" w:cs="Times New Roman"/>
          <w:sz w:val="20"/>
          <w:szCs w:val="20"/>
          <w:vertAlign w:val="superscript"/>
          <w:lang w:eastAsia="fr-FR"/>
        </w:rPr>
        <w:t>er</w:t>
      </w:r>
      <w:r w:rsidRPr="009D566A">
        <w:rPr>
          <w:rFonts w:ascii="Times New Roman" w:eastAsia="Times New Roman" w:hAnsi="Times New Roman" w:cs="Times New Roman"/>
          <w:sz w:val="20"/>
          <w:szCs w:val="20"/>
          <w:lang w:eastAsia="fr-FR"/>
        </w:rPr>
        <w:t>,</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9D566A" w:rsidRPr="00302931" w:rsidRDefault="009D566A" w:rsidP="009D566A">
      <w:pPr>
        <w:spacing w:after="0" w:line="240" w:lineRule="auto"/>
        <w:jc w:val="both"/>
        <w:rPr>
          <w:rFonts w:ascii="Times New Roman" w:eastAsia="Times New Roman" w:hAnsi="Times New Roman" w:cs="Times New Roman"/>
          <w:sz w:val="20"/>
          <w:szCs w:val="20"/>
          <w:lang w:eastAsia="fr-FR"/>
        </w:rPr>
      </w:pPr>
      <w:r w:rsidRPr="00302931">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302931">
        <w:rPr>
          <w:rFonts w:ascii="Times New Roman" w:eastAsia="Times New Roman" w:hAnsi="Times New Roman" w:cs="Times New Roman"/>
          <w:sz w:val="20"/>
          <w:szCs w:val="20"/>
          <w:lang w:eastAsia="fr-FR"/>
        </w:rPr>
        <w:t>Considérant que les rues </w:t>
      </w:r>
      <w:proofErr w:type="spellStart"/>
      <w:r w:rsidRPr="00302931">
        <w:rPr>
          <w:rFonts w:ascii="Times New Roman" w:eastAsia="Times New Roman" w:hAnsi="Times New Roman" w:cs="Times New Roman"/>
          <w:sz w:val="20"/>
          <w:szCs w:val="20"/>
          <w:lang w:eastAsia="fr-FR"/>
        </w:rPr>
        <w:t>Mathen</w:t>
      </w:r>
      <w:proofErr w:type="spellEnd"/>
      <w:r w:rsidRPr="00302931">
        <w:rPr>
          <w:rFonts w:ascii="Times New Roman" w:eastAsia="Times New Roman" w:hAnsi="Times New Roman" w:cs="Times New Roman"/>
          <w:sz w:val="20"/>
          <w:szCs w:val="20"/>
          <w:lang w:eastAsia="fr-FR"/>
        </w:rPr>
        <w:t xml:space="preserve">, </w:t>
      </w:r>
      <w:proofErr w:type="spellStart"/>
      <w:r w:rsidRPr="00302931">
        <w:rPr>
          <w:rFonts w:ascii="Times New Roman" w:eastAsia="Times New Roman" w:hAnsi="Times New Roman" w:cs="Times New Roman"/>
          <w:sz w:val="20"/>
          <w:szCs w:val="20"/>
          <w:lang w:eastAsia="fr-FR"/>
        </w:rPr>
        <w:t>Mertz</w:t>
      </w:r>
      <w:proofErr w:type="spellEnd"/>
      <w:r w:rsidRPr="00302931">
        <w:rPr>
          <w:rFonts w:ascii="Times New Roman" w:eastAsia="Times New Roman" w:hAnsi="Times New Roman" w:cs="Times New Roman"/>
          <w:sz w:val="20"/>
          <w:szCs w:val="20"/>
          <w:lang w:eastAsia="fr-FR"/>
        </w:rPr>
        <w:t xml:space="preserve">, François Couturier, Nestor </w:t>
      </w:r>
      <w:proofErr w:type="spellStart"/>
      <w:r w:rsidRPr="00302931">
        <w:rPr>
          <w:rFonts w:ascii="Times New Roman" w:eastAsia="Times New Roman" w:hAnsi="Times New Roman" w:cs="Times New Roman"/>
          <w:sz w:val="20"/>
          <w:szCs w:val="20"/>
          <w:lang w:eastAsia="fr-FR"/>
        </w:rPr>
        <w:t>Bauvir</w:t>
      </w:r>
      <w:proofErr w:type="spellEnd"/>
      <w:r w:rsidRPr="00302931">
        <w:rPr>
          <w:rFonts w:ascii="Times New Roman" w:eastAsia="Times New Roman" w:hAnsi="Times New Roman" w:cs="Times New Roman"/>
          <w:sz w:val="20"/>
          <w:szCs w:val="20"/>
          <w:lang w:eastAsia="fr-FR"/>
        </w:rPr>
        <w:t xml:space="preserve">, Schmitt et du </w:t>
      </w:r>
      <w:proofErr w:type="spellStart"/>
      <w:r w:rsidRPr="00302931">
        <w:rPr>
          <w:rFonts w:ascii="Times New Roman" w:eastAsia="Times New Roman" w:hAnsi="Times New Roman" w:cs="Times New Roman"/>
          <w:sz w:val="20"/>
          <w:szCs w:val="20"/>
          <w:lang w:eastAsia="fr-FR"/>
        </w:rPr>
        <w:t>Brüll</w:t>
      </w:r>
      <w:proofErr w:type="spellEnd"/>
      <w:r w:rsidRPr="00302931">
        <w:rPr>
          <w:rFonts w:ascii="Times New Roman" w:eastAsia="Times New Roman" w:hAnsi="Times New Roman" w:cs="Times New Roman"/>
          <w:sz w:val="20"/>
          <w:szCs w:val="20"/>
          <w:lang w:eastAsia="fr-FR"/>
        </w:rPr>
        <w:t xml:space="preserve"> sont des rues avec des stationnements de part et d’autre de la chaussée, que de plus elles représentent le maillage résidentiel de l’entité d’</w:t>
      </w:r>
      <w:r w:rsidR="002E00FE" w:rsidRPr="00302931">
        <w:rPr>
          <w:rFonts w:ascii="Times New Roman" w:eastAsia="Times New Roman" w:hAnsi="Times New Roman" w:cs="Times New Roman"/>
          <w:sz w:val="20"/>
          <w:szCs w:val="20"/>
          <w:lang w:eastAsia="fr-FR"/>
        </w:rPr>
        <w:t>AUBANGE</w:t>
      </w:r>
      <w:r w:rsidRPr="00302931">
        <w:rPr>
          <w:rFonts w:ascii="Times New Roman" w:eastAsia="Times New Roman" w:hAnsi="Times New Roman" w:cs="Times New Roman"/>
          <w:sz w:val="20"/>
          <w:szCs w:val="20"/>
          <w:lang w:eastAsia="fr-FR"/>
        </w:rPr>
        <w:t xml:space="preserve"> dans lequel la politique cyclable de la Ville est déployée, que des aménagements de type entrée de quartier sont présents sur le site ;</w:t>
      </w:r>
      <w:r w:rsidRPr="009D566A">
        <w:rPr>
          <w:rFonts w:ascii="Times New Roman" w:eastAsia="Times New Roman" w:hAnsi="Times New Roman" w:cs="Times New Roman"/>
          <w:sz w:val="20"/>
          <w:szCs w:val="20"/>
          <w:lang w:eastAsia="fr-FR"/>
        </w:rPr>
        <w:t xml:space="preserve"> </w:t>
      </w:r>
    </w:p>
    <w:p w:rsidR="009D566A" w:rsidRPr="009D566A" w:rsidRDefault="009D566A" w:rsidP="009D566A">
      <w:pPr>
        <w:spacing w:after="0" w:line="240" w:lineRule="auto"/>
        <w:jc w:val="both"/>
        <w:rPr>
          <w:rFonts w:ascii="Times New Roman" w:eastAsia="Times New Roman" w:hAnsi="Times New Roman" w:cs="Times New Roman"/>
          <w:color w:val="0D0D0D"/>
          <w:sz w:val="20"/>
          <w:szCs w:val="20"/>
          <w:lang w:eastAsia="fr-FR"/>
        </w:rPr>
      </w:pPr>
      <w:r w:rsidRPr="009D566A">
        <w:rPr>
          <w:rFonts w:ascii="Times New Roman" w:eastAsia="Times New Roman" w:hAnsi="Times New Roman" w:cs="Times New Roman"/>
          <w:color w:val="0D0D0D"/>
          <w:sz w:val="20"/>
          <w:szCs w:val="20"/>
          <w:lang w:eastAsia="fr-FR"/>
        </w:rPr>
        <w:t>Considérant l’avis favorable de Monsieur COSTA ANDRADE Frank, Conseiller en Mobilité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lang w:eastAsia="fr-FR"/>
        </w:rPr>
        <w:t>A l’unanimité ;</w:t>
      </w:r>
    </w:p>
    <w:p w:rsidR="009D566A" w:rsidRPr="009D566A" w:rsidRDefault="009D566A" w:rsidP="009D566A">
      <w:pPr>
        <w:spacing w:after="0" w:line="240" w:lineRule="auto"/>
        <w:jc w:val="both"/>
        <w:rPr>
          <w:rFonts w:ascii="Times New Roman" w:eastAsia="Times New Roman" w:hAnsi="Times New Roman" w:cs="Times New Roman"/>
          <w:b/>
          <w:sz w:val="20"/>
          <w:szCs w:val="20"/>
          <w:lang w:eastAsia="fr-FR"/>
        </w:rPr>
      </w:pPr>
      <w:r w:rsidRPr="009D566A">
        <w:rPr>
          <w:rFonts w:ascii="Times New Roman" w:eastAsia="Times New Roman" w:hAnsi="Times New Roman" w:cs="Times New Roman"/>
          <w:b/>
          <w:caps/>
          <w:sz w:val="20"/>
          <w:szCs w:val="20"/>
          <w:lang w:eastAsia="fr-FR"/>
        </w:rPr>
        <w:t>Arrête</w:t>
      </w:r>
      <w:r w:rsidRPr="009D566A">
        <w:rPr>
          <w:rFonts w:ascii="Times New Roman" w:eastAsia="Times New Roman" w:hAnsi="Times New Roman" w:cs="Times New Roman"/>
          <w:b/>
          <w:sz w:val="20"/>
          <w:szCs w:val="20"/>
          <w:lang w:eastAsia="fr-FR"/>
        </w:rPr>
        <w:t> :</w:t>
      </w:r>
    </w:p>
    <w:p w:rsidR="009D566A" w:rsidRPr="009D566A" w:rsidRDefault="009D566A" w:rsidP="009D566A">
      <w:pPr>
        <w:spacing w:after="0" w:line="240" w:lineRule="auto"/>
        <w:jc w:val="both"/>
        <w:rPr>
          <w:rFonts w:ascii="Times New Roman" w:eastAsia="Times New Roman" w:hAnsi="Times New Roman" w:cs="Times New Roman"/>
          <w:sz w:val="20"/>
          <w:szCs w:val="20"/>
          <w:lang w:eastAsia="fr-FR"/>
        </w:rPr>
      </w:pPr>
      <w:r w:rsidRPr="009D566A">
        <w:rPr>
          <w:rFonts w:ascii="Times New Roman" w:eastAsia="Times New Roman" w:hAnsi="Times New Roman" w:cs="Times New Roman"/>
          <w:sz w:val="20"/>
          <w:szCs w:val="20"/>
          <w:u w:val="single"/>
          <w:lang w:eastAsia="fr-FR"/>
        </w:rPr>
        <w:t>Article 1.</w:t>
      </w:r>
      <w:r w:rsidRPr="009D566A">
        <w:rPr>
          <w:rFonts w:ascii="Times New Roman" w:eastAsia="Times New Roman" w:hAnsi="Times New Roman" w:cs="Times New Roman"/>
          <w:sz w:val="20"/>
          <w:szCs w:val="20"/>
          <w:lang w:eastAsia="fr-FR"/>
        </w:rPr>
        <w:t> : - Sur le territoire de la Ville d’</w:t>
      </w:r>
      <w:r w:rsidR="002E00FE">
        <w:rPr>
          <w:rFonts w:ascii="Times New Roman" w:eastAsia="Times New Roman" w:hAnsi="Times New Roman" w:cs="Times New Roman"/>
          <w:sz w:val="20"/>
          <w:szCs w:val="20"/>
          <w:lang w:eastAsia="fr-FR"/>
        </w:rPr>
        <w:t>AUBANGE</w:t>
      </w:r>
      <w:r w:rsidRPr="009D566A">
        <w:rPr>
          <w:rFonts w:ascii="Times New Roman" w:eastAsia="Times New Roman" w:hAnsi="Times New Roman" w:cs="Times New Roman"/>
          <w:sz w:val="20"/>
          <w:szCs w:val="20"/>
          <w:lang w:eastAsia="fr-FR"/>
        </w:rPr>
        <w:t xml:space="preserve">, une zone 30 « zone résidentielle » est créée sur l’ensemble des rues </w:t>
      </w:r>
      <w:proofErr w:type="spellStart"/>
      <w:r w:rsidRPr="009D566A">
        <w:rPr>
          <w:rFonts w:ascii="Times New Roman" w:eastAsia="Times New Roman" w:hAnsi="Times New Roman" w:cs="Times New Roman"/>
          <w:sz w:val="20"/>
          <w:szCs w:val="20"/>
          <w:lang w:eastAsia="fr-FR"/>
        </w:rPr>
        <w:t>Mathen</w:t>
      </w:r>
      <w:proofErr w:type="spellEnd"/>
      <w:r w:rsidRPr="009D566A">
        <w:rPr>
          <w:rFonts w:ascii="Times New Roman" w:eastAsia="Times New Roman" w:hAnsi="Times New Roman" w:cs="Times New Roman"/>
          <w:sz w:val="20"/>
          <w:szCs w:val="20"/>
          <w:lang w:eastAsia="fr-FR"/>
        </w:rPr>
        <w:t xml:space="preserve">, </w:t>
      </w:r>
      <w:proofErr w:type="spellStart"/>
      <w:r w:rsidRPr="009D566A">
        <w:rPr>
          <w:rFonts w:ascii="Times New Roman" w:eastAsia="Times New Roman" w:hAnsi="Times New Roman" w:cs="Times New Roman"/>
          <w:sz w:val="20"/>
          <w:szCs w:val="20"/>
          <w:lang w:eastAsia="fr-FR"/>
        </w:rPr>
        <w:t>Mertz</w:t>
      </w:r>
      <w:proofErr w:type="spellEnd"/>
      <w:r w:rsidRPr="009D566A">
        <w:rPr>
          <w:rFonts w:ascii="Times New Roman" w:eastAsia="Times New Roman" w:hAnsi="Times New Roman" w:cs="Times New Roman"/>
          <w:sz w:val="20"/>
          <w:szCs w:val="20"/>
          <w:lang w:eastAsia="fr-FR"/>
        </w:rPr>
        <w:t xml:space="preserve">, François Couturier, Nestor </w:t>
      </w:r>
      <w:proofErr w:type="spellStart"/>
      <w:r w:rsidRPr="009D566A">
        <w:rPr>
          <w:rFonts w:ascii="Times New Roman" w:eastAsia="Times New Roman" w:hAnsi="Times New Roman" w:cs="Times New Roman"/>
          <w:sz w:val="20"/>
          <w:szCs w:val="20"/>
          <w:lang w:eastAsia="fr-FR"/>
        </w:rPr>
        <w:t>Bauvir</w:t>
      </w:r>
      <w:proofErr w:type="spellEnd"/>
      <w:r w:rsidRPr="009D566A">
        <w:rPr>
          <w:rFonts w:ascii="Times New Roman" w:eastAsia="Times New Roman" w:hAnsi="Times New Roman" w:cs="Times New Roman"/>
          <w:sz w:val="20"/>
          <w:szCs w:val="20"/>
          <w:lang w:eastAsia="fr-FR"/>
        </w:rPr>
        <w:t xml:space="preserve">, Schmitt et du </w:t>
      </w:r>
      <w:proofErr w:type="spellStart"/>
      <w:r w:rsidRPr="009D566A">
        <w:rPr>
          <w:rFonts w:ascii="Times New Roman" w:eastAsia="Times New Roman" w:hAnsi="Times New Roman" w:cs="Times New Roman"/>
          <w:sz w:val="20"/>
          <w:szCs w:val="20"/>
          <w:lang w:eastAsia="fr-FR"/>
        </w:rPr>
        <w:t>Brüll</w:t>
      </w:r>
      <w:proofErr w:type="spellEnd"/>
      <w:r w:rsidRPr="009D566A">
        <w:rPr>
          <w:rFonts w:ascii="Times New Roman" w:eastAsia="Times New Roman" w:hAnsi="Times New Roman" w:cs="Times New Roman"/>
          <w:sz w:val="20"/>
          <w:szCs w:val="20"/>
          <w:lang w:eastAsia="fr-FR"/>
        </w:rPr>
        <w:t xml:space="preserve"> à 6790 </w:t>
      </w:r>
      <w:r w:rsidR="002E00FE">
        <w:rPr>
          <w:rFonts w:ascii="Times New Roman" w:eastAsia="Times New Roman" w:hAnsi="Times New Roman" w:cs="Times New Roman"/>
          <w:sz w:val="20"/>
          <w:szCs w:val="20"/>
          <w:lang w:eastAsia="fr-FR"/>
        </w:rPr>
        <w:t>AUBANGE</w:t>
      </w:r>
      <w:r w:rsidRPr="009D566A">
        <w:rPr>
          <w:rFonts w:ascii="Times New Roman" w:eastAsia="Times New Roman" w:hAnsi="Times New Roman" w:cs="Times New Roman"/>
          <w:sz w:val="20"/>
          <w:szCs w:val="20"/>
          <w:lang w:eastAsia="fr-FR"/>
        </w:rPr>
        <w:t>.</w:t>
      </w:r>
    </w:p>
    <w:p w:rsidR="009D566A" w:rsidRPr="009D566A" w:rsidRDefault="009D566A" w:rsidP="009D566A">
      <w:pPr>
        <w:spacing w:after="0" w:line="240" w:lineRule="auto"/>
        <w:jc w:val="both"/>
        <w:rPr>
          <w:rFonts w:ascii="Times New Roman" w:eastAsia="Times New Roman" w:hAnsi="Times New Roman" w:cs="Times New Roman"/>
          <w:color w:val="000000"/>
          <w:sz w:val="20"/>
          <w:szCs w:val="20"/>
          <w:lang w:eastAsia="fr-BE"/>
        </w:rPr>
      </w:pPr>
      <w:r w:rsidRPr="009D566A">
        <w:rPr>
          <w:rFonts w:ascii="Times New Roman" w:eastAsia="Times New Roman" w:hAnsi="Times New Roman" w:cs="Times New Roman"/>
          <w:color w:val="000000"/>
          <w:sz w:val="20"/>
          <w:szCs w:val="20"/>
          <w:u w:val="single"/>
          <w:lang w:eastAsia="fr-BE"/>
        </w:rPr>
        <w:t>Article 2.</w:t>
      </w:r>
      <w:r w:rsidRPr="009D566A">
        <w:rPr>
          <w:rFonts w:ascii="Times New Roman" w:eastAsia="Times New Roman" w:hAnsi="Times New Roman" w:cs="Times New Roman"/>
          <w:b/>
          <w:bCs/>
          <w:color w:val="000000"/>
          <w:sz w:val="20"/>
          <w:szCs w:val="20"/>
          <w:lang w:val="fr-BE" w:eastAsia="fr-BE"/>
        </w:rPr>
        <w:t xml:space="preserve"> : - </w:t>
      </w:r>
      <w:r w:rsidRPr="009D566A">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Pr="00F72E76" w:rsidRDefault="00855F4F" w:rsidP="00F72E76">
      <w:pPr>
        <w:spacing w:after="0" w:line="240" w:lineRule="auto"/>
        <w:jc w:val="both"/>
        <w:rPr>
          <w:rFonts w:ascii="Times New Roman" w:hAnsi="Times New Roman" w:cs="Times New Roman"/>
          <w:sz w:val="20"/>
          <w:szCs w:val="20"/>
        </w:rPr>
      </w:pPr>
    </w:p>
    <w:p w:rsidR="0056045B" w:rsidRPr="0056045B" w:rsidRDefault="00855F4F" w:rsidP="0056045B">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n°17</w:t>
      </w:r>
      <w:r w:rsidRPr="00284DB3">
        <w:rPr>
          <w:rFonts w:ascii="Times New Roman" w:hAnsi="Times New Roman" w:cs="Times New Roman"/>
          <w:b/>
          <w:sz w:val="20"/>
          <w:szCs w:val="20"/>
          <w:u w:val="single"/>
          <w:lang w:val="fr-BE"/>
        </w:rPr>
        <w:t xml:space="preserve"> – Délibération n°</w:t>
      </w:r>
      <w:r w:rsidR="009313C5" w:rsidRPr="009313C5">
        <w:rPr>
          <w:rFonts w:ascii="Times New Roman" w:hAnsi="Times New Roman" w:cs="Times New Roman"/>
          <w:b/>
          <w:sz w:val="20"/>
          <w:szCs w:val="20"/>
          <w:u w:val="single"/>
          <w:lang w:val="fr-BE"/>
        </w:rPr>
        <w:t>1347</w:t>
      </w:r>
      <w:r w:rsidRPr="009313C5">
        <w:rPr>
          <w:rFonts w:ascii="Times New Roman" w:hAnsi="Times New Roman" w:cs="Times New Roman"/>
          <w:b/>
          <w:sz w:val="20"/>
          <w:szCs w:val="20"/>
          <w:u w:val="single"/>
          <w:lang w:val="fr-BE"/>
        </w:rPr>
        <w:t xml:space="preserve"> :</w:t>
      </w:r>
      <w:r w:rsidR="0056045B" w:rsidRPr="009313C5">
        <w:rPr>
          <w:rFonts w:cstheme="minorHAnsi"/>
          <w:b/>
          <w:u w:val="single"/>
        </w:rPr>
        <w:t xml:space="preserve"> </w:t>
      </w:r>
      <w:r w:rsidR="0056045B" w:rsidRPr="009313C5">
        <w:rPr>
          <w:rFonts w:ascii="Times New Roman" w:hAnsi="Times New Roman" w:cs="Times New Roman"/>
          <w:b/>
          <w:sz w:val="20"/>
          <w:szCs w:val="20"/>
          <w:u w:val="single"/>
        </w:rPr>
        <w:t>Décision</w:t>
      </w:r>
      <w:r w:rsidR="0056045B" w:rsidRPr="0056045B">
        <w:rPr>
          <w:rFonts w:ascii="Times New Roman" w:hAnsi="Times New Roman" w:cs="Times New Roman"/>
          <w:b/>
          <w:sz w:val="20"/>
          <w:szCs w:val="20"/>
          <w:u w:val="single"/>
        </w:rPr>
        <w:t xml:space="preserve"> d’adopter un règlement complémentaire de police relatif à la mise en place d'une Zone 30 aux rues du Stade et des Cristaux à </w:t>
      </w:r>
      <w:r w:rsidR="002E00FE">
        <w:rPr>
          <w:rFonts w:ascii="Times New Roman" w:hAnsi="Times New Roman" w:cs="Times New Roman"/>
          <w:b/>
          <w:sz w:val="20"/>
          <w:szCs w:val="20"/>
          <w:u w:val="single"/>
        </w:rPr>
        <w:t>AUBANGE</w:t>
      </w:r>
      <w:r w:rsidR="0056045B" w:rsidRPr="0056045B">
        <w:rPr>
          <w:rFonts w:ascii="Times New Roman" w:hAnsi="Times New Roman" w:cs="Times New Roman"/>
          <w:b/>
          <w:sz w:val="20"/>
          <w:szCs w:val="20"/>
          <w:u w:val="single"/>
        </w:rPr>
        <w:t>.</w:t>
      </w:r>
      <w:r w:rsidR="00DB065F">
        <w:rPr>
          <w:rFonts w:ascii="Times New Roman" w:hAnsi="Times New Roman" w:cs="Times New Roman"/>
          <w:b/>
          <w:sz w:val="20"/>
          <w:szCs w:val="20"/>
          <w:u w:val="single"/>
        </w:rPr>
        <w:t>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Le Conseil,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le Code de la Démocratie Locale, notamment l’article L1122-30, alinéa 1</w:t>
      </w:r>
      <w:r w:rsidRPr="0056045B">
        <w:rPr>
          <w:rFonts w:ascii="Times New Roman" w:eastAsia="Times New Roman" w:hAnsi="Times New Roman" w:cs="Times New Roman"/>
          <w:sz w:val="20"/>
          <w:szCs w:val="20"/>
          <w:vertAlign w:val="superscript"/>
          <w:lang w:eastAsia="fr-FR"/>
        </w:rPr>
        <w:t>er</w:t>
      </w:r>
      <w:r w:rsidRPr="0056045B">
        <w:rPr>
          <w:rFonts w:ascii="Times New Roman" w:eastAsia="Times New Roman" w:hAnsi="Times New Roman" w:cs="Times New Roman"/>
          <w:sz w:val="20"/>
          <w:szCs w:val="20"/>
          <w:lang w:eastAsia="fr-FR"/>
        </w:rPr>
        <w:t>,</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Considérant que la rue du Stade et une partie de la rue des Cristaux accueillent les installations sportives de la localité d’</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 qu’en plus du stade de Football, cette rue contient un terrain multisports à proximité de l’Ecole communale d’</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 xml:space="preserve">, qu’il y a dès lors lieu de sécuriser le flux d’enfants et d’écoliers entre l’école communale et les installations sportives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Considérant que malgré ces installations, la Ville d’</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 xml:space="preserve"> n’a pas eu la possibilité de réaliser des installations qui avaient pour première intention de réaliser une zone de rencontre, que nonobstant cette intention la Ville doit procéder par étape et établir une transition entre la zone 50 km/h et la zone limitée à 20 km/h.</w:t>
      </w:r>
    </w:p>
    <w:p w:rsidR="0056045B" w:rsidRPr="0056045B" w:rsidRDefault="0056045B" w:rsidP="0056045B">
      <w:pPr>
        <w:spacing w:after="0" w:line="240" w:lineRule="auto"/>
        <w:jc w:val="both"/>
        <w:rPr>
          <w:rFonts w:ascii="Times New Roman" w:eastAsia="Times New Roman" w:hAnsi="Times New Roman" w:cs="Times New Roman"/>
          <w:color w:val="0D0D0D"/>
          <w:sz w:val="20"/>
          <w:szCs w:val="20"/>
          <w:lang w:eastAsia="fr-FR"/>
        </w:rPr>
      </w:pPr>
      <w:r w:rsidRPr="0056045B">
        <w:rPr>
          <w:rFonts w:ascii="Times New Roman" w:eastAsia="Times New Roman" w:hAnsi="Times New Roman" w:cs="Times New Roman"/>
          <w:color w:val="0D0D0D"/>
          <w:sz w:val="20"/>
          <w:szCs w:val="20"/>
          <w:lang w:eastAsia="fr-FR"/>
        </w:rPr>
        <w:t>Considérant l’avis favorable de Monsieur COSTA ANDRADE Frank, Conseiller en Mobilité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A l’unanimité ;</w:t>
      </w:r>
    </w:p>
    <w:p w:rsidR="0056045B" w:rsidRPr="0056045B" w:rsidRDefault="0056045B" w:rsidP="0056045B">
      <w:pPr>
        <w:spacing w:after="0" w:line="240" w:lineRule="auto"/>
        <w:rPr>
          <w:rFonts w:ascii="Times New Roman" w:eastAsia="Times New Roman" w:hAnsi="Times New Roman" w:cs="Times New Roman"/>
          <w:b/>
          <w:caps/>
          <w:sz w:val="20"/>
          <w:szCs w:val="20"/>
          <w:lang w:eastAsia="fr-FR"/>
        </w:rPr>
      </w:pPr>
      <w:r w:rsidRPr="0056045B">
        <w:rPr>
          <w:rFonts w:ascii="Times New Roman" w:eastAsia="Times New Roman" w:hAnsi="Times New Roman" w:cs="Times New Roman"/>
          <w:b/>
          <w:caps/>
          <w:sz w:val="20"/>
          <w:szCs w:val="20"/>
          <w:lang w:eastAsia="fr-FR"/>
        </w:rPr>
        <w:t>Arrête</w:t>
      </w:r>
      <w:r>
        <w:rPr>
          <w:rFonts w:ascii="Times New Roman" w:eastAsia="Times New Roman" w:hAnsi="Times New Roman" w:cs="Times New Roman"/>
          <w:b/>
          <w:caps/>
          <w:sz w:val="20"/>
          <w:szCs w:val="20"/>
          <w:lang w:eastAsia="fr-FR"/>
        </w:rPr>
        <w:t> :</w:t>
      </w:r>
    </w:p>
    <w:p w:rsidR="0056045B" w:rsidRPr="0056045B" w:rsidRDefault="0056045B" w:rsidP="0056045B">
      <w:pPr>
        <w:spacing w:after="0" w:line="240" w:lineRule="auto"/>
        <w:rPr>
          <w:rFonts w:ascii="Times New Roman" w:eastAsia="Times New Roman" w:hAnsi="Times New Roman" w:cs="Times New Roman"/>
          <w:sz w:val="20"/>
          <w:szCs w:val="20"/>
          <w:lang w:eastAsia="fr-FR"/>
        </w:rPr>
      </w:pPr>
      <w:r w:rsidRPr="00F14377">
        <w:rPr>
          <w:rFonts w:ascii="Times New Roman" w:eastAsia="Times New Roman" w:hAnsi="Times New Roman" w:cs="Times New Roman"/>
          <w:sz w:val="20"/>
          <w:szCs w:val="20"/>
          <w:u w:val="single"/>
          <w:lang w:eastAsia="fr-FR"/>
        </w:rPr>
        <w:t>Article 1.</w:t>
      </w:r>
      <w:r w:rsidRPr="00F14377">
        <w:rPr>
          <w:rFonts w:ascii="Times New Roman" w:eastAsia="Times New Roman" w:hAnsi="Times New Roman" w:cs="Times New Roman"/>
          <w:sz w:val="20"/>
          <w:szCs w:val="20"/>
          <w:lang w:eastAsia="fr-FR"/>
        </w:rPr>
        <w:t> : - Sur le territoire de la Ville d’</w:t>
      </w:r>
      <w:r w:rsidR="002E00FE" w:rsidRPr="00F14377">
        <w:rPr>
          <w:rFonts w:ascii="Times New Roman" w:eastAsia="Times New Roman" w:hAnsi="Times New Roman" w:cs="Times New Roman"/>
          <w:sz w:val="20"/>
          <w:szCs w:val="20"/>
          <w:lang w:eastAsia="fr-FR"/>
        </w:rPr>
        <w:t>AUBANGE</w:t>
      </w:r>
      <w:r w:rsidRPr="00F14377">
        <w:rPr>
          <w:rFonts w:ascii="Times New Roman" w:eastAsia="Times New Roman" w:hAnsi="Times New Roman" w:cs="Times New Roman"/>
          <w:sz w:val="20"/>
          <w:szCs w:val="20"/>
          <w:lang w:eastAsia="fr-FR"/>
        </w:rPr>
        <w:t>, une zone 30 « zone résidentielle » est créée sur l’ensemble de la rue du Stade et sur la partie de la rue des Cristaux entre les numéros 2 et 26</w:t>
      </w:r>
      <w:r w:rsidR="00464A68" w:rsidRPr="00F14377">
        <w:rPr>
          <w:rFonts w:ascii="Times New Roman" w:eastAsia="Times New Roman" w:hAnsi="Times New Roman" w:cs="Times New Roman"/>
          <w:sz w:val="20"/>
          <w:szCs w:val="20"/>
          <w:lang w:eastAsia="fr-FR"/>
        </w:rPr>
        <w:t xml:space="preserve"> ainsi que sur la rue Léon </w:t>
      </w:r>
      <w:proofErr w:type="spellStart"/>
      <w:r w:rsidR="00464A68" w:rsidRPr="00F14377">
        <w:rPr>
          <w:rFonts w:ascii="Times New Roman" w:eastAsia="Times New Roman" w:hAnsi="Times New Roman" w:cs="Times New Roman"/>
          <w:sz w:val="20"/>
          <w:szCs w:val="20"/>
          <w:lang w:eastAsia="fr-FR"/>
        </w:rPr>
        <w:t>Thommès</w:t>
      </w:r>
      <w:proofErr w:type="spellEnd"/>
      <w:r w:rsidRPr="00F14377">
        <w:rPr>
          <w:rFonts w:ascii="Times New Roman" w:eastAsia="Times New Roman" w:hAnsi="Times New Roman" w:cs="Times New Roman"/>
          <w:sz w:val="20"/>
          <w:szCs w:val="20"/>
          <w:lang w:eastAsia="fr-FR"/>
        </w:rPr>
        <w:t xml:space="preserve"> </w:t>
      </w:r>
      <w:r w:rsidR="00CD3FB1" w:rsidRPr="00F14377">
        <w:rPr>
          <w:rFonts w:ascii="Times New Roman" w:eastAsia="Times New Roman" w:hAnsi="Times New Roman" w:cs="Times New Roman"/>
          <w:sz w:val="20"/>
          <w:szCs w:val="20"/>
          <w:lang w:eastAsia="fr-FR"/>
        </w:rPr>
        <w:t xml:space="preserve">depuis le carrefour avec la rue du Stade jusqu’au carrefour avec la rue des Cristaux </w:t>
      </w:r>
      <w:r w:rsidRPr="00F14377">
        <w:rPr>
          <w:rFonts w:ascii="Times New Roman" w:eastAsia="Times New Roman" w:hAnsi="Times New Roman" w:cs="Times New Roman"/>
          <w:sz w:val="20"/>
          <w:szCs w:val="20"/>
          <w:lang w:eastAsia="fr-FR"/>
        </w:rPr>
        <w:t>à 6790</w:t>
      </w:r>
      <w:r w:rsidRPr="0056045B">
        <w:rPr>
          <w:rFonts w:ascii="Times New Roman" w:eastAsia="Times New Roman" w:hAnsi="Times New Roman" w:cs="Times New Roman"/>
          <w:sz w:val="20"/>
          <w:szCs w:val="20"/>
          <w:lang w:eastAsia="fr-FR"/>
        </w:rPr>
        <w:t xml:space="preserve"> </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w:t>
      </w:r>
    </w:p>
    <w:p w:rsidR="0056045B" w:rsidRPr="0056045B" w:rsidRDefault="0056045B" w:rsidP="0056045B">
      <w:pPr>
        <w:spacing w:after="0" w:line="240" w:lineRule="auto"/>
        <w:rPr>
          <w:rFonts w:ascii="Times New Roman" w:eastAsia="Times New Roman" w:hAnsi="Times New Roman" w:cs="Times New Roman"/>
          <w:color w:val="000000"/>
          <w:sz w:val="20"/>
          <w:szCs w:val="20"/>
          <w:lang w:eastAsia="fr-BE"/>
        </w:rPr>
      </w:pPr>
      <w:r w:rsidRPr="0056045B">
        <w:rPr>
          <w:rFonts w:ascii="Times New Roman" w:eastAsia="Times New Roman" w:hAnsi="Times New Roman" w:cs="Times New Roman"/>
          <w:color w:val="000000"/>
          <w:sz w:val="20"/>
          <w:szCs w:val="20"/>
          <w:u w:val="single"/>
          <w:lang w:eastAsia="fr-BE"/>
        </w:rPr>
        <w:t>Article 2.</w:t>
      </w:r>
      <w:r w:rsidRPr="0056045B">
        <w:rPr>
          <w:rFonts w:ascii="Times New Roman" w:eastAsia="Times New Roman" w:hAnsi="Times New Roman" w:cs="Times New Roman"/>
          <w:b/>
          <w:bCs/>
          <w:color w:val="000000"/>
          <w:sz w:val="20"/>
          <w:szCs w:val="20"/>
          <w:lang w:val="fr-BE" w:eastAsia="fr-BE"/>
        </w:rPr>
        <w:t xml:space="preserve"> : - </w:t>
      </w:r>
      <w:r w:rsidRPr="0056045B">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Pr="0056045B" w:rsidRDefault="00855F4F" w:rsidP="0056045B">
      <w:pPr>
        <w:spacing w:after="0" w:line="240" w:lineRule="auto"/>
        <w:rPr>
          <w:rFonts w:ascii="Times New Roman" w:hAnsi="Times New Roman" w:cs="Times New Roman"/>
          <w:sz w:val="20"/>
          <w:szCs w:val="20"/>
        </w:rPr>
      </w:pPr>
    </w:p>
    <w:p w:rsidR="0056045B" w:rsidRPr="0056045B" w:rsidRDefault="00855F4F" w:rsidP="0056045B">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1348</w:t>
      </w:r>
      <w:r w:rsidRPr="00284DB3">
        <w:rPr>
          <w:rFonts w:ascii="Times New Roman" w:hAnsi="Times New Roman" w:cs="Times New Roman"/>
          <w:b/>
          <w:sz w:val="20"/>
          <w:szCs w:val="20"/>
          <w:u w:val="single"/>
          <w:lang w:val="fr-BE"/>
        </w:rPr>
        <w:t xml:space="preserve"> </w:t>
      </w:r>
      <w:r w:rsidRPr="0056045B">
        <w:rPr>
          <w:rFonts w:ascii="Times New Roman" w:hAnsi="Times New Roman" w:cs="Times New Roman"/>
          <w:b/>
          <w:sz w:val="20"/>
          <w:szCs w:val="20"/>
          <w:u w:val="single"/>
          <w:lang w:val="fr-BE"/>
        </w:rPr>
        <w:t>:</w:t>
      </w:r>
      <w:r w:rsidR="0056045B" w:rsidRPr="0056045B">
        <w:rPr>
          <w:rFonts w:cstheme="minorHAnsi"/>
          <w:b/>
          <w:u w:val="single"/>
        </w:rPr>
        <w:t xml:space="preserve"> </w:t>
      </w:r>
      <w:r w:rsidR="0056045B" w:rsidRPr="0056045B">
        <w:rPr>
          <w:rFonts w:ascii="Times New Roman" w:hAnsi="Times New Roman" w:cs="Times New Roman"/>
          <w:b/>
          <w:sz w:val="20"/>
          <w:szCs w:val="20"/>
          <w:u w:val="single"/>
        </w:rPr>
        <w:t xml:space="preserve">Décision d’adopter un règlement complémentaire de police relatif à la mise en place d'une Zone 30 aux rues Bosseler, Burton, Hansel et </w:t>
      </w:r>
      <w:proofErr w:type="spellStart"/>
      <w:r w:rsidR="0056045B" w:rsidRPr="0056045B">
        <w:rPr>
          <w:rFonts w:ascii="Times New Roman" w:hAnsi="Times New Roman" w:cs="Times New Roman"/>
          <w:b/>
          <w:sz w:val="20"/>
          <w:szCs w:val="20"/>
          <w:u w:val="single"/>
        </w:rPr>
        <w:t>Guillin</w:t>
      </w:r>
      <w:proofErr w:type="spellEnd"/>
      <w:r w:rsidR="0056045B" w:rsidRPr="0056045B">
        <w:rPr>
          <w:rFonts w:ascii="Times New Roman" w:hAnsi="Times New Roman" w:cs="Times New Roman"/>
          <w:b/>
          <w:sz w:val="20"/>
          <w:szCs w:val="20"/>
          <w:u w:val="single"/>
        </w:rPr>
        <w:t xml:space="preserve"> à </w:t>
      </w:r>
      <w:r w:rsidR="002E00FE">
        <w:rPr>
          <w:rFonts w:ascii="Times New Roman" w:hAnsi="Times New Roman" w:cs="Times New Roman"/>
          <w:b/>
          <w:sz w:val="20"/>
          <w:szCs w:val="20"/>
          <w:u w:val="single"/>
        </w:rPr>
        <w:t>AUBANGE</w:t>
      </w:r>
      <w:r w:rsidR="00E811FD">
        <w:rPr>
          <w:rFonts w:ascii="Times New Roman" w:hAnsi="Times New Roman" w:cs="Times New Roman"/>
          <w:b/>
          <w:sz w:val="20"/>
          <w:szCs w:val="20"/>
          <w:u w:val="single"/>
        </w:rPr>
        <w:t xml:space="preserve">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Le Conseil,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le Code de la Démocratie Locale, notamment l’article L1122-30, alinéa 1</w:t>
      </w:r>
      <w:r w:rsidRPr="0056045B">
        <w:rPr>
          <w:rFonts w:ascii="Times New Roman" w:eastAsia="Times New Roman" w:hAnsi="Times New Roman" w:cs="Times New Roman"/>
          <w:sz w:val="20"/>
          <w:szCs w:val="20"/>
          <w:vertAlign w:val="superscript"/>
          <w:lang w:eastAsia="fr-FR"/>
        </w:rPr>
        <w:t>er</w:t>
      </w:r>
      <w:r w:rsidRPr="0056045B">
        <w:rPr>
          <w:rFonts w:ascii="Times New Roman" w:eastAsia="Times New Roman" w:hAnsi="Times New Roman" w:cs="Times New Roman"/>
          <w:sz w:val="20"/>
          <w:szCs w:val="20"/>
          <w:lang w:eastAsia="fr-FR"/>
        </w:rPr>
        <w:t>,</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Considérant que les rues Bosseler, Burton, Hansel et </w:t>
      </w:r>
      <w:proofErr w:type="spellStart"/>
      <w:r w:rsidRPr="0056045B">
        <w:rPr>
          <w:rFonts w:ascii="Times New Roman" w:eastAsia="Times New Roman" w:hAnsi="Times New Roman" w:cs="Times New Roman"/>
          <w:sz w:val="20"/>
          <w:szCs w:val="20"/>
          <w:lang w:eastAsia="fr-FR"/>
        </w:rPr>
        <w:t>Guillin</w:t>
      </w:r>
      <w:proofErr w:type="spellEnd"/>
      <w:r w:rsidRPr="0056045B">
        <w:rPr>
          <w:rFonts w:ascii="Times New Roman" w:eastAsia="Times New Roman" w:hAnsi="Times New Roman" w:cs="Times New Roman"/>
          <w:sz w:val="20"/>
          <w:szCs w:val="20"/>
          <w:lang w:eastAsia="fr-FR"/>
        </w:rPr>
        <w:t>, représentent le quartier historique de la Section d’</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 que dès lors elles sont représentées par de nombreuses ruelles étroites à proximité de l’Eglise d’</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 xml:space="preserve">, que dès lors la sécurité routière est impactée par une limitation à 50 km/h ;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 xml:space="preserve">Considérant qu’il y a lieu de préserver les centres historiques de toute circulation de transit, que jusqu’à présent ces rues ont été exclues de ce type de circulation ; </w:t>
      </w:r>
    </w:p>
    <w:p w:rsidR="0056045B" w:rsidRPr="0056045B" w:rsidRDefault="0056045B" w:rsidP="0056045B">
      <w:pPr>
        <w:spacing w:after="0" w:line="240" w:lineRule="auto"/>
        <w:jc w:val="both"/>
        <w:rPr>
          <w:rFonts w:ascii="Times New Roman" w:eastAsia="Times New Roman" w:hAnsi="Times New Roman" w:cs="Times New Roman"/>
          <w:color w:val="0D0D0D"/>
          <w:sz w:val="20"/>
          <w:szCs w:val="20"/>
          <w:lang w:eastAsia="fr-FR"/>
        </w:rPr>
      </w:pPr>
      <w:r w:rsidRPr="0056045B">
        <w:rPr>
          <w:rFonts w:ascii="Times New Roman" w:eastAsia="Times New Roman" w:hAnsi="Times New Roman" w:cs="Times New Roman"/>
          <w:color w:val="0D0D0D"/>
          <w:sz w:val="20"/>
          <w:szCs w:val="20"/>
          <w:lang w:eastAsia="fr-FR"/>
        </w:rPr>
        <w:t>Considérant l’avis favorable de Monsieur COSTA ANDRADE Frank, Conseiller en Mobilité ;</w:t>
      </w:r>
    </w:p>
    <w:p w:rsidR="0056045B" w:rsidRPr="0056045B" w:rsidRDefault="0056045B" w:rsidP="0056045B">
      <w:pPr>
        <w:spacing w:after="0" w:line="240" w:lineRule="auto"/>
        <w:jc w:val="both"/>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lang w:eastAsia="fr-FR"/>
        </w:rPr>
        <w:t>A l’unanimité ;</w:t>
      </w:r>
    </w:p>
    <w:p w:rsidR="0056045B" w:rsidRPr="0056045B" w:rsidRDefault="0056045B" w:rsidP="0056045B">
      <w:pPr>
        <w:spacing w:after="0" w:line="240" w:lineRule="auto"/>
        <w:jc w:val="both"/>
        <w:rPr>
          <w:rFonts w:ascii="Times New Roman" w:eastAsia="Times New Roman" w:hAnsi="Times New Roman" w:cs="Times New Roman"/>
          <w:b/>
          <w:sz w:val="20"/>
          <w:szCs w:val="20"/>
          <w:lang w:eastAsia="fr-FR"/>
        </w:rPr>
      </w:pPr>
      <w:r w:rsidRPr="0056045B">
        <w:rPr>
          <w:rFonts w:ascii="Times New Roman" w:eastAsia="Times New Roman" w:hAnsi="Times New Roman" w:cs="Times New Roman"/>
          <w:b/>
          <w:caps/>
          <w:sz w:val="20"/>
          <w:szCs w:val="20"/>
          <w:lang w:eastAsia="fr-FR"/>
        </w:rPr>
        <w:t>Arrête</w:t>
      </w:r>
      <w:r w:rsidRPr="0056045B">
        <w:rPr>
          <w:rFonts w:ascii="Times New Roman" w:eastAsia="Times New Roman" w:hAnsi="Times New Roman" w:cs="Times New Roman"/>
          <w:b/>
          <w:sz w:val="20"/>
          <w:szCs w:val="20"/>
          <w:lang w:eastAsia="fr-FR"/>
        </w:rPr>
        <w:t> :</w:t>
      </w:r>
    </w:p>
    <w:p w:rsidR="0056045B" w:rsidRPr="0056045B" w:rsidRDefault="0056045B" w:rsidP="0056045B">
      <w:pPr>
        <w:spacing w:after="0" w:line="240" w:lineRule="auto"/>
        <w:rPr>
          <w:rFonts w:ascii="Times New Roman" w:eastAsia="Times New Roman" w:hAnsi="Times New Roman" w:cs="Times New Roman"/>
          <w:sz w:val="20"/>
          <w:szCs w:val="20"/>
          <w:lang w:eastAsia="fr-FR"/>
        </w:rPr>
      </w:pPr>
      <w:r w:rsidRPr="0056045B">
        <w:rPr>
          <w:rFonts w:ascii="Times New Roman" w:eastAsia="Times New Roman" w:hAnsi="Times New Roman" w:cs="Times New Roman"/>
          <w:sz w:val="20"/>
          <w:szCs w:val="20"/>
          <w:u w:val="single"/>
          <w:lang w:eastAsia="fr-FR"/>
        </w:rPr>
        <w:t>Article 1.</w:t>
      </w:r>
      <w:r w:rsidRPr="0056045B">
        <w:rPr>
          <w:rFonts w:ascii="Times New Roman" w:eastAsia="Times New Roman" w:hAnsi="Times New Roman" w:cs="Times New Roman"/>
          <w:sz w:val="20"/>
          <w:szCs w:val="20"/>
          <w:lang w:eastAsia="fr-FR"/>
        </w:rPr>
        <w:t> : - Sur le territoire de la Ville d’</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 xml:space="preserve">, une zone 30 « zone résidentielle » est créée sur l’ensemble des rues Bosseler, Burton, Hansel et </w:t>
      </w:r>
      <w:proofErr w:type="spellStart"/>
      <w:r w:rsidRPr="0056045B">
        <w:rPr>
          <w:rFonts w:ascii="Times New Roman" w:eastAsia="Times New Roman" w:hAnsi="Times New Roman" w:cs="Times New Roman"/>
          <w:sz w:val="20"/>
          <w:szCs w:val="20"/>
          <w:lang w:eastAsia="fr-FR"/>
        </w:rPr>
        <w:t>Guillin</w:t>
      </w:r>
      <w:proofErr w:type="spellEnd"/>
      <w:r w:rsidRPr="0056045B">
        <w:rPr>
          <w:rFonts w:ascii="Times New Roman" w:eastAsia="Times New Roman" w:hAnsi="Times New Roman" w:cs="Times New Roman"/>
          <w:sz w:val="20"/>
          <w:szCs w:val="20"/>
          <w:lang w:eastAsia="fr-FR"/>
        </w:rPr>
        <w:t xml:space="preserve"> à 6790 </w:t>
      </w:r>
      <w:r w:rsidR="002E00FE">
        <w:rPr>
          <w:rFonts w:ascii="Times New Roman" w:eastAsia="Times New Roman" w:hAnsi="Times New Roman" w:cs="Times New Roman"/>
          <w:sz w:val="20"/>
          <w:szCs w:val="20"/>
          <w:lang w:eastAsia="fr-FR"/>
        </w:rPr>
        <w:t>AUBANGE</w:t>
      </w:r>
      <w:r w:rsidRPr="0056045B">
        <w:rPr>
          <w:rFonts w:ascii="Times New Roman" w:eastAsia="Times New Roman" w:hAnsi="Times New Roman" w:cs="Times New Roman"/>
          <w:sz w:val="20"/>
          <w:szCs w:val="20"/>
          <w:lang w:eastAsia="fr-FR"/>
        </w:rPr>
        <w:t>.</w:t>
      </w:r>
    </w:p>
    <w:p w:rsidR="00855F4F" w:rsidRPr="0056045B" w:rsidRDefault="0056045B" w:rsidP="0056045B">
      <w:pPr>
        <w:spacing w:after="0" w:line="240" w:lineRule="auto"/>
        <w:rPr>
          <w:rFonts w:ascii="Times New Roman" w:eastAsia="Times New Roman" w:hAnsi="Times New Roman" w:cs="Times New Roman"/>
          <w:color w:val="000000"/>
          <w:sz w:val="20"/>
          <w:szCs w:val="20"/>
          <w:lang w:eastAsia="fr-BE"/>
        </w:rPr>
      </w:pPr>
      <w:r w:rsidRPr="0056045B">
        <w:rPr>
          <w:rFonts w:ascii="Times New Roman" w:eastAsia="Times New Roman" w:hAnsi="Times New Roman" w:cs="Times New Roman"/>
          <w:color w:val="000000"/>
          <w:sz w:val="20"/>
          <w:szCs w:val="20"/>
          <w:u w:val="single"/>
          <w:lang w:eastAsia="fr-BE"/>
        </w:rPr>
        <w:t>Article 2.</w:t>
      </w:r>
      <w:r w:rsidRPr="0056045B">
        <w:rPr>
          <w:rFonts w:ascii="Times New Roman" w:eastAsia="Times New Roman" w:hAnsi="Times New Roman" w:cs="Times New Roman"/>
          <w:b/>
          <w:bCs/>
          <w:color w:val="000000"/>
          <w:sz w:val="20"/>
          <w:szCs w:val="20"/>
          <w:lang w:val="fr-BE" w:eastAsia="fr-BE"/>
        </w:rPr>
        <w:t xml:space="preserve"> : - </w:t>
      </w:r>
      <w:r w:rsidRPr="0056045B">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Default="00855F4F" w:rsidP="00BD60B5">
      <w:pPr>
        <w:spacing w:after="0" w:line="240" w:lineRule="auto"/>
        <w:rPr>
          <w:rFonts w:ascii="Times New Roman" w:hAnsi="Times New Roman" w:cs="Times New Roman"/>
          <w:sz w:val="20"/>
          <w:szCs w:val="20"/>
        </w:rPr>
      </w:pPr>
    </w:p>
    <w:p w:rsidR="00AD4FAD" w:rsidRPr="00AD4FAD" w:rsidRDefault="00855F4F" w:rsidP="00AD4FAD">
      <w:pPr>
        <w:spacing w:after="0" w:line="240" w:lineRule="auto"/>
        <w:jc w:val="both"/>
        <w:rPr>
          <w:rFonts w:ascii="Times New Roman" w:hAnsi="Times New Roman" w:cs="Times New Roman"/>
          <w:b/>
          <w:sz w:val="20"/>
          <w:szCs w:val="20"/>
          <w:u w:val="single"/>
        </w:rPr>
      </w:pPr>
      <w:r w:rsidRPr="00AD4FAD">
        <w:rPr>
          <w:rFonts w:ascii="Times New Roman" w:hAnsi="Times New Roman" w:cs="Times New Roman"/>
          <w:b/>
          <w:sz w:val="20"/>
          <w:szCs w:val="20"/>
          <w:u w:val="single"/>
          <w:lang w:val="fr-BE"/>
        </w:rPr>
        <w:t>Point n°19 – Délibération n°</w:t>
      </w:r>
      <w:r w:rsidR="009313C5">
        <w:rPr>
          <w:rFonts w:ascii="Times New Roman" w:hAnsi="Times New Roman" w:cs="Times New Roman"/>
          <w:b/>
          <w:sz w:val="20"/>
          <w:szCs w:val="20"/>
          <w:u w:val="single"/>
          <w:lang w:val="fr-BE"/>
        </w:rPr>
        <w:t>1349</w:t>
      </w:r>
      <w:r w:rsidRPr="00AD4FAD">
        <w:rPr>
          <w:rFonts w:ascii="Times New Roman" w:hAnsi="Times New Roman" w:cs="Times New Roman"/>
          <w:b/>
          <w:sz w:val="20"/>
          <w:szCs w:val="20"/>
          <w:u w:val="single"/>
          <w:lang w:val="fr-BE"/>
        </w:rPr>
        <w:t xml:space="preserve"> :</w:t>
      </w:r>
      <w:r w:rsidR="00AD4FAD" w:rsidRPr="00AD4FAD">
        <w:rPr>
          <w:rFonts w:ascii="Times New Roman" w:hAnsi="Times New Roman" w:cs="Times New Roman"/>
          <w:b/>
          <w:sz w:val="20"/>
          <w:szCs w:val="20"/>
          <w:u w:val="single"/>
        </w:rPr>
        <w:t xml:space="preserve"> Décision d’adopter un règlement complémentaire de police relatif à la mise en place d'une Zone 30 au Vieux chemin de </w:t>
      </w:r>
      <w:proofErr w:type="spellStart"/>
      <w:r w:rsidR="00AD4FAD" w:rsidRPr="00AD4FAD">
        <w:rPr>
          <w:rFonts w:ascii="Times New Roman" w:hAnsi="Times New Roman" w:cs="Times New Roman"/>
          <w:b/>
          <w:caps/>
          <w:sz w:val="20"/>
          <w:szCs w:val="20"/>
          <w:u w:val="single"/>
        </w:rPr>
        <w:t>M</w:t>
      </w:r>
      <w:r w:rsidR="00AD4FAD" w:rsidRPr="00AD4FAD">
        <w:rPr>
          <w:rFonts w:ascii="Times New Roman" w:hAnsi="Times New Roman" w:cs="Times New Roman"/>
          <w:b/>
          <w:sz w:val="20"/>
          <w:szCs w:val="20"/>
          <w:u w:val="single"/>
        </w:rPr>
        <w:t>usson</w:t>
      </w:r>
      <w:proofErr w:type="spellEnd"/>
      <w:r w:rsidR="00AD4FAD" w:rsidRPr="00AD4FAD">
        <w:rPr>
          <w:rFonts w:ascii="Times New Roman" w:hAnsi="Times New Roman" w:cs="Times New Roman"/>
          <w:b/>
          <w:sz w:val="20"/>
          <w:szCs w:val="20"/>
          <w:u w:val="single"/>
        </w:rPr>
        <w:t xml:space="preserve"> à </w:t>
      </w:r>
      <w:r w:rsidR="00370B8B">
        <w:rPr>
          <w:rFonts w:ascii="Times New Roman" w:hAnsi="Times New Roman" w:cs="Times New Roman"/>
          <w:b/>
          <w:caps/>
          <w:sz w:val="20"/>
          <w:szCs w:val="20"/>
          <w:u w:val="single"/>
        </w:rPr>
        <w:t>HALANZY</w:t>
      </w:r>
      <w:r w:rsidR="00AD4FAD" w:rsidRPr="00AD4FAD">
        <w:rPr>
          <w:rFonts w:ascii="Times New Roman" w:hAnsi="Times New Roman" w:cs="Times New Roman"/>
          <w:b/>
          <w:sz w:val="20"/>
          <w:szCs w:val="20"/>
          <w:u w:val="single"/>
        </w:rPr>
        <w:t>.</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 xml:space="preserve">Le Conseil,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Vu le Code de la Démocratie Locale, notamment l’article L1122-30, alinéa 1</w:t>
      </w:r>
      <w:r w:rsidRPr="00AD4FAD">
        <w:rPr>
          <w:rFonts w:ascii="Times New Roman" w:eastAsia="Times New Roman" w:hAnsi="Times New Roman" w:cs="Times New Roman"/>
          <w:sz w:val="20"/>
          <w:szCs w:val="20"/>
          <w:vertAlign w:val="superscript"/>
          <w:lang w:eastAsia="fr-FR"/>
        </w:rPr>
        <w:t>er</w:t>
      </w:r>
      <w:r w:rsidRPr="00AD4FAD">
        <w:rPr>
          <w:rFonts w:ascii="Times New Roman" w:eastAsia="Times New Roman" w:hAnsi="Times New Roman" w:cs="Times New Roman"/>
          <w:sz w:val="20"/>
          <w:szCs w:val="20"/>
          <w:lang w:eastAsia="fr-FR"/>
        </w:rPr>
        <w:t>,</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 xml:space="preserve">Considérant que le Vieux de Chemin de </w:t>
      </w:r>
      <w:proofErr w:type="spellStart"/>
      <w:r w:rsidRPr="00AD4FAD">
        <w:rPr>
          <w:rFonts w:ascii="Times New Roman" w:eastAsia="Times New Roman" w:hAnsi="Times New Roman" w:cs="Times New Roman"/>
          <w:sz w:val="20"/>
          <w:szCs w:val="20"/>
          <w:lang w:eastAsia="fr-FR"/>
        </w:rPr>
        <w:t>Musson</w:t>
      </w:r>
      <w:proofErr w:type="spellEnd"/>
      <w:r w:rsidRPr="00AD4FAD">
        <w:rPr>
          <w:rFonts w:ascii="Times New Roman" w:eastAsia="Times New Roman" w:hAnsi="Times New Roman" w:cs="Times New Roman"/>
          <w:sz w:val="20"/>
          <w:szCs w:val="20"/>
          <w:lang w:eastAsia="fr-FR"/>
        </w:rPr>
        <w:t xml:space="preserve"> a déjà fait l’objet d’un panneau interdisant la circulation excepté riverains, que cette réglementation n’est aucunement  respectée, qu’il y a lieu de la supprimer et de la remplacer par une règlementation plus adéquate ;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Considérant que la rue sur le territoire communal d’</w:t>
      </w:r>
      <w:r w:rsidR="002E00FE">
        <w:rPr>
          <w:rFonts w:ascii="Times New Roman" w:eastAsia="Times New Roman" w:hAnsi="Times New Roman" w:cs="Times New Roman"/>
          <w:sz w:val="20"/>
          <w:szCs w:val="20"/>
          <w:lang w:eastAsia="fr-FR"/>
        </w:rPr>
        <w:t>AUBANGE</w:t>
      </w:r>
      <w:r w:rsidRPr="00AD4FAD">
        <w:rPr>
          <w:rFonts w:ascii="Times New Roman" w:eastAsia="Times New Roman" w:hAnsi="Times New Roman" w:cs="Times New Roman"/>
          <w:sz w:val="20"/>
          <w:szCs w:val="20"/>
          <w:lang w:eastAsia="fr-FR"/>
        </w:rPr>
        <w:t xml:space="preserve"> est déjà agrémentée de plusieurs dispositifs de ralentissement, certains sinusoïdaux, d’autres opérant un rétrécissement de chaussée ;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Considérant que les présentes dispositions sont complétées par le placement de quatre bacs à fleurs afin de diminuer la vitesse sur les lieux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Attendu que la Ville d’</w:t>
      </w:r>
      <w:r w:rsidR="002E00FE">
        <w:rPr>
          <w:rFonts w:ascii="Times New Roman" w:eastAsia="Times New Roman" w:hAnsi="Times New Roman" w:cs="Times New Roman"/>
          <w:sz w:val="20"/>
          <w:szCs w:val="20"/>
          <w:lang w:eastAsia="fr-FR"/>
        </w:rPr>
        <w:t>AUBANGE</w:t>
      </w:r>
      <w:r w:rsidRPr="00AD4FAD">
        <w:rPr>
          <w:rFonts w:ascii="Times New Roman" w:eastAsia="Times New Roman" w:hAnsi="Times New Roman" w:cs="Times New Roman"/>
          <w:sz w:val="20"/>
          <w:szCs w:val="20"/>
          <w:lang w:eastAsia="fr-FR"/>
        </w:rPr>
        <w:t xml:space="preserve"> invite le Conseil communal de </w:t>
      </w:r>
      <w:proofErr w:type="spellStart"/>
      <w:r w:rsidRPr="00AD4FAD">
        <w:rPr>
          <w:rFonts w:ascii="Times New Roman" w:eastAsia="Times New Roman" w:hAnsi="Times New Roman" w:cs="Times New Roman"/>
          <w:sz w:val="20"/>
          <w:szCs w:val="20"/>
          <w:lang w:eastAsia="fr-FR"/>
        </w:rPr>
        <w:t>Musson</w:t>
      </w:r>
      <w:proofErr w:type="spellEnd"/>
      <w:r w:rsidRPr="00AD4FAD">
        <w:rPr>
          <w:rFonts w:ascii="Times New Roman" w:eastAsia="Times New Roman" w:hAnsi="Times New Roman" w:cs="Times New Roman"/>
          <w:sz w:val="20"/>
          <w:szCs w:val="20"/>
          <w:lang w:eastAsia="fr-FR"/>
        </w:rPr>
        <w:t xml:space="preserve"> à assurer la continuité de cette mesure afin de relier les deux zones 30, puisque le Centre-Ville de </w:t>
      </w:r>
      <w:proofErr w:type="spellStart"/>
      <w:r w:rsidRPr="00AD4FAD">
        <w:rPr>
          <w:rFonts w:ascii="Times New Roman" w:eastAsia="Times New Roman" w:hAnsi="Times New Roman" w:cs="Times New Roman"/>
          <w:sz w:val="20"/>
          <w:szCs w:val="20"/>
          <w:lang w:eastAsia="fr-FR"/>
        </w:rPr>
        <w:t>Musson</w:t>
      </w:r>
      <w:proofErr w:type="spellEnd"/>
      <w:r w:rsidRPr="00AD4FAD">
        <w:rPr>
          <w:rFonts w:ascii="Times New Roman" w:eastAsia="Times New Roman" w:hAnsi="Times New Roman" w:cs="Times New Roman"/>
          <w:sz w:val="20"/>
          <w:szCs w:val="20"/>
          <w:lang w:eastAsia="fr-FR"/>
        </w:rPr>
        <w:t xml:space="preserve"> se trouve à proximité du Vieux Chemin de </w:t>
      </w:r>
      <w:proofErr w:type="spellStart"/>
      <w:r w:rsidRPr="00AD4FAD">
        <w:rPr>
          <w:rFonts w:ascii="Times New Roman" w:eastAsia="Times New Roman" w:hAnsi="Times New Roman" w:cs="Times New Roman"/>
          <w:sz w:val="20"/>
          <w:szCs w:val="20"/>
          <w:lang w:eastAsia="fr-FR"/>
        </w:rPr>
        <w:t>Musson</w:t>
      </w:r>
      <w:proofErr w:type="spellEnd"/>
      <w:r w:rsidRPr="00AD4FAD">
        <w:rPr>
          <w:rFonts w:ascii="Times New Roman" w:eastAsia="Times New Roman" w:hAnsi="Times New Roman" w:cs="Times New Roman"/>
          <w:sz w:val="20"/>
          <w:szCs w:val="20"/>
          <w:lang w:eastAsia="fr-FR"/>
        </w:rPr>
        <w:t xml:space="preserve">  et est déjà équipé d’une zone 30 km/h ;</w:t>
      </w:r>
    </w:p>
    <w:p w:rsidR="00AD4FAD" w:rsidRPr="00AD4FAD" w:rsidRDefault="00AD4FAD" w:rsidP="00AD4FAD">
      <w:pPr>
        <w:spacing w:after="0" w:line="240" w:lineRule="auto"/>
        <w:jc w:val="both"/>
        <w:rPr>
          <w:rFonts w:ascii="Times New Roman" w:eastAsia="Times New Roman" w:hAnsi="Times New Roman" w:cs="Times New Roman"/>
          <w:color w:val="0D0D0D"/>
          <w:sz w:val="20"/>
          <w:szCs w:val="20"/>
          <w:lang w:eastAsia="fr-FR"/>
        </w:rPr>
      </w:pPr>
      <w:r w:rsidRPr="00AD4FAD">
        <w:rPr>
          <w:rFonts w:ascii="Times New Roman" w:eastAsia="Times New Roman" w:hAnsi="Times New Roman" w:cs="Times New Roman"/>
          <w:color w:val="0D0D0D"/>
          <w:sz w:val="20"/>
          <w:szCs w:val="20"/>
          <w:lang w:eastAsia="fr-FR"/>
        </w:rPr>
        <w:t>Considérant l’avis favorable de Monsieur COSTA ANDRADE Frank, Conseiller en Mobilité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lang w:eastAsia="fr-FR"/>
        </w:rPr>
        <w:t>A l’unanimité ;</w:t>
      </w:r>
    </w:p>
    <w:p w:rsidR="00AD4FAD" w:rsidRPr="00AD4FAD" w:rsidRDefault="00AD4FAD" w:rsidP="00AD4FAD">
      <w:pPr>
        <w:spacing w:after="0" w:line="240" w:lineRule="auto"/>
        <w:jc w:val="both"/>
        <w:rPr>
          <w:rFonts w:ascii="Times New Roman" w:eastAsia="Times New Roman" w:hAnsi="Times New Roman" w:cs="Times New Roman"/>
          <w:b/>
          <w:sz w:val="20"/>
          <w:szCs w:val="20"/>
          <w:lang w:eastAsia="fr-FR"/>
        </w:rPr>
      </w:pPr>
      <w:r w:rsidRPr="00AD4FAD">
        <w:rPr>
          <w:rFonts w:ascii="Times New Roman" w:eastAsia="Times New Roman" w:hAnsi="Times New Roman" w:cs="Times New Roman"/>
          <w:b/>
          <w:caps/>
          <w:sz w:val="20"/>
          <w:szCs w:val="20"/>
          <w:lang w:eastAsia="fr-FR"/>
        </w:rPr>
        <w:t>Arrête</w:t>
      </w:r>
      <w:r w:rsidRPr="00AD4FAD">
        <w:rPr>
          <w:rFonts w:ascii="Times New Roman" w:eastAsia="Times New Roman" w:hAnsi="Times New Roman" w:cs="Times New Roman"/>
          <w:b/>
          <w:sz w:val="20"/>
          <w:szCs w:val="20"/>
          <w:lang w:eastAsia="fr-FR"/>
        </w:rPr>
        <w:t> :</w:t>
      </w:r>
    </w:p>
    <w:p w:rsidR="00AD4FAD" w:rsidRPr="00AD4FAD" w:rsidRDefault="00AD4FAD" w:rsidP="00AD4FAD">
      <w:pPr>
        <w:spacing w:after="0" w:line="240" w:lineRule="auto"/>
        <w:jc w:val="both"/>
        <w:rPr>
          <w:rFonts w:ascii="Times New Roman" w:eastAsia="Times New Roman" w:hAnsi="Times New Roman" w:cs="Times New Roman"/>
          <w:sz w:val="20"/>
          <w:szCs w:val="20"/>
          <w:lang w:eastAsia="fr-FR"/>
        </w:rPr>
      </w:pPr>
      <w:r w:rsidRPr="00AD4FAD">
        <w:rPr>
          <w:rFonts w:ascii="Times New Roman" w:eastAsia="Times New Roman" w:hAnsi="Times New Roman" w:cs="Times New Roman"/>
          <w:sz w:val="20"/>
          <w:szCs w:val="20"/>
          <w:u w:val="single"/>
          <w:lang w:eastAsia="fr-FR"/>
        </w:rPr>
        <w:t>Article 1. </w:t>
      </w:r>
      <w:r w:rsidRPr="00AD4FAD">
        <w:rPr>
          <w:rFonts w:ascii="Times New Roman" w:eastAsia="Times New Roman" w:hAnsi="Times New Roman" w:cs="Times New Roman"/>
          <w:sz w:val="20"/>
          <w:szCs w:val="20"/>
          <w:lang w:eastAsia="fr-FR"/>
        </w:rPr>
        <w:t>: - Sur le territoire de la Ville d’</w:t>
      </w:r>
      <w:r w:rsidR="002E00FE">
        <w:rPr>
          <w:rFonts w:ascii="Times New Roman" w:eastAsia="Times New Roman" w:hAnsi="Times New Roman" w:cs="Times New Roman"/>
          <w:sz w:val="20"/>
          <w:szCs w:val="20"/>
          <w:lang w:eastAsia="fr-FR"/>
        </w:rPr>
        <w:t>AUBANGE</w:t>
      </w:r>
      <w:r w:rsidRPr="00AD4FAD">
        <w:rPr>
          <w:rFonts w:ascii="Times New Roman" w:eastAsia="Times New Roman" w:hAnsi="Times New Roman" w:cs="Times New Roman"/>
          <w:sz w:val="20"/>
          <w:szCs w:val="20"/>
          <w:lang w:eastAsia="fr-FR"/>
        </w:rPr>
        <w:t xml:space="preserve">, une zone 30 « zone résidentielle » est créée sur l’ensemble du Vieux chemin de </w:t>
      </w:r>
      <w:proofErr w:type="spellStart"/>
      <w:r w:rsidRPr="00AD4FAD">
        <w:rPr>
          <w:rFonts w:ascii="Times New Roman" w:eastAsia="Times New Roman" w:hAnsi="Times New Roman" w:cs="Times New Roman"/>
          <w:sz w:val="20"/>
          <w:szCs w:val="20"/>
          <w:lang w:eastAsia="fr-FR"/>
        </w:rPr>
        <w:t>Musson</w:t>
      </w:r>
      <w:proofErr w:type="spellEnd"/>
      <w:r w:rsidRPr="00AD4FAD">
        <w:rPr>
          <w:rFonts w:ascii="Times New Roman" w:eastAsia="Times New Roman" w:hAnsi="Times New Roman" w:cs="Times New Roman"/>
          <w:sz w:val="20"/>
          <w:szCs w:val="20"/>
          <w:lang w:eastAsia="fr-FR"/>
        </w:rPr>
        <w:t xml:space="preserve">  à 6792 </w:t>
      </w:r>
      <w:r w:rsidR="00370B8B">
        <w:rPr>
          <w:rFonts w:ascii="Times New Roman" w:eastAsia="Times New Roman" w:hAnsi="Times New Roman" w:cs="Times New Roman"/>
          <w:sz w:val="20"/>
          <w:szCs w:val="20"/>
          <w:lang w:eastAsia="fr-FR"/>
        </w:rPr>
        <w:t>HALANZY</w:t>
      </w:r>
      <w:r w:rsidRPr="00AD4FAD">
        <w:rPr>
          <w:rFonts w:ascii="Times New Roman" w:eastAsia="Times New Roman" w:hAnsi="Times New Roman" w:cs="Times New Roman"/>
          <w:sz w:val="20"/>
          <w:szCs w:val="20"/>
          <w:lang w:eastAsia="fr-FR"/>
        </w:rPr>
        <w:t>.</w:t>
      </w:r>
    </w:p>
    <w:p w:rsidR="00855F4F" w:rsidRPr="00AD4FAD" w:rsidRDefault="00AD4FAD" w:rsidP="00AD4FAD">
      <w:pPr>
        <w:spacing w:after="0" w:line="240" w:lineRule="auto"/>
        <w:jc w:val="both"/>
        <w:rPr>
          <w:rFonts w:ascii="Times New Roman" w:eastAsia="Times New Roman" w:hAnsi="Times New Roman" w:cs="Times New Roman"/>
          <w:color w:val="000000"/>
          <w:sz w:val="20"/>
          <w:szCs w:val="20"/>
          <w:lang w:eastAsia="fr-BE"/>
        </w:rPr>
      </w:pPr>
      <w:r w:rsidRPr="00AD4FAD">
        <w:rPr>
          <w:rFonts w:ascii="Times New Roman" w:eastAsia="Times New Roman" w:hAnsi="Times New Roman" w:cs="Times New Roman"/>
          <w:color w:val="000000"/>
          <w:sz w:val="20"/>
          <w:szCs w:val="20"/>
          <w:u w:val="single"/>
          <w:lang w:eastAsia="fr-BE"/>
        </w:rPr>
        <w:t>Article 2.</w:t>
      </w:r>
      <w:r w:rsidRPr="00AD4FAD">
        <w:rPr>
          <w:rFonts w:ascii="Times New Roman" w:eastAsia="Times New Roman" w:hAnsi="Times New Roman" w:cs="Times New Roman"/>
          <w:b/>
          <w:bCs/>
          <w:color w:val="000000"/>
          <w:sz w:val="20"/>
          <w:szCs w:val="20"/>
          <w:lang w:val="fr-BE" w:eastAsia="fr-BE"/>
        </w:rPr>
        <w:t xml:space="preserve"> : - </w:t>
      </w:r>
      <w:r w:rsidRPr="00AD4FAD">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Default="00855F4F" w:rsidP="00BD60B5">
      <w:pPr>
        <w:spacing w:after="0" w:line="240" w:lineRule="auto"/>
        <w:rPr>
          <w:rFonts w:ascii="Times New Roman" w:hAnsi="Times New Roman" w:cs="Times New Roman"/>
          <w:sz w:val="20"/>
          <w:szCs w:val="20"/>
        </w:rPr>
      </w:pPr>
    </w:p>
    <w:p w:rsidR="003F132A" w:rsidRPr="00F55261" w:rsidRDefault="00855F4F" w:rsidP="00F55261">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n°20</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1350</w:t>
      </w:r>
      <w:r w:rsidRPr="003F132A">
        <w:rPr>
          <w:rFonts w:ascii="Times New Roman" w:hAnsi="Times New Roman" w:cs="Times New Roman"/>
          <w:b/>
          <w:sz w:val="20"/>
          <w:szCs w:val="20"/>
          <w:u w:val="single"/>
          <w:lang w:val="fr-BE"/>
        </w:rPr>
        <w:t xml:space="preserve"> :</w:t>
      </w:r>
      <w:r w:rsidR="003F132A" w:rsidRPr="003F132A">
        <w:rPr>
          <w:rFonts w:cstheme="minorHAnsi"/>
          <w:b/>
          <w:u w:val="single"/>
        </w:rPr>
        <w:t xml:space="preserve"> </w:t>
      </w:r>
      <w:r w:rsidR="003F132A" w:rsidRPr="003F132A">
        <w:rPr>
          <w:rFonts w:ascii="Times New Roman" w:hAnsi="Times New Roman" w:cs="Times New Roman"/>
          <w:b/>
          <w:sz w:val="20"/>
          <w:szCs w:val="20"/>
          <w:u w:val="single"/>
        </w:rPr>
        <w:t xml:space="preserve">Décision d’adopter un règlement complémentaire de police relatif à un changement de priorité/mise en place d'un Stop dans le sens de </w:t>
      </w:r>
      <w:r w:rsidR="00456D3D">
        <w:rPr>
          <w:rFonts w:ascii="Times New Roman" w:hAnsi="Times New Roman" w:cs="Times New Roman"/>
          <w:b/>
          <w:sz w:val="20"/>
          <w:szCs w:val="20"/>
          <w:u w:val="single"/>
        </w:rPr>
        <w:t>CLEMENCY</w:t>
      </w:r>
      <w:r w:rsidR="003F132A" w:rsidRPr="003F132A">
        <w:rPr>
          <w:rFonts w:ascii="Times New Roman" w:hAnsi="Times New Roman" w:cs="Times New Roman"/>
          <w:b/>
          <w:sz w:val="20"/>
          <w:szCs w:val="20"/>
          <w:u w:val="single"/>
        </w:rPr>
        <w:t xml:space="preserve"> - </w:t>
      </w:r>
      <w:r w:rsidR="00456D3D">
        <w:rPr>
          <w:rFonts w:ascii="Times New Roman" w:hAnsi="Times New Roman" w:cs="Times New Roman"/>
          <w:b/>
          <w:sz w:val="20"/>
          <w:szCs w:val="20"/>
          <w:u w:val="single"/>
        </w:rPr>
        <w:t>ATHUS</w:t>
      </w:r>
      <w:r w:rsidR="003F132A" w:rsidRPr="003F132A">
        <w:rPr>
          <w:rFonts w:ascii="Times New Roman" w:hAnsi="Times New Roman" w:cs="Times New Roman"/>
          <w:b/>
          <w:sz w:val="20"/>
          <w:szCs w:val="20"/>
          <w:u w:val="single"/>
        </w:rPr>
        <w:t xml:space="preserve">, au croisement entre les </w:t>
      </w:r>
      <w:r w:rsidR="003F132A" w:rsidRPr="00F55261">
        <w:rPr>
          <w:rFonts w:ascii="Times New Roman" w:hAnsi="Times New Roman" w:cs="Times New Roman"/>
          <w:b/>
          <w:sz w:val="20"/>
          <w:szCs w:val="20"/>
          <w:u w:val="single"/>
        </w:rPr>
        <w:t xml:space="preserve">rues de la Frontière, Saint-Martin et Pas de Loup à </w:t>
      </w:r>
      <w:r w:rsidR="00456D3D">
        <w:rPr>
          <w:rFonts w:ascii="Times New Roman" w:hAnsi="Times New Roman" w:cs="Times New Roman"/>
          <w:b/>
          <w:sz w:val="20"/>
          <w:szCs w:val="20"/>
          <w:u w:val="single"/>
        </w:rPr>
        <w:t>GUERLANGE</w:t>
      </w:r>
      <w:r w:rsidR="003F132A" w:rsidRPr="00F55261">
        <w:rPr>
          <w:rFonts w:ascii="Times New Roman" w:hAnsi="Times New Roman" w:cs="Times New Roman"/>
          <w:b/>
          <w:sz w:val="20"/>
          <w:szCs w:val="20"/>
          <w:u w:val="single"/>
        </w:rPr>
        <w:t xml:space="preserve">.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Le Conseil,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Vu le Code de la Démocratie Locale, notamment l’article L1122-30, alinéa 1</w:t>
      </w:r>
      <w:r w:rsidRPr="00F55261">
        <w:rPr>
          <w:rFonts w:ascii="Times New Roman" w:eastAsia="Times New Roman" w:hAnsi="Times New Roman" w:cs="Times New Roman"/>
          <w:sz w:val="20"/>
          <w:szCs w:val="20"/>
          <w:vertAlign w:val="superscript"/>
          <w:lang w:eastAsia="fr-FR"/>
        </w:rPr>
        <w:t>er</w:t>
      </w:r>
      <w:r w:rsidRPr="00F55261">
        <w:rPr>
          <w:rFonts w:ascii="Times New Roman" w:eastAsia="Times New Roman" w:hAnsi="Times New Roman" w:cs="Times New Roman"/>
          <w:sz w:val="20"/>
          <w:szCs w:val="20"/>
          <w:lang w:eastAsia="fr-FR"/>
        </w:rPr>
        <w:t>,</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Considérant que la Ville d’</w:t>
      </w:r>
      <w:r w:rsidR="002E00FE">
        <w:rPr>
          <w:rFonts w:ascii="Times New Roman" w:eastAsia="Times New Roman" w:hAnsi="Times New Roman" w:cs="Times New Roman"/>
          <w:sz w:val="20"/>
          <w:szCs w:val="20"/>
          <w:lang w:eastAsia="fr-FR"/>
        </w:rPr>
        <w:t>AUBANGE</w:t>
      </w:r>
      <w:r w:rsidRPr="00F55261">
        <w:rPr>
          <w:rFonts w:ascii="Times New Roman" w:eastAsia="Times New Roman" w:hAnsi="Times New Roman" w:cs="Times New Roman"/>
          <w:sz w:val="20"/>
          <w:szCs w:val="20"/>
          <w:lang w:eastAsia="fr-FR"/>
        </w:rPr>
        <w:t xml:space="preserve"> est dans un processus de révision de son Plan Communal de Mobilité ; que dans ce document l’axe </w:t>
      </w:r>
      <w:r w:rsidR="00456D3D">
        <w:rPr>
          <w:rFonts w:ascii="Times New Roman" w:eastAsia="Times New Roman" w:hAnsi="Times New Roman" w:cs="Times New Roman"/>
          <w:sz w:val="20"/>
          <w:szCs w:val="20"/>
          <w:lang w:eastAsia="fr-FR"/>
        </w:rPr>
        <w:t>ATHUS</w:t>
      </w:r>
      <w:r w:rsidRPr="00F55261">
        <w:rPr>
          <w:rFonts w:ascii="Times New Roman" w:eastAsia="Times New Roman" w:hAnsi="Times New Roman" w:cs="Times New Roman"/>
          <w:sz w:val="20"/>
          <w:szCs w:val="20"/>
          <w:lang w:eastAsia="fr-FR"/>
        </w:rPr>
        <w:t xml:space="preserve"> – </w:t>
      </w:r>
      <w:r w:rsidR="00456D3D">
        <w:rPr>
          <w:rFonts w:ascii="Times New Roman" w:eastAsia="Times New Roman" w:hAnsi="Times New Roman" w:cs="Times New Roman"/>
          <w:sz w:val="20"/>
          <w:szCs w:val="20"/>
          <w:lang w:eastAsia="fr-FR"/>
        </w:rPr>
        <w:t>CLEMENCY</w:t>
      </w:r>
      <w:r w:rsidRPr="00F55261">
        <w:rPr>
          <w:rFonts w:ascii="Times New Roman" w:eastAsia="Times New Roman" w:hAnsi="Times New Roman" w:cs="Times New Roman"/>
          <w:sz w:val="20"/>
          <w:szCs w:val="20"/>
          <w:lang w:eastAsia="fr-FR"/>
        </w:rPr>
        <w:t xml:space="preserve">, via la localité de </w:t>
      </w:r>
      <w:r w:rsidR="00456D3D">
        <w:rPr>
          <w:rFonts w:ascii="Times New Roman" w:eastAsia="Times New Roman" w:hAnsi="Times New Roman" w:cs="Times New Roman"/>
          <w:sz w:val="20"/>
          <w:szCs w:val="20"/>
          <w:lang w:eastAsia="fr-FR"/>
        </w:rPr>
        <w:t>GUERLANGE</w:t>
      </w:r>
      <w:r w:rsidRPr="00F55261">
        <w:rPr>
          <w:rFonts w:ascii="Times New Roman" w:eastAsia="Times New Roman" w:hAnsi="Times New Roman" w:cs="Times New Roman"/>
          <w:sz w:val="20"/>
          <w:szCs w:val="20"/>
          <w:lang w:eastAsia="fr-FR"/>
        </w:rPr>
        <w:t xml:space="preserve"> est récemment devenu un axe de contournement des axes traditionnels pour rejoindre le Grand-Duché de Luxembourg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Considérant que cet axe est particulièrement utilisé par les nombreux navetteurs qui se rendent à leur travail au Grand-Duché de Luxembourg, que nonobstant la certaine fluidité de l’axe, la vitesse pratiquée sur celui-ci rend les croisements dangereux pour la sécurité des habitants des diverses rues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Considérant que contrairement aux principaux axes menant au Grand-Duché de Luxembourg et traversant le territoire communal de la Ville d’</w:t>
      </w:r>
      <w:r w:rsidR="002E00FE">
        <w:rPr>
          <w:rFonts w:ascii="Times New Roman" w:eastAsia="Times New Roman" w:hAnsi="Times New Roman" w:cs="Times New Roman"/>
          <w:sz w:val="20"/>
          <w:szCs w:val="20"/>
          <w:lang w:eastAsia="fr-FR"/>
        </w:rPr>
        <w:t>AUBANGE</w:t>
      </w:r>
      <w:r w:rsidRPr="00F55261">
        <w:rPr>
          <w:rFonts w:ascii="Times New Roman" w:eastAsia="Times New Roman" w:hAnsi="Times New Roman" w:cs="Times New Roman"/>
          <w:sz w:val="20"/>
          <w:szCs w:val="20"/>
          <w:lang w:eastAsia="fr-FR"/>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Considérant que le carrefour, des rues de la Frontière, Saint-Martin et du Pas-de- Loup, à </w:t>
      </w:r>
      <w:r w:rsidR="00456D3D">
        <w:rPr>
          <w:rFonts w:ascii="Times New Roman" w:eastAsia="Times New Roman" w:hAnsi="Times New Roman" w:cs="Times New Roman"/>
          <w:sz w:val="20"/>
          <w:szCs w:val="20"/>
          <w:lang w:eastAsia="fr-FR"/>
        </w:rPr>
        <w:t>GUERLANGE</w:t>
      </w:r>
      <w:r w:rsidRPr="00F55261">
        <w:rPr>
          <w:rFonts w:ascii="Times New Roman" w:eastAsia="Times New Roman" w:hAnsi="Times New Roman" w:cs="Times New Roman"/>
          <w:sz w:val="20"/>
          <w:szCs w:val="20"/>
          <w:lang w:eastAsia="fr-FR"/>
        </w:rPr>
        <w:t xml:space="preserve">, est particulièrement dangereux dans le sens de direction </w:t>
      </w:r>
      <w:r w:rsidR="00456D3D">
        <w:rPr>
          <w:rFonts w:ascii="Times New Roman" w:eastAsia="Times New Roman" w:hAnsi="Times New Roman" w:cs="Times New Roman"/>
          <w:sz w:val="20"/>
          <w:szCs w:val="20"/>
          <w:lang w:eastAsia="fr-FR"/>
        </w:rPr>
        <w:t>CLEMENCY</w:t>
      </w:r>
      <w:r w:rsidRPr="00F55261">
        <w:rPr>
          <w:rFonts w:ascii="Times New Roman" w:eastAsia="Times New Roman" w:hAnsi="Times New Roman" w:cs="Times New Roman"/>
          <w:sz w:val="20"/>
          <w:szCs w:val="20"/>
          <w:lang w:eastAsia="fr-FR"/>
        </w:rPr>
        <w:t>-</w:t>
      </w:r>
      <w:r w:rsidR="00456D3D">
        <w:rPr>
          <w:rFonts w:ascii="Times New Roman" w:eastAsia="Times New Roman" w:hAnsi="Times New Roman" w:cs="Times New Roman"/>
          <w:sz w:val="20"/>
          <w:szCs w:val="20"/>
          <w:lang w:eastAsia="fr-FR"/>
        </w:rPr>
        <w:t>ATHUS</w:t>
      </w:r>
      <w:r w:rsidRPr="00F55261">
        <w:rPr>
          <w:rFonts w:ascii="Times New Roman" w:eastAsia="Times New Roman" w:hAnsi="Times New Roman" w:cs="Times New Roman"/>
          <w:sz w:val="20"/>
          <w:szCs w:val="20"/>
          <w:lang w:eastAsia="fr-FR"/>
        </w:rPr>
        <w:t>, que le bâtiment communautaire de la  « </w:t>
      </w:r>
      <w:proofErr w:type="spellStart"/>
      <w:r w:rsidRPr="00F55261">
        <w:rPr>
          <w:rFonts w:ascii="Times New Roman" w:eastAsia="Times New Roman" w:hAnsi="Times New Roman" w:cs="Times New Roman"/>
          <w:sz w:val="20"/>
          <w:szCs w:val="20"/>
          <w:lang w:eastAsia="fr-FR"/>
        </w:rPr>
        <w:t>Stuff</w:t>
      </w:r>
      <w:proofErr w:type="spellEnd"/>
      <w:r w:rsidRPr="00F55261">
        <w:rPr>
          <w:rFonts w:ascii="Times New Roman" w:eastAsia="Times New Roman" w:hAnsi="Times New Roman" w:cs="Times New Roman"/>
          <w:sz w:val="20"/>
          <w:szCs w:val="20"/>
          <w:lang w:eastAsia="fr-FR"/>
        </w:rPr>
        <w:t xml:space="preserve"> » implanté au croisement de ces axes est frappé d’alignement par rapport à la chaussée, que par cet aspect architectural il engendre un problème de visibilité accrue sur la voirie à droite ;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 xml:space="preserve">Considérant que ce manque de visibilité oblige l’utilisateur de cette dernière à marquer un arrêt, peu importe la vitesse à laquelle il circule, que par conséquent la règle de priorité à ce croisement est obsolète et non-adaptée à la circulation de ce croisement ; </w:t>
      </w:r>
    </w:p>
    <w:p w:rsidR="00F55261" w:rsidRPr="00F55261" w:rsidRDefault="00F55261" w:rsidP="00F55261">
      <w:pPr>
        <w:spacing w:after="0" w:line="240" w:lineRule="auto"/>
        <w:jc w:val="both"/>
        <w:rPr>
          <w:rFonts w:ascii="Times New Roman" w:eastAsia="Times New Roman" w:hAnsi="Times New Roman" w:cs="Times New Roman"/>
          <w:color w:val="0D0D0D"/>
          <w:sz w:val="20"/>
          <w:szCs w:val="20"/>
          <w:lang w:eastAsia="fr-FR"/>
        </w:rPr>
      </w:pPr>
      <w:r w:rsidRPr="00F55261">
        <w:rPr>
          <w:rFonts w:ascii="Times New Roman" w:eastAsia="Times New Roman" w:hAnsi="Times New Roman" w:cs="Times New Roman"/>
          <w:color w:val="0D0D0D"/>
          <w:sz w:val="20"/>
          <w:szCs w:val="20"/>
          <w:lang w:eastAsia="fr-FR"/>
        </w:rPr>
        <w:t>Considérant l’avis favorable de Monsieur COSTA ANDRADE Frank, Conseiller en Mobilité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lang w:eastAsia="fr-FR"/>
        </w:rPr>
        <w:t>A l’unanimité ;</w:t>
      </w:r>
    </w:p>
    <w:p w:rsidR="00F55261" w:rsidRPr="00F55261" w:rsidRDefault="00F55261" w:rsidP="00F55261">
      <w:pPr>
        <w:spacing w:after="0" w:line="240" w:lineRule="auto"/>
        <w:jc w:val="both"/>
        <w:rPr>
          <w:rFonts w:ascii="Times New Roman" w:eastAsia="Times New Roman" w:hAnsi="Times New Roman" w:cs="Times New Roman"/>
          <w:b/>
          <w:sz w:val="20"/>
          <w:szCs w:val="20"/>
          <w:lang w:eastAsia="fr-FR"/>
        </w:rPr>
      </w:pPr>
      <w:r w:rsidRPr="00F55261">
        <w:rPr>
          <w:rFonts w:ascii="Times New Roman" w:eastAsia="Times New Roman" w:hAnsi="Times New Roman" w:cs="Times New Roman"/>
          <w:b/>
          <w:caps/>
          <w:sz w:val="20"/>
          <w:szCs w:val="20"/>
          <w:lang w:eastAsia="fr-FR"/>
        </w:rPr>
        <w:t>Arrête</w:t>
      </w:r>
      <w:r w:rsidRPr="00F55261">
        <w:rPr>
          <w:rFonts w:ascii="Times New Roman" w:eastAsia="Times New Roman" w:hAnsi="Times New Roman" w:cs="Times New Roman"/>
          <w:b/>
          <w:sz w:val="20"/>
          <w:szCs w:val="20"/>
          <w:lang w:eastAsia="fr-FR"/>
        </w:rPr>
        <w:t> :</w:t>
      </w:r>
    </w:p>
    <w:p w:rsidR="00F55261" w:rsidRPr="00F55261" w:rsidRDefault="00F55261" w:rsidP="00F55261">
      <w:pPr>
        <w:spacing w:after="0" w:line="240" w:lineRule="auto"/>
        <w:jc w:val="both"/>
        <w:rPr>
          <w:rFonts w:ascii="Times New Roman" w:eastAsia="Times New Roman" w:hAnsi="Times New Roman" w:cs="Times New Roman"/>
          <w:sz w:val="20"/>
          <w:szCs w:val="20"/>
          <w:lang w:eastAsia="fr-FR"/>
        </w:rPr>
      </w:pPr>
      <w:r w:rsidRPr="00F55261">
        <w:rPr>
          <w:rFonts w:ascii="Times New Roman" w:eastAsia="Times New Roman" w:hAnsi="Times New Roman" w:cs="Times New Roman"/>
          <w:sz w:val="20"/>
          <w:szCs w:val="20"/>
          <w:u w:val="single"/>
          <w:lang w:eastAsia="fr-FR"/>
        </w:rPr>
        <w:t>Article 1.</w:t>
      </w:r>
      <w:r w:rsidRPr="00F55261">
        <w:rPr>
          <w:rFonts w:ascii="Times New Roman" w:eastAsia="Times New Roman" w:hAnsi="Times New Roman" w:cs="Times New Roman"/>
          <w:sz w:val="20"/>
          <w:szCs w:val="20"/>
          <w:lang w:eastAsia="fr-FR"/>
        </w:rPr>
        <w:t xml:space="preserve"> : - La mise en place d’un STOP en lieu et place de la priorité de droite à la rue de la Frontière au croisement avec la rue Saint-Martin à 6791 </w:t>
      </w:r>
      <w:r w:rsidR="00456D3D">
        <w:rPr>
          <w:rFonts w:ascii="Times New Roman" w:eastAsia="Times New Roman" w:hAnsi="Times New Roman" w:cs="Times New Roman"/>
          <w:caps/>
          <w:sz w:val="20"/>
          <w:szCs w:val="20"/>
          <w:lang w:eastAsia="fr-FR"/>
        </w:rPr>
        <w:t>GUERLANGE</w:t>
      </w:r>
      <w:r w:rsidRPr="00F55261">
        <w:rPr>
          <w:rFonts w:ascii="Times New Roman" w:eastAsia="Times New Roman" w:hAnsi="Times New Roman" w:cs="Times New Roman"/>
          <w:sz w:val="20"/>
          <w:szCs w:val="20"/>
          <w:lang w:eastAsia="fr-FR"/>
        </w:rPr>
        <w:t xml:space="preserve">. </w:t>
      </w:r>
    </w:p>
    <w:p w:rsidR="00F55261" w:rsidRPr="00F55261" w:rsidRDefault="00F55261" w:rsidP="00F55261">
      <w:pPr>
        <w:spacing w:after="0" w:line="240" w:lineRule="auto"/>
        <w:jc w:val="both"/>
        <w:rPr>
          <w:rFonts w:ascii="Times New Roman" w:eastAsia="Times New Roman" w:hAnsi="Times New Roman" w:cs="Times New Roman"/>
          <w:color w:val="000000"/>
          <w:sz w:val="20"/>
          <w:szCs w:val="20"/>
          <w:lang w:eastAsia="fr-BE"/>
        </w:rPr>
      </w:pPr>
      <w:r w:rsidRPr="00F55261">
        <w:rPr>
          <w:rFonts w:ascii="Times New Roman" w:eastAsia="Times New Roman" w:hAnsi="Times New Roman" w:cs="Times New Roman"/>
          <w:color w:val="000000"/>
          <w:sz w:val="20"/>
          <w:szCs w:val="20"/>
          <w:u w:val="single"/>
          <w:lang w:eastAsia="fr-BE"/>
        </w:rPr>
        <w:t>Article 2.</w:t>
      </w:r>
      <w:r w:rsidRPr="00F55261">
        <w:rPr>
          <w:rFonts w:ascii="Times New Roman" w:eastAsia="Times New Roman" w:hAnsi="Times New Roman" w:cs="Times New Roman"/>
          <w:b/>
          <w:bCs/>
          <w:color w:val="000000"/>
          <w:sz w:val="20"/>
          <w:szCs w:val="20"/>
          <w:lang w:val="fr-BE" w:eastAsia="fr-BE"/>
        </w:rPr>
        <w:t xml:space="preserve"> : - </w:t>
      </w:r>
      <w:r w:rsidRPr="00F55261">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Default="00855F4F" w:rsidP="00BD60B5">
      <w:pPr>
        <w:spacing w:after="0" w:line="240" w:lineRule="auto"/>
        <w:rPr>
          <w:rFonts w:ascii="Times New Roman" w:hAnsi="Times New Roman" w:cs="Times New Roman"/>
          <w:sz w:val="20"/>
          <w:szCs w:val="20"/>
        </w:rPr>
      </w:pPr>
    </w:p>
    <w:p w:rsidR="00150D00" w:rsidRPr="004E359E" w:rsidRDefault="00855F4F" w:rsidP="004E359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n°21</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1351</w:t>
      </w:r>
      <w:r w:rsidRPr="00284DB3">
        <w:rPr>
          <w:rFonts w:ascii="Times New Roman" w:hAnsi="Times New Roman" w:cs="Times New Roman"/>
          <w:b/>
          <w:sz w:val="20"/>
          <w:szCs w:val="20"/>
          <w:u w:val="single"/>
          <w:lang w:val="fr-BE"/>
        </w:rPr>
        <w:t xml:space="preserve"> </w:t>
      </w:r>
      <w:r w:rsidRPr="00150D00">
        <w:rPr>
          <w:rFonts w:ascii="Times New Roman" w:hAnsi="Times New Roman" w:cs="Times New Roman"/>
          <w:b/>
          <w:sz w:val="20"/>
          <w:szCs w:val="20"/>
          <w:u w:val="single"/>
          <w:lang w:val="fr-BE"/>
        </w:rPr>
        <w:t>:</w:t>
      </w:r>
      <w:r w:rsidR="00150D00" w:rsidRPr="00150D00">
        <w:rPr>
          <w:rFonts w:cstheme="minorHAnsi"/>
          <w:b/>
          <w:u w:val="single"/>
        </w:rPr>
        <w:t xml:space="preserve"> </w:t>
      </w:r>
      <w:r w:rsidR="00150D00" w:rsidRPr="00150D00">
        <w:rPr>
          <w:rFonts w:ascii="Times New Roman" w:hAnsi="Times New Roman" w:cs="Times New Roman"/>
          <w:b/>
          <w:sz w:val="20"/>
          <w:szCs w:val="20"/>
          <w:u w:val="single"/>
        </w:rPr>
        <w:t xml:space="preserve">Décision d’adopter un règlement complémentaire de police relatif à un </w:t>
      </w:r>
      <w:r w:rsidR="00150D00" w:rsidRPr="004E359E">
        <w:rPr>
          <w:rFonts w:ascii="Times New Roman" w:hAnsi="Times New Roman" w:cs="Times New Roman"/>
          <w:b/>
          <w:sz w:val="20"/>
          <w:szCs w:val="20"/>
          <w:u w:val="single"/>
        </w:rPr>
        <w:t xml:space="preserve">changement de priorité/mise en place d'un Stop à la rue Bellevue au croisement entre les rues Bellevue et de l'Aurore à </w:t>
      </w:r>
      <w:r w:rsidR="00456D3D">
        <w:rPr>
          <w:rFonts w:ascii="Times New Roman" w:hAnsi="Times New Roman" w:cs="Times New Roman"/>
          <w:b/>
          <w:sz w:val="20"/>
          <w:szCs w:val="20"/>
          <w:u w:val="single"/>
        </w:rPr>
        <w:t>ATHUS</w:t>
      </w:r>
      <w:r w:rsidR="00150D00" w:rsidRPr="004E359E">
        <w:rPr>
          <w:rFonts w:ascii="Times New Roman" w:hAnsi="Times New Roman" w:cs="Times New Roman"/>
          <w:b/>
          <w:sz w:val="20"/>
          <w:szCs w:val="20"/>
          <w:u w:val="single"/>
        </w:rPr>
        <w:t xml:space="preserve">.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 xml:space="preserve">Le Conseil,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Vu le Code de la Démocratie Locale, notamment l’article L1122-30, alinéa 1</w:t>
      </w:r>
      <w:r w:rsidRPr="004E359E">
        <w:rPr>
          <w:rFonts w:ascii="Times New Roman" w:eastAsia="Times New Roman" w:hAnsi="Times New Roman" w:cs="Times New Roman"/>
          <w:sz w:val="20"/>
          <w:szCs w:val="20"/>
          <w:vertAlign w:val="superscript"/>
          <w:lang w:eastAsia="fr-FR"/>
        </w:rPr>
        <w:t>er</w:t>
      </w:r>
      <w:r w:rsidRPr="004E359E">
        <w:rPr>
          <w:rFonts w:ascii="Times New Roman" w:eastAsia="Times New Roman" w:hAnsi="Times New Roman" w:cs="Times New Roman"/>
          <w:sz w:val="20"/>
          <w:szCs w:val="20"/>
          <w:lang w:eastAsia="fr-FR"/>
        </w:rPr>
        <w:t>,</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Considérant que la Ville d’</w:t>
      </w:r>
      <w:r w:rsidR="002E00FE">
        <w:rPr>
          <w:rFonts w:ascii="Times New Roman" w:eastAsia="Times New Roman" w:hAnsi="Times New Roman" w:cs="Times New Roman"/>
          <w:sz w:val="20"/>
          <w:szCs w:val="20"/>
          <w:lang w:eastAsia="fr-FR"/>
        </w:rPr>
        <w:t>AUBANGE</w:t>
      </w:r>
      <w:r w:rsidRPr="004E359E">
        <w:rPr>
          <w:rFonts w:ascii="Times New Roman" w:eastAsia="Times New Roman" w:hAnsi="Times New Roman" w:cs="Times New Roman"/>
          <w:sz w:val="20"/>
          <w:szCs w:val="20"/>
          <w:lang w:eastAsia="fr-FR"/>
        </w:rPr>
        <w:t xml:space="preserve"> est dans un processus de révision de son Plan Communal de Mobilité ; que dans ce document l’axe </w:t>
      </w:r>
      <w:r w:rsidR="00456D3D">
        <w:rPr>
          <w:rFonts w:ascii="Times New Roman" w:eastAsia="Times New Roman" w:hAnsi="Times New Roman" w:cs="Times New Roman"/>
          <w:sz w:val="20"/>
          <w:szCs w:val="20"/>
          <w:lang w:eastAsia="fr-FR"/>
        </w:rPr>
        <w:t>ATHUS</w:t>
      </w:r>
      <w:r w:rsidRPr="004E359E">
        <w:rPr>
          <w:rFonts w:ascii="Times New Roman" w:eastAsia="Times New Roman" w:hAnsi="Times New Roman" w:cs="Times New Roman"/>
          <w:sz w:val="20"/>
          <w:szCs w:val="20"/>
          <w:lang w:eastAsia="fr-FR"/>
        </w:rPr>
        <w:t xml:space="preserve"> – </w:t>
      </w:r>
      <w:r w:rsidR="00456D3D">
        <w:rPr>
          <w:rFonts w:ascii="Times New Roman" w:eastAsia="Times New Roman" w:hAnsi="Times New Roman" w:cs="Times New Roman"/>
          <w:sz w:val="20"/>
          <w:szCs w:val="20"/>
          <w:lang w:eastAsia="fr-FR"/>
        </w:rPr>
        <w:t>CLEMENCY</w:t>
      </w:r>
      <w:r w:rsidRPr="004E359E">
        <w:rPr>
          <w:rFonts w:ascii="Times New Roman" w:eastAsia="Times New Roman" w:hAnsi="Times New Roman" w:cs="Times New Roman"/>
          <w:sz w:val="20"/>
          <w:szCs w:val="20"/>
          <w:lang w:eastAsia="fr-FR"/>
        </w:rPr>
        <w:t xml:space="preserve"> (L), via la localité de </w:t>
      </w:r>
      <w:r w:rsidR="00456D3D">
        <w:rPr>
          <w:rFonts w:ascii="Times New Roman" w:eastAsia="Times New Roman" w:hAnsi="Times New Roman" w:cs="Times New Roman"/>
          <w:sz w:val="20"/>
          <w:szCs w:val="20"/>
          <w:lang w:eastAsia="fr-FR"/>
        </w:rPr>
        <w:t>GUERLANGE</w:t>
      </w:r>
      <w:r w:rsidRPr="004E359E">
        <w:rPr>
          <w:rFonts w:ascii="Times New Roman" w:eastAsia="Times New Roman" w:hAnsi="Times New Roman" w:cs="Times New Roman"/>
          <w:sz w:val="20"/>
          <w:szCs w:val="20"/>
          <w:lang w:eastAsia="fr-FR"/>
        </w:rPr>
        <w:t xml:space="preserve"> est récemment devenu un axe de contournement des axes traditionnels pour rejoindre le Grand-Duché de Luxembourg ;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Considérant que cet axe est particulièrement utilisé par de nombreux navetteurs qui se rendent à leur travail au Grand-Duché de Luxembourg, que nonobstant la certaine fluidité de l’axe, la vitesse pratiquée sur celui-ci rend les croisements dangereux pour la sécurité des habitants des diverses rues ;</w:t>
      </w:r>
    </w:p>
    <w:p w:rsidR="004E359E" w:rsidRPr="004E359E" w:rsidRDefault="004E359E" w:rsidP="004E359E">
      <w:pPr>
        <w:spacing w:after="0" w:line="240" w:lineRule="auto"/>
        <w:jc w:val="both"/>
        <w:rPr>
          <w:rFonts w:ascii="Times New Roman" w:eastAsia="Times New Roman" w:hAnsi="Times New Roman" w:cs="Times New Roman"/>
          <w:sz w:val="20"/>
          <w:szCs w:val="20"/>
          <w:lang w:eastAsia="fr-FR"/>
        </w:rPr>
      </w:pPr>
      <w:r w:rsidRPr="004E359E">
        <w:rPr>
          <w:rFonts w:ascii="Times New Roman" w:eastAsia="Times New Roman" w:hAnsi="Times New Roman" w:cs="Times New Roman"/>
          <w:sz w:val="20"/>
          <w:szCs w:val="20"/>
          <w:lang w:eastAsia="fr-FR"/>
        </w:rPr>
        <w:t>Considérant que contrairement aux principaux axes menant au Grand-Duché de Luxembourg et traversant le territoire communal de la Ville d’</w:t>
      </w:r>
      <w:r w:rsidR="002E00FE">
        <w:rPr>
          <w:rFonts w:ascii="Times New Roman" w:eastAsia="Times New Roman" w:hAnsi="Times New Roman" w:cs="Times New Roman"/>
          <w:sz w:val="20"/>
          <w:szCs w:val="20"/>
          <w:lang w:eastAsia="fr-FR"/>
        </w:rPr>
        <w:t>AUBANGE</w:t>
      </w:r>
      <w:r w:rsidRPr="004E359E">
        <w:rPr>
          <w:rFonts w:ascii="Times New Roman" w:eastAsia="Times New Roman" w:hAnsi="Times New Roman" w:cs="Times New Roman"/>
          <w:sz w:val="20"/>
          <w:szCs w:val="20"/>
          <w:lang w:eastAsia="fr-FR"/>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rsidR="004E359E" w:rsidRPr="002240C0" w:rsidRDefault="004E359E" w:rsidP="004E359E">
      <w:pPr>
        <w:spacing w:after="0" w:line="240" w:lineRule="auto"/>
        <w:jc w:val="both"/>
        <w:rPr>
          <w:rFonts w:ascii="Times New Roman" w:eastAsia="Times New Roman" w:hAnsi="Times New Roman" w:cs="Times New Roman"/>
          <w:sz w:val="20"/>
          <w:szCs w:val="20"/>
          <w:lang w:eastAsia="fr-FR"/>
        </w:rPr>
      </w:pPr>
      <w:r w:rsidRPr="002240C0">
        <w:rPr>
          <w:rFonts w:ascii="Times New Roman" w:eastAsia="Times New Roman" w:hAnsi="Times New Roman" w:cs="Times New Roman"/>
          <w:sz w:val="20"/>
          <w:szCs w:val="20"/>
          <w:lang w:eastAsia="fr-FR"/>
        </w:rPr>
        <w:t xml:space="preserve">Considérant que le carrefour entre les rues Bellevue et de l’Aurore à </w:t>
      </w:r>
      <w:r w:rsidR="00456D3D" w:rsidRPr="002240C0">
        <w:rPr>
          <w:rFonts w:ascii="Times New Roman" w:eastAsia="Times New Roman" w:hAnsi="Times New Roman" w:cs="Times New Roman"/>
          <w:sz w:val="20"/>
          <w:szCs w:val="20"/>
          <w:lang w:eastAsia="fr-FR"/>
        </w:rPr>
        <w:t>ATHUS</w:t>
      </w:r>
      <w:r w:rsidRPr="002240C0">
        <w:rPr>
          <w:rFonts w:ascii="Times New Roman" w:eastAsia="Times New Roman" w:hAnsi="Times New Roman" w:cs="Times New Roman"/>
          <w:sz w:val="20"/>
          <w:szCs w:val="20"/>
          <w:lang w:eastAsia="fr-FR"/>
        </w:rPr>
        <w:t xml:space="preserve">, est particulièrement dangereux en raison de la déclivité de la rue de l’Aurore, que les véhicules descendant cette rue sont naturellement emportés par la pente de la voirie ; que dès lors ceci crée un problème d’ordre public ; </w:t>
      </w:r>
    </w:p>
    <w:p w:rsidR="004E359E" w:rsidRPr="002240C0" w:rsidRDefault="004E359E" w:rsidP="004E359E">
      <w:pPr>
        <w:spacing w:after="0" w:line="240" w:lineRule="auto"/>
        <w:jc w:val="both"/>
        <w:rPr>
          <w:rFonts w:ascii="Times New Roman" w:eastAsia="Times New Roman" w:hAnsi="Times New Roman" w:cs="Times New Roman"/>
          <w:color w:val="0D0D0D"/>
          <w:sz w:val="20"/>
          <w:szCs w:val="20"/>
          <w:lang w:eastAsia="fr-FR"/>
        </w:rPr>
      </w:pPr>
      <w:r w:rsidRPr="002240C0">
        <w:rPr>
          <w:rFonts w:ascii="Times New Roman" w:eastAsia="Times New Roman" w:hAnsi="Times New Roman" w:cs="Times New Roman"/>
          <w:color w:val="0D0D0D"/>
          <w:sz w:val="20"/>
          <w:szCs w:val="20"/>
          <w:lang w:eastAsia="fr-FR"/>
        </w:rPr>
        <w:t>Considérant l’avis favorable de Monsieur COSTA ANDRADE Frank, Conseiller en Mobilité ;</w:t>
      </w:r>
    </w:p>
    <w:p w:rsidR="004E359E" w:rsidRPr="002240C0" w:rsidRDefault="00160CE7" w:rsidP="004E359E">
      <w:pPr>
        <w:spacing w:after="0" w:line="240" w:lineRule="auto"/>
        <w:jc w:val="both"/>
        <w:rPr>
          <w:rFonts w:ascii="Times New Roman" w:eastAsia="Times New Roman" w:hAnsi="Times New Roman" w:cs="Times New Roman"/>
          <w:sz w:val="20"/>
          <w:szCs w:val="20"/>
          <w:lang w:eastAsia="fr-FR"/>
        </w:rPr>
      </w:pPr>
      <w:r w:rsidRPr="002240C0">
        <w:rPr>
          <w:rFonts w:ascii="Times New Roman" w:eastAsia="Times New Roman" w:hAnsi="Times New Roman" w:cs="Times New Roman"/>
          <w:sz w:val="20"/>
          <w:szCs w:val="20"/>
          <w:lang w:eastAsia="fr-FR"/>
        </w:rPr>
        <w:t>Par 21 voix « Pour »</w:t>
      </w:r>
      <w:r w:rsidR="00723FCB" w:rsidRPr="002240C0">
        <w:rPr>
          <w:rFonts w:ascii="Times New Roman" w:eastAsia="Times New Roman" w:hAnsi="Times New Roman" w:cs="Times New Roman"/>
          <w:sz w:val="20"/>
          <w:szCs w:val="20"/>
          <w:lang w:eastAsia="fr-FR"/>
        </w:rPr>
        <w:t xml:space="preserve"> et</w:t>
      </w:r>
      <w:r w:rsidRPr="002240C0">
        <w:rPr>
          <w:rFonts w:ascii="Times New Roman" w:eastAsia="Times New Roman" w:hAnsi="Times New Roman" w:cs="Times New Roman"/>
          <w:sz w:val="20"/>
          <w:szCs w:val="20"/>
          <w:lang w:eastAsia="fr-FR"/>
        </w:rPr>
        <w:t xml:space="preserve"> 1 abstention (AREND) sur 22 votants</w:t>
      </w:r>
      <w:r w:rsidR="004E359E" w:rsidRPr="002240C0">
        <w:rPr>
          <w:rFonts w:ascii="Times New Roman" w:eastAsia="Times New Roman" w:hAnsi="Times New Roman" w:cs="Times New Roman"/>
          <w:sz w:val="20"/>
          <w:szCs w:val="20"/>
          <w:lang w:eastAsia="fr-FR"/>
        </w:rPr>
        <w:t> ;</w:t>
      </w:r>
    </w:p>
    <w:p w:rsidR="004E359E" w:rsidRPr="002240C0" w:rsidRDefault="004E359E" w:rsidP="004E359E">
      <w:pPr>
        <w:spacing w:after="0" w:line="240" w:lineRule="auto"/>
        <w:rPr>
          <w:rFonts w:ascii="Times New Roman" w:eastAsia="Times New Roman" w:hAnsi="Times New Roman" w:cs="Times New Roman"/>
          <w:b/>
          <w:sz w:val="20"/>
          <w:szCs w:val="20"/>
          <w:lang w:eastAsia="fr-FR"/>
        </w:rPr>
      </w:pPr>
      <w:r w:rsidRPr="002240C0">
        <w:rPr>
          <w:rFonts w:ascii="Times New Roman" w:eastAsia="Times New Roman" w:hAnsi="Times New Roman" w:cs="Times New Roman"/>
          <w:b/>
          <w:caps/>
          <w:sz w:val="20"/>
          <w:szCs w:val="20"/>
          <w:lang w:eastAsia="fr-FR"/>
        </w:rPr>
        <w:t>Arrête</w:t>
      </w:r>
      <w:r w:rsidRPr="002240C0">
        <w:rPr>
          <w:rFonts w:ascii="Times New Roman" w:eastAsia="Times New Roman" w:hAnsi="Times New Roman" w:cs="Times New Roman"/>
          <w:b/>
          <w:sz w:val="20"/>
          <w:szCs w:val="20"/>
          <w:lang w:eastAsia="fr-FR"/>
        </w:rPr>
        <w:t> :</w:t>
      </w:r>
    </w:p>
    <w:p w:rsidR="004E359E" w:rsidRPr="004E359E" w:rsidRDefault="004E359E" w:rsidP="004E359E">
      <w:pPr>
        <w:spacing w:after="0" w:line="240" w:lineRule="auto"/>
        <w:rPr>
          <w:rFonts w:ascii="Times New Roman" w:eastAsia="Times New Roman" w:hAnsi="Times New Roman" w:cs="Times New Roman"/>
          <w:sz w:val="20"/>
          <w:szCs w:val="20"/>
          <w:lang w:eastAsia="fr-FR"/>
        </w:rPr>
      </w:pPr>
      <w:r w:rsidRPr="002240C0">
        <w:rPr>
          <w:rFonts w:ascii="Times New Roman" w:eastAsia="Times New Roman" w:hAnsi="Times New Roman" w:cs="Times New Roman"/>
          <w:sz w:val="20"/>
          <w:szCs w:val="20"/>
          <w:u w:val="single"/>
          <w:lang w:eastAsia="fr-FR"/>
        </w:rPr>
        <w:t>Article 1.</w:t>
      </w:r>
      <w:r w:rsidRPr="002240C0">
        <w:rPr>
          <w:rFonts w:ascii="Times New Roman" w:eastAsia="Times New Roman" w:hAnsi="Times New Roman" w:cs="Times New Roman"/>
          <w:sz w:val="20"/>
          <w:szCs w:val="20"/>
          <w:lang w:eastAsia="fr-FR"/>
        </w:rPr>
        <w:t> : - La mise en place d’un STOP des deux côtés de la rue Bellevue en</w:t>
      </w:r>
      <w:r w:rsidRPr="004E359E">
        <w:rPr>
          <w:rFonts w:ascii="Times New Roman" w:eastAsia="Times New Roman" w:hAnsi="Times New Roman" w:cs="Times New Roman"/>
          <w:sz w:val="20"/>
          <w:szCs w:val="20"/>
          <w:lang w:eastAsia="fr-FR"/>
        </w:rPr>
        <w:t xml:space="preserve"> lieu et place de la priorité de droite en son croisement avec la rue de l’Aurore à 6791 </w:t>
      </w:r>
      <w:r w:rsidR="00456D3D">
        <w:rPr>
          <w:rFonts w:ascii="Times New Roman" w:eastAsia="Times New Roman" w:hAnsi="Times New Roman" w:cs="Times New Roman"/>
          <w:sz w:val="20"/>
          <w:szCs w:val="20"/>
          <w:lang w:eastAsia="fr-FR"/>
        </w:rPr>
        <w:t>ATHUS</w:t>
      </w:r>
      <w:r w:rsidRPr="004E359E">
        <w:rPr>
          <w:rFonts w:ascii="Times New Roman" w:eastAsia="Times New Roman" w:hAnsi="Times New Roman" w:cs="Times New Roman"/>
          <w:sz w:val="20"/>
          <w:szCs w:val="20"/>
          <w:lang w:eastAsia="fr-FR"/>
        </w:rPr>
        <w:t xml:space="preserve">. </w:t>
      </w:r>
    </w:p>
    <w:p w:rsidR="004E359E" w:rsidRPr="004E359E" w:rsidRDefault="004E359E" w:rsidP="004E359E">
      <w:pPr>
        <w:spacing w:after="0" w:line="240" w:lineRule="auto"/>
        <w:rPr>
          <w:rFonts w:ascii="Times New Roman" w:eastAsia="Times New Roman" w:hAnsi="Times New Roman" w:cs="Times New Roman"/>
          <w:color w:val="000000"/>
          <w:sz w:val="20"/>
          <w:szCs w:val="20"/>
          <w:lang w:eastAsia="fr-BE"/>
        </w:rPr>
      </w:pPr>
      <w:r w:rsidRPr="004E359E">
        <w:rPr>
          <w:rFonts w:ascii="Times New Roman" w:eastAsia="Times New Roman" w:hAnsi="Times New Roman" w:cs="Times New Roman"/>
          <w:color w:val="000000"/>
          <w:sz w:val="20"/>
          <w:szCs w:val="20"/>
          <w:u w:val="single"/>
          <w:lang w:eastAsia="fr-BE"/>
        </w:rPr>
        <w:t>Article 2.</w:t>
      </w:r>
      <w:r w:rsidRPr="004E359E">
        <w:rPr>
          <w:rFonts w:ascii="Times New Roman" w:eastAsia="Times New Roman" w:hAnsi="Times New Roman" w:cs="Times New Roman"/>
          <w:b/>
          <w:bCs/>
          <w:color w:val="000000"/>
          <w:sz w:val="20"/>
          <w:szCs w:val="20"/>
          <w:lang w:val="fr-BE" w:eastAsia="fr-BE"/>
        </w:rPr>
        <w:t xml:space="preserve"> : - </w:t>
      </w:r>
      <w:r w:rsidRPr="004E359E">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Pr="004E359E" w:rsidRDefault="00855F4F" w:rsidP="004E359E">
      <w:pPr>
        <w:spacing w:after="0" w:line="240" w:lineRule="auto"/>
        <w:rPr>
          <w:rFonts w:ascii="Times New Roman" w:hAnsi="Times New Roman" w:cs="Times New Roman"/>
          <w:sz w:val="20"/>
          <w:szCs w:val="20"/>
        </w:rPr>
      </w:pPr>
    </w:p>
    <w:p w:rsidR="002240C0" w:rsidRDefault="00855F4F" w:rsidP="001B061E">
      <w:pPr>
        <w:spacing w:after="0" w:line="240" w:lineRule="auto"/>
        <w:jc w:val="both"/>
        <w:rPr>
          <w:rFonts w:ascii="Times New Roman" w:hAnsi="Times New Roman" w:cs="Times New Roman"/>
          <w:b/>
          <w:sz w:val="20"/>
          <w:szCs w:val="20"/>
          <w:u w:val="single"/>
        </w:rPr>
      </w:pPr>
      <w:r w:rsidRPr="004E359E">
        <w:rPr>
          <w:rFonts w:ascii="Times New Roman" w:hAnsi="Times New Roman" w:cs="Times New Roman"/>
          <w:b/>
          <w:sz w:val="20"/>
          <w:szCs w:val="20"/>
          <w:u w:val="single"/>
          <w:lang w:val="fr-BE"/>
        </w:rPr>
        <w:t>Point n°22 – Délibération n°</w:t>
      </w:r>
      <w:r w:rsidR="009313C5">
        <w:rPr>
          <w:rFonts w:ascii="Times New Roman" w:hAnsi="Times New Roman" w:cs="Times New Roman"/>
          <w:b/>
          <w:sz w:val="20"/>
          <w:szCs w:val="20"/>
          <w:u w:val="single"/>
          <w:lang w:val="fr-BE"/>
        </w:rPr>
        <w:t>1352</w:t>
      </w:r>
      <w:r w:rsidRPr="004E359E">
        <w:rPr>
          <w:rFonts w:ascii="Times New Roman" w:hAnsi="Times New Roman" w:cs="Times New Roman"/>
          <w:b/>
          <w:sz w:val="20"/>
          <w:szCs w:val="20"/>
          <w:u w:val="single"/>
          <w:lang w:val="fr-BE"/>
        </w:rPr>
        <w:t xml:space="preserve"> </w:t>
      </w:r>
      <w:r w:rsidRPr="00213805">
        <w:rPr>
          <w:rFonts w:ascii="Times New Roman" w:hAnsi="Times New Roman" w:cs="Times New Roman"/>
          <w:b/>
          <w:sz w:val="20"/>
          <w:szCs w:val="20"/>
          <w:u w:val="single"/>
          <w:lang w:val="fr-BE"/>
        </w:rPr>
        <w:t>:</w:t>
      </w:r>
      <w:r w:rsidR="00213805" w:rsidRPr="00213805">
        <w:rPr>
          <w:rFonts w:cstheme="minorHAnsi"/>
          <w:b/>
          <w:u w:val="single"/>
        </w:rPr>
        <w:t xml:space="preserve"> </w:t>
      </w:r>
      <w:r w:rsidR="00213805" w:rsidRPr="00213805">
        <w:rPr>
          <w:rFonts w:ascii="Times New Roman" w:hAnsi="Times New Roman" w:cs="Times New Roman"/>
          <w:b/>
          <w:sz w:val="20"/>
          <w:szCs w:val="20"/>
          <w:u w:val="single"/>
        </w:rPr>
        <w:t xml:space="preserve">Décision d’adopter un règlement complémentaire de police relatif à un changement de priorité/mise en place d'un Stop à la rue de </w:t>
      </w:r>
      <w:r w:rsidR="00456D3D">
        <w:rPr>
          <w:rFonts w:ascii="Times New Roman" w:hAnsi="Times New Roman" w:cs="Times New Roman"/>
          <w:b/>
          <w:sz w:val="20"/>
          <w:szCs w:val="20"/>
          <w:u w:val="single"/>
        </w:rPr>
        <w:t>GUERLANGE</w:t>
      </w:r>
      <w:r w:rsidR="00213805" w:rsidRPr="00213805">
        <w:rPr>
          <w:rFonts w:ascii="Times New Roman" w:hAnsi="Times New Roman" w:cs="Times New Roman"/>
          <w:b/>
          <w:sz w:val="20"/>
          <w:szCs w:val="20"/>
          <w:u w:val="single"/>
        </w:rPr>
        <w:t xml:space="preserve"> au croisement entre les rues de </w:t>
      </w:r>
      <w:r w:rsidR="00456D3D">
        <w:rPr>
          <w:rFonts w:ascii="Times New Roman" w:hAnsi="Times New Roman" w:cs="Times New Roman"/>
          <w:b/>
          <w:sz w:val="20"/>
          <w:szCs w:val="20"/>
          <w:u w:val="single"/>
        </w:rPr>
        <w:t>GUERLANGE</w:t>
      </w:r>
      <w:r w:rsidR="00213805" w:rsidRPr="001B061E">
        <w:rPr>
          <w:rFonts w:ascii="Times New Roman" w:hAnsi="Times New Roman" w:cs="Times New Roman"/>
          <w:b/>
          <w:sz w:val="20"/>
          <w:szCs w:val="20"/>
          <w:u w:val="single"/>
        </w:rPr>
        <w:t xml:space="preserve"> et des Sorbiers à </w:t>
      </w:r>
      <w:r w:rsidR="00456D3D">
        <w:rPr>
          <w:rFonts w:ascii="Times New Roman" w:hAnsi="Times New Roman" w:cs="Times New Roman"/>
          <w:b/>
          <w:sz w:val="20"/>
          <w:szCs w:val="20"/>
          <w:u w:val="single"/>
        </w:rPr>
        <w:t>ATHUS</w:t>
      </w:r>
      <w:r w:rsidR="00213805" w:rsidRPr="001B061E">
        <w:rPr>
          <w:rFonts w:ascii="Times New Roman" w:hAnsi="Times New Roman" w:cs="Times New Roman"/>
          <w:b/>
          <w:sz w:val="20"/>
          <w:szCs w:val="20"/>
          <w:u w:val="single"/>
        </w:rPr>
        <w:t>.</w:t>
      </w:r>
      <w:r w:rsidR="00CB0F17" w:rsidRPr="00CB0F17">
        <w:rPr>
          <w:rFonts w:ascii="Times New Roman" w:hAnsi="Times New Roman" w:cs="Times New Roman"/>
          <w:b/>
          <w:sz w:val="20"/>
          <w:szCs w:val="20"/>
          <w:u w:val="single"/>
        </w:rPr>
        <w:t xml:space="preserve">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Le Conseil,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Vu le Code de la Démocratie Locale, notamment l’article L1122-30, alinéa 1</w:t>
      </w:r>
      <w:r w:rsidRPr="001B061E">
        <w:rPr>
          <w:rFonts w:ascii="Times New Roman" w:eastAsia="Times New Roman" w:hAnsi="Times New Roman" w:cs="Times New Roman"/>
          <w:sz w:val="20"/>
          <w:szCs w:val="20"/>
          <w:vertAlign w:val="superscript"/>
          <w:lang w:eastAsia="fr-FR"/>
        </w:rPr>
        <w:t>er</w:t>
      </w:r>
      <w:r w:rsidRPr="001B061E">
        <w:rPr>
          <w:rFonts w:ascii="Times New Roman" w:eastAsia="Times New Roman" w:hAnsi="Times New Roman" w:cs="Times New Roman"/>
          <w:sz w:val="20"/>
          <w:szCs w:val="20"/>
          <w:lang w:eastAsia="fr-FR"/>
        </w:rPr>
        <w:t>,</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Considérant que la Ville d’</w:t>
      </w:r>
      <w:r w:rsidR="002E00FE">
        <w:rPr>
          <w:rFonts w:ascii="Times New Roman" w:eastAsia="Times New Roman" w:hAnsi="Times New Roman" w:cs="Times New Roman"/>
          <w:sz w:val="20"/>
          <w:szCs w:val="20"/>
          <w:lang w:eastAsia="fr-FR"/>
        </w:rPr>
        <w:t>AUBANGE</w:t>
      </w:r>
      <w:r w:rsidRPr="001B061E">
        <w:rPr>
          <w:rFonts w:ascii="Times New Roman" w:eastAsia="Times New Roman" w:hAnsi="Times New Roman" w:cs="Times New Roman"/>
          <w:sz w:val="20"/>
          <w:szCs w:val="20"/>
          <w:lang w:eastAsia="fr-FR"/>
        </w:rPr>
        <w:t xml:space="preserve"> est dans un processus de révision de son Plan Communal de Mobilité ; que dans ce document l’axe </w:t>
      </w:r>
      <w:r w:rsidR="00456D3D">
        <w:rPr>
          <w:rFonts w:ascii="Times New Roman" w:eastAsia="Times New Roman" w:hAnsi="Times New Roman" w:cs="Times New Roman"/>
          <w:sz w:val="20"/>
          <w:szCs w:val="20"/>
          <w:lang w:eastAsia="fr-FR"/>
        </w:rPr>
        <w:t>ATHUS</w:t>
      </w:r>
      <w:r w:rsidRPr="001B061E">
        <w:rPr>
          <w:rFonts w:ascii="Times New Roman" w:eastAsia="Times New Roman" w:hAnsi="Times New Roman" w:cs="Times New Roman"/>
          <w:sz w:val="20"/>
          <w:szCs w:val="20"/>
          <w:lang w:eastAsia="fr-FR"/>
        </w:rPr>
        <w:t xml:space="preserve"> – </w:t>
      </w:r>
      <w:r w:rsidR="00456D3D">
        <w:rPr>
          <w:rFonts w:ascii="Times New Roman" w:eastAsia="Times New Roman" w:hAnsi="Times New Roman" w:cs="Times New Roman"/>
          <w:sz w:val="20"/>
          <w:szCs w:val="20"/>
          <w:lang w:eastAsia="fr-FR"/>
        </w:rPr>
        <w:t>CLEMENCY</w:t>
      </w:r>
      <w:r w:rsidRPr="001B061E">
        <w:rPr>
          <w:rFonts w:ascii="Times New Roman" w:eastAsia="Times New Roman" w:hAnsi="Times New Roman" w:cs="Times New Roman"/>
          <w:sz w:val="20"/>
          <w:szCs w:val="20"/>
          <w:lang w:eastAsia="fr-FR"/>
        </w:rPr>
        <w:t xml:space="preserve">, via la localité de </w:t>
      </w:r>
      <w:r w:rsidR="00456D3D">
        <w:rPr>
          <w:rFonts w:ascii="Times New Roman" w:eastAsia="Times New Roman" w:hAnsi="Times New Roman" w:cs="Times New Roman"/>
          <w:sz w:val="20"/>
          <w:szCs w:val="20"/>
          <w:lang w:eastAsia="fr-FR"/>
        </w:rPr>
        <w:t>GUERLANGE</w:t>
      </w:r>
      <w:r w:rsidRPr="001B061E">
        <w:rPr>
          <w:rFonts w:ascii="Times New Roman" w:eastAsia="Times New Roman" w:hAnsi="Times New Roman" w:cs="Times New Roman"/>
          <w:sz w:val="20"/>
          <w:szCs w:val="20"/>
          <w:lang w:eastAsia="fr-FR"/>
        </w:rPr>
        <w:t xml:space="preserve"> est récemment devenu un axe de contournement des axes traditionnels pour rejoindre le Grand-Duché de Luxembourg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Considérant que cet axe est particulièrement utilisé par les nombreux navetteurs qui se rendent à leur travail au Grand-Duché de Luxembourg, que nonobstant la certaine fluidité de l’axe, la vitesse pratiquée sur celui-ci rend les croisements dangereux pour la sécurité des habitants des diverses rues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Considérant que contrairement aux principaux axes menant au Grand-Duché de Luxembourg et traversant le territoire communal de la Ville d’</w:t>
      </w:r>
      <w:r w:rsidR="002E00FE">
        <w:rPr>
          <w:rFonts w:ascii="Times New Roman" w:eastAsia="Times New Roman" w:hAnsi="Times New Roman" w:cs="Times New Roman"/>
          <w:sz w:val="20"/>
          <w:szCs w:val="20"/>
          <w:lang w:eastAsia="fr-FR"/>
        </w:rPr>
        <w:t>AUBANGE</w:t>
      </w:r>
      <w:r w:rsidRPr="001B061E">
        <w:rPr>
          <w:rFonts w:ascii="Times New Roman" w:eastAsia="Times New Roman" w:hAnsi="Times New Roman" w:cs="Times New Roman"/>
          <w:sz w:val="20"/>
          <w:szCs w:val="20"/>
          <w:lang w:eastAsia="fr-FR"/>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Considérant que le carrefour entre les rues de </w:t>
      </w:r>
      <w:r w:rsidR="00456D3D">
        <w:rPr>
          <w:rFonts w:ascii="Times New Roman" w:eastAsia="Times New Roman" w:hAnsi="Times New Roman" w:cs="Times New Roman"/>
          <w:sz w:val="20"/>
          <w:szCs w:val="20"/>
          <w:lang w:eastAsia="fr-FR"/>
        </w:rPr>
        <w:t>GUERLANGE</w:t>
      </w:r>
      <w:r w:rsidRPr="001B061E">
        <w:rPr>
          <w:rFonts w:ascii="Times New Roman" w:eastAsia="Times New Roman" w:hAnsi="Times New Roman" w:cs="Times New Roman"/>
          <w:sz w:val="20"/>
          <w:szCs w:val="20"/>
          <w:lang w:eastAsia="fr-FR"/>
        </w:rPr>
        <w:t xml:space="preserve"> et des Sorbiers à </w:t>
      </w:r>
      <w:r w:rsidR="00456D3D">
        <w:rPr>
          <w:rFonts w:ascii="Times New Roman" w:eastAsia="Times New Roman" w:hAnsi="Times New Roman" w:cs="Times New Roman"/>
          <w:sz w:val="20"/>
          <w:szCs w:val="20"/>
          <w:lang w:eastAsia="fr-FR"/>
        </w:rPr>
        <w:t>ATHUS</w:t>
      </w:r>
      <w:r w:rsidRPr="001B061E">
        <w:rPr>
          <w:rFonts w:ascii="Times New Roman" w:eastAsia="Times New Roman" w:hAnsi="Times New Roman" w:cs="Times New Roman"/>
          <w:sz w:val="20"/>
          <w:szCs w:val="20"/>
          <w:lang w:eastAsia="fr-FR"/>
        </w:rPr>
        <w:t xml:space="preserve">, est particulièrement dangereux en raison d’une part de l’étroitesse de la rue des Sorbiers et d’autre part de la proximité des bâtiments et du stationnement réduisant fortement le trottoir à la rue de </w:t>
      </w:r>
      <w:r w:rsidR="00456D3D">
        <w:rPr>
          <w:rFonts w:ascii="Times New Roman" w:eastAsia="Times New Roman" w:hAnsi="Times New Roman" w:cs="Times New Roman"/>
          <w:sz w:val="20"/>
          <w:szCs w:val="20"/>
          <w:lang w:eastAsia="fr-FR"/>
        </w:rPr>
        <w:t>GUERLANGE</w:t>
      </w:r>
      <w:r w:rsidRPr="001B061E">
        <w:rPr>
          <w:rFonts w:ascii="Times New Roman" w:eastAsia="Times New Roman" w:hAnsi="Times New Roman" w:cs="Times New Roman"/>
          <w:sz w:val="20"/>
          <w:szCs w:val="20"/>
          <w:lang w:eastAsia="fr-FR"/>
        </w:rPr>
        <w:t xml:space="preserve"> ; que dès lors ceci crée un problème de sécurité routière pour les usagers de la route, mais également pour les habitants et les piétons ;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lang w:eastAsia="fr-FR"/>
        </w:rPr>
        <w:t xml:space="preserve">Considérant qu’il serait donc intéressant de trouver une solution pour réduire la vitesse sur cet axe et particulièrement à ce croisement ; </w:t>
      </w:r>
    </w:p>
    <w:p w:rsidR="001B061E" w:rsidRPr="002240C0" w:rsidRDefault="001B061E" w:rsidP="001B061E">
      <w:pPr>
        <w:spacing w:after="0" w:line="240" w:lineRule="auto"/>
        <w:jc w:val="both"/>
        <w:rPr>
          <w:rFonts w:ascii="Times New Roman" w:eastAsia="Times New Roman" w:hAnsi="Times New Roman" w:cs="Times New Roman"/>
          <w:color w:val="0D0D0D"/>
          <w:sz w:val="20"/>
          <w:szCs w:val="20"/>
          <w:lang w:eastAsia="fr-FR"/>
        </w:rPr>
      </w:pPr>
      <w:r w:rsidRPr="002240C0">
        <w:rPr>
          <w:rFonts w:ascii="Times New Roman" w:eastAsia="Times New Roman" w:hAnsi="Times New Roman" w:cs="Times New Roman"/>
          <w:color w:val="0D0D0D"/>
          <w:sz w:val="20"/>
          <w:szCs w:val="20"/>
          <w:lang w:eastAsia="fr-FR"/>
        </w:rPr>
        <w:t>Considérant l’avis favorable de Monsieur COSTA ANDRADE Frank, Conseiller en Mobilité ;</w:t>
      </w:r>
    </w:p>
    <w:p w:rsidR="001B061E" w:rsidRPr="001B061E" w:rsidRDefault="00723FCB" w:rsidP="001B061E">
      <w:pPr>
        <w:spacing w:after="0" w:line="240" w:lineRule="auto"/>
        <w:jc w:val="both"/>
        <w:rPr>
          <w:rFonts w:ascii="Times New Roman" w:eastAsia="Times New Roman" w:hAnsi="Times New Roman" w:cs="Times New Roman"/>
          <w:sz w:val="20"/>
          <w:szCs w:val="20"/>
          <w:lang w:eastAsia="fr-FR"/>
        </w:rPr>
      </w:pPr>
      <w:r w:rsidRPr="002240C0">
        <w:rPr>
          <w:rFonts w:ascii="Times New Roman" w:eastAsia="Times New Roman" w:hAnsi="Times New Roman" w:cs="Times New Roman"/>
          <w:sz w:val="20"/>
          <w:szCs w:val="20"/>
          <w:lang w:eastAsia="fr-FR"/>
        </w:rPr>
        <w:t>Par 21 voix « Pour » et 1 abstention (AREND) sur 22 votants</w:t>
      </w:r>
      <w:r w:rsidR="001B061E" w:rsidRPr="002240C0">
        <w:rPr>
          <w:rFonts w:ascii="Times New Roman" w:eastAsia="Times New Roman" w:hAnsi="Times New Roman" w:cs="Times New Roman"/>
          <w:sz w:val="20"/>
          <w:szCs w:val="20"/>
          <w:lang w:eastAsia="fr-FR"/>
        </w:rPr>
        <w:t> ;</w:t>
      </w:r>
    </w:p>
    <w:p w:rsidR="001B061E" w:rsidRPr="001B061E" w:rsidRDefault="001B061E" w:rsidP="001B061E">
      <w:pPr>
        <w:spacing w:after="0" w:line="240" w:lineRule="auto"/>
        <w:jc w:val="both"/>
        <w:rPr>
          <w:rFonts w:ascii="Times New Roman" w:eastAsia="Times New Roman" w:hAnsi="Times New Roman" w:cs="Times New Roman"/>
          <w:b/>
          <w:sz w:val="20"/>
          <w:szCs w:val="20"/>
          <w:lang w:eastAsia="fr-FR"/>
        </w:rPr>
      </w:pPr>
      <w:r w:rsidRPr="00AA7A0E">
        <w:rPr>
          <w:rFonts w:ascii="Times New Roman" w:eastAsia="Times New Roman" w:hAnsi="Times New Roman" w:cs="Times New Roman"/>
          <w:b/>
          <w:caps/>
          <w:sz w:val="20"/>
          <w:szCs w:val="20"/>
          <w:lang w:eastAsia="fr-FR"/>
        </w:rPr>
        <w:t>Arrête</w:t>
      </w:r>
      <w:r w:rsidRPr="001B061E">
        <w:rPr>
          <w:rFonts w:ascii="Times New Roman" w:eastAsia="Times New Roman" w:hAnsi="Times New Roman" w:cs="Times New Roman"/>
          <w:b/>
          <w:sz w:val="20"/>
          <w:szCs w:val="20"/>
          <w:lang w:eastAsia="fr-FR"/>
        </w:rPr>
        <w:t> :</w:t>
      </w:r>
    </w:p>
    <w:p w:rsidR="001B061E" w:rsidRPr="001B061E" w:rsidRDefault="001B061E" w:rsidP="001B061E">
      <w:pPr>
        <w:spacing w:after="0" w:line="240" w:lineRule="auto"/>
        <w:jc w:val="both"/>
        <w:rPr>
          <w:rFonts w:ascii="Times New Roman" w:eastAsia="Times New Roman" w:hAnsi="Times New Roman" w:cs="Times New Roman"/>
          <w:sz w:val="20"/>
          <w:szCs w:val="20"/>
          <w:lang w:eastAsia="fr-FR"/>
        </w:rPr>
      </w:pPr>
      <w:r w:rsidRPr="001B061E">
        <w:rPr>
          <w:rFonts w:ascii="Times New Roman" w:eastAsia="Times New Roman" w:hAnsi="Times New Roman" w:cs="Times New Roman"/>
          <w:sz w:val="20"/>
          <w:szCs w:val="20"/>
          <w:u w:val="single"/>
          <w:lang w:eastAsia="fr-FR"/>
        </w:rPr>
        <w:t>Article 1.</w:t>
      </w:r>
      <w:r w:rsidRPr="001B061E">
        <w:rPr>
          <w:rFonts w:ascii="Times New Roman" w:eastAsia="Times New Roman" w:hAnsi="Times New Roman" w:cs="Times New Roman"/>
          <w:sz w:val="20"/>
          <w:szCs w:val="20"/>
          <w:lang w:eastAsia="fr-FR"/>
        </w:rPr>
        <w:t xml:space="preserve"> : - La mise en place d’un STOP des deux côtés de la rue de </w:t>
      </w:r>
      <w:r w:rsidR="00456D3D">
        <w:rPr>
          <w:rFonts w:ascii="Times New Roman" w:eastAsia="Times New Roman" w:hAnsi="Times New Roman" w:cs="Times New Roman"/>
          <w:sz w:val="20"/>
          <w:szCs w:val="20"/>
          <w:lang w:eastAsia="fr-FR"/>
        </w:rPr>
        <w:t>GUERLANGE</w:t>
      </w:r>
      <w:r w:rsidRPr="001B061E">
        <w:rPr>
          <w:rFonts w:ascii="Times New Roman" w:eastAsia="Times New Roman" w:hAnsi="Times New Roman" w:cs="Times New Roman"/>
          <w:sz w:val="20"/>
          <w:szCs w:val="20"/>
          <w:lang w:eastAsia="fr-FR"/>
        </w:rPr>
        <w:t xml:space="preserve"> en lieu et place de la priorité de droite en son croisement avec la rue des Sorbiers à 6791 </w:t>
      </w:r>
      <w:r w:rsidR="00456D3D">
        <w:rPr>
          <w:rFonts w:ascii="Times New Roman" w:eastAsia="Times New Roman" w:hAnsi="Times New Roman" w:cs="Times New Roman"/>
          <w:sz w:val="20"/>
          <w:szCs w:val="20"/>
          <w:lang w:eastAsia="fr-FR"/>
        </w:rPr>
        <w:t>ATHUS</w:t>
      </w:r>
      <w:r w:rsidRPr="001B061E">
        <w:rPr>
          <w:rFonts w:ascii="Times New Roman" w:eastAsia="Times New Roman" w:hAnsi="Times New Roman" w:cs="Times New Roman"/>
          <w:sz w:val="20"/>
          <w:szCs w:val="20"/>
          <w:lang w:eastAsia="fr-FR"/>
        </w:rPr>
        <w:t xml:space="preserve">. </w:t>
      </w:r>
    </w:p>
    <w:p w:rsidR="001B061E" w:rsidRPr="001B061E" w:rsidRDefault="001B061E" w:rsidP="001B061E">
      <w:pPr>
        <w:spacing w:after="0" w:line="240" w:lineRule="auto"/>
        <w:jc w:val="both"/>
        <w:rPr>
          <w:rFonts w:ascii="Times New Roman" w:eastAsia="Times New Roman" w:hAnsi="Times New Roman" w:cs="Times New Roman"/>
          <w:color w:val="000000"/>
          <w:sz w:val="20"/>
          <w:szCs w:val="20"/>
          <w:lang w:eastAsia="fr-BE"/>
        </w:rPr>
      </w:pPr>
      <w:r w:rsidRPr="001B061E">
        <w:rPr>
          <w:rFonts w:ascii="Times New Roman" w:eastAsia="Times New Roman" w:hAnsi="Times New Roman" w:cs="Times New Roman"/>
          <w:color w:val="000000"/>
          <w:sz w:val="20"/>
          <w:szCs w:val="20"/>
          <w:u w:val="single"/>
          <w:lang w:eastAsia="fr-BE"/>
        </w:rPr>
        <w:t>Article 2.</w:t>
      </w:r>
      <w:r w:rsidRPr="001B061E">
        <w:rPr>
          <w:rFonts w:ascii="Times New Roman" w:eastAsia="Times New Roman" w:hAnsi="Times New Roman" w:cs="Times New Roman"/>
          <w:b/>
          <w:bCs/>
          <w:color w:val="000000"/>
          <w:sz w:val="20"/>
          <w:szCs w:val="20"/>
          <w:lang w:val="fr-BE" w:eastAsia="fr-BE"/>
        </w:rPr>
        <w:t xml:space="preserve"> : - </w:t>
      </w:r>
      <w:r w:rsidRPr="001B061E">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Default="00855F4F" w:rsidP="00BD60B5">
      <w:pPr>
        <w:spacing w:after="0" w:line="240" w:lineRule="auto"/>
        <w:rPr>
          <w:rFonts w:ascii="Times New Roman" w:hAnsi="Times New Roman" w:cs="Times New Roman"/>
          <w:sz w:val="20"/>
          <w:szCs w:val="20"/>
        </w:rPr>
      </w:pPr>
    </w:p>
    <w:p w:rsidR="003755E0" w:rsidRPr="008A12CF" w:rsidRDefault="00855F4F" w:rsidP="008A12CF">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n°23</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1353</w:t>
      </w:r>
      <w:r w:rsidRPr="00284DB3">
        <w:rPr>
          <w:rFonts w:ascii="Times New Roman" w:hAnsi="Times New Roman" w:cs="Times New Roman"/>
          <w:b/>
          <w:sz w:val="20"/>
          <w:szCs w:val="20"/>
          <w:u w:val="single"/>
          <w:lang w:val="fr-BE"/>
        </w:rPr>
        <w:t xml:space="preserve"> :</w:t>
      </w:r>
      <w:r w:rsidR="003755E0">
        <w:rPr>
          <w:rFonts w:ascii="Times New Roman" w:hAnsi="Times New Roman" w:cs="Times New Roman"/>
          <w:b/>
          <w:sz w:val="20"/>
          <w:szCs w:val="20"/>
          <w:u w:val="single"/>
          <w:lang w:val="fr-BE"/>
        </w:rPr>
        <w:t xml:space="preserve"> </w:t>
      </w:r>
      <w:r w:rsidR="003755E0" w:rsidRPr="003755E0">
        <w:rPr>
          <w:rFonts w:ascii="Times New Roman" w:hAnsi="Times New Roman" w:cs="Times New Roman"/>
          <w:b/>
          <w:sz w:val="20"/>
          <w:szCs w:val="20"/>
          <w:u w:val="single"/>
        </w:rPr>
        <w:t xml:space="preserve">Décision d’adopter un règlement complémentaire de police relatif à un changement de priorité/mise en place d'un Stop à la rue de la Montagne au croisement entre les rues de la </w:t>
      </w:r>
      <w:r w:rsidR="003755E0" w:rsidRPr="008A12CF">
        <w:rPr>
          <w:rFonts w:ascii="Times New Roman" w:hAnsi="Times New Roman" w:cs="Times New Roman"/>
          <w:b/>
          <w:sz w:val="20"/>
          <w:szCs w:val="20"/>
          <w:u w:val="single"/>
        </w:rPr>
        <w:t xml:space="preserve">Montagne et de Lorraine à </w:t>
      </w:r>
      <w:r w:rsidR="00456D3D">
        <w:rPr>
          <w:rFonts w:ascii="Times New Roman" w:hAnsi="Times New Roman" w:cs="Times New Roman"/>
          <w:b/>
          <w:sz w:val="20"/>
          <w:szCs w:val="20"/>
          <w:u w:val="single"/>
        </w:rPr>
        <w:t>ATHUS</w:t>
      </w:r>
      <w:r w:rsidR="003755E0" w:rsidRPr="008A12CF">
        <w:rPr>
          <w:rFonts w:ascii="Times New Roman" w:hAnsi="Times New Roman" w:cs="Times New Roman"/>
          <w:b/>
          <w:sz w:val="20"/>
          <w:szCs w:val="20"/>
          <w:u w:val="single"/>
        </w:rPr>
        <w:t xml:space="preserve">.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Le Conseil,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Vu le Code de la Démocratie Locale, notamment l’article L1122-30, alinéa 1</w:t>
      </w:r>
      <w:r w:rsidRPr="008A12CF">
        <w:rPr>
          <w:rFonts w:ascii="Times New Roman" w:eastAsia="Times New Roman" w:hAnsi="Times New Roman" w:cs="Times New Roman"/>
          <w:sz w:val="20"/>
          <w:szCs w:val="20"/>
          <w:vertAlign w:val="superscript"/>
          <w:lang w:eastAsia="fr-FR"/>
        </w:rPr>
        <w:t>er</w:t>
      </w:r>
      <w:r w:rsidRPr="008A12CF">
        <w:rPr>
          <w:rFonts w:ascii="Times New Roman" w:eastAsia="Times New Roman" w:hAnsi="Times New Roman" w:cs="Times New Roman"/>
          <w:sz w:val="20"/>
          <w:szCs w:val="20"/>
          <w:lang w:eastAsia="fr-FR"/>
        </w:rPr>
        <w:t>,</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Considérant que la Ville d’</w:t>
      </w:r>
      <w:r w:rsidR="002E00FE">
        <w:rPr>
          <w:rFonts w:ascii="Times New Roman" w:eastAsia="Times New Roman" w:hAnsi="Times New Roman" w:cs="Times New Roman"/>
          <w:sz w:val="20"/>
          <w:szCs w:val="20"/>
          <w:lang w:eastAsia="fr-FR"/>
        </w:rPr>
        <w:t>AUBANGE</w:t>
      </w:r>
      <w:r w:rsidRPr="008A12CF">
        <w:rPr>
          <w:rFonts w:ascii="Times New Roman" w:eastAsia="Times New Roman" w:hAnsi="Times New Roman" w:cs="Times New Roman"/>
          <w:sz w:val="20"/>
          <w:szCs w:val="20"/>
          <w:lang w:eastAsia="fr-FR"/>
        </w:rPr>
        <w:t xml:space="preserve"> est dans un processus de révision de son Plan Communal de Mobilité ; que dans ce document l’axe </w:t>
      </w:r>
      <w:r w:rsidR="00456D3D">
        <w:rPr>
          <w:rFonts w:ascii="Times New Roman" w:eastAsia="Times New Roman" w:hAnsi="Times New Roman" w:cs="Times New Roman"/>
          <w:sz w:val="20"/>
          <w:szCs w:val="20"/>
          <w:lang w:eastAsia="fr-FR"/>
        </w:rPr>
        <w:t>ATHUS</w:t>
      </w:r>
      <w:r w:rsidRPr="008A12CF">
        <w:rPr>
          <w:rFonts w:ascii="Times New Roman" w:eastAsia="Times New Roman" w:hAnsi="Times New Roman" w:cs="Times New Roman"/>
          <w:sz w:val="20"/>
          <w:szCs w:val="20"/>
          <w:lang w:eastAsia="fr-FR"/>
        </w:rPr>
        <w:t xml:space="preserve"> – </w:t>
      </w:r>
      <w:r w:rsidR="00456D3D">
        <w:rPr>
          <w:rFonts w:ascii="Times New Roman" w:eastAsia="Times New Roman" w:hAnsi="Times New Roman" w:cs="Times New Roman"/>
          <w:sz w:val="20"/>
          <w:szCs w:val="20"/>
          <w:lang w:eastAsia="fr-FR"/>
        </w:rPr>
        <w:t>CLEMENCY</w:t>
      </w:r>
      <w:r w:rsidRPr="008A12CF">
        <w:rPr>
          <w:rFonts w:ascii="Times New Roman" w:eastAsia="Times New Roman" w:hAnsi="Times New Roman" w:cs="Times New Roman"/>
          <w:sz w:val="20"/>
          <w:szCs w:val="20"/>
          <w:lang w:eastAsia="fr-FR"/>
        </w:rPr>
        <w:t xml:space="preserve">, via la localité de </w:t>
      </w:r>
      <w:r w:rsidR="00456D3D">
        <w:rPr>
          <w:rFonts w:ascii="Times New Roman" w:eastAsia="Times New Roman" w:hAnsi="Times New Roman" w:cs="Times New Roman"/>
          <w:sz w:val="20"/>
          <w:szCs w:val="20"/>
          <w:lang w:eastAsia="fr-FR"/>
        </w:rPr>
        <w:t>GUERLANGE</w:t>
      </w:r>
      <w:r w:rsidRPr="008A12CF">
        <w:rPr>
          <w:rFonts w:ascii="Times New Roman" w:eastAsia="Times New Roman" w:hAnsi="Times New Roman" w:cs="Times New Roman"/>
          <w:sz w:val="20"/>
          <w:szCs w:val="20"/>
          <w:lang w:eastAsia="fr-FR"/>
        </w:rPr>
        <w:t xml:space="preserve"> est récemment devenu un axe de contournement des axes traditionnels pour rejoindre le Grand-Duché de Luxembourg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Considérant que cet axe est particulièrement utilisé par les nombreux navetteurs qui se rendent à leur travail au Grand-Duché de Luxembourg, que nonobstant la certaine fluidité de l’axe, la vitesse pratiquée sur celui-ci rend les croisements dangereux pour la sécurité des habitants des diverses rues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Considérant que contrairement aux principaux axes menant au Grand-Duché de Luxembourg et traversant le territoire communal de la Ville d’</w:t>
      </w:r>
      <w:r w:rsidR="002E00FE">
        <w:rPr>
          <w:rFonts w:ascii="Times New Roman" w:eastAsia="Times New Roman" w:hAnsi="Times New Roman" w:cs="Times New Roman"/>
          <w:sz w:val="20"/>
          <w:szCs w:val="20"/>
          <w:lang w:eastAsia="fr-FR"/>
        </w:rPr>
        <w:t>AUBANGE</w:t>
      </w:r>
      <w:r w:rsidRPr="008A12CF">
        <w:rPr>
          <w:rFonts w:ascii="Times New Roman" w:eastAsia="Times New Roman" w:hAnsi="Times New Roman" w:cs="Times New Roman"/>
          <w:sz w:val="20"/>
          <w:szCs w:val="20"/>
          <w:lang w:eastAsia="fr-FR"/>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Considérant le contexte de la Ville d’</w:t>
      </w:r>
      <w:r w:rsidR="002E00FE">
        <w:rPr>
          <w:rFonts w:ascii="Times New Roman" w:eastAsia="Times New Roman" w:hAnsi="Times New Roman" w:cs="Times New Roman"/>
          <w:sz w:val="20"/>
          <w:szCs w:val="20"/>
          <w:lang w:eastAsia="fr-FR"/>
        </w:rPr>
        <w:t>AUBANGE</w:t>
      </w:r>
      <w:r w:rsidRPr="008A12CF">
        <w:rPr>
          <w:rFonts w:ascii="Times New Roman" w:eastAsia="Times New Roman" w:hAnsi="Times New Roman" w:cs="Times New Roman"/>
          <w:sz w:val="20"/>
          <w:szCs w:val="20"/>
          <w:lang w:eastAsia="fr-FR"/>
        </w:rPr>
        <w:t>, que nonobstant son appartenance au territoire belge, la Ville d’</w:t>
      </w:r>
      <w:r w:rsidR="002E00FE">
        <w:rPr>
          <w:rFonts w:ascii="Times New Roman" w:eastAsia="Times New Roman" w:hAnsi="Times New Roman" w:cs="Times New Roman"/>
          <w:sz w:val="20"/>
          <w:szCs w:val="20"/>
          <w:lang w:eastAsia="fr-FR"/>
        </w:rPr>
        <w:t>AUBANGE</w:t>
      </w:r>
      <w:r w:rsidRPr="008A12CF">
        <w:rPr>
          <w:rFonts w:ascii="Times New Roman" w:eastAsia="Times New Roman" w:hAnsi="Times New Roman" w:cs="Times New Roman"/>
          <w:sz w:val="20"/>
          <w:szCs w:val="20"/>
          <w:lang w:eastAsia="fr-FR"/>
        </w:rPr>
        <w:t xml:space="preserve"> se situe dans une agglomération transfrontalière dans une continuité urbaine avec des villes françaises et luxembourgeoises, que dès lors les utilisateurs des voiries de la Commune n’ont pas les mêmes pratiques routières, puisque la règle de priorité de droite n’est pas absolue sur les communes frontalières d’</w:t>
      </w:r>
      <w:r w:rsidR="002E00FE">
        <w:rPr>
          <w:rFonts w:ascii="Times New Roman" w:eastAsia="Times New Roman" w:hAnsi="Times New Roman" w:cs="Times New Roman"/>
          <w:sz w:val="20"/>
          <w:szCs w:val="20"/>
          <w:lang w:eastAsia="fr-FR"/>
        </w:rPr>
        <w:t>AUBANGE</w:t>
      </w:r>
      <w:r w:rsidRPr="008A12CF">
        <w:rPr>
          <w:rFonts w:ascii="Times New Roman" w:eastAsia="Times New Roman" w:hAnsi="Times New Roman" w:cs="Times New Roman"/>
          <w:sz w:val="20"/>
          <w:szCs w:val="20"/>
          <w:lang w:eastAsia="fr-FR"/>
        </w:rPr>
        <w:t xml:space="preserve">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Considérant dès lors que le contexte géographique de la Ville d’</w:t>
      </w:r>
      <w:r w:rsidR="002E00FE">
        <w:rPr>
          <w:rFonts w:ascii="Times New Roman" w:eastAsia="Times New Roman" w:hAnsi="Times New Roman" w:cs="Times New Roman"/>
          <w:sz w:val="20"/>
          <w:szCs w:val="20"/>
          <w:lang w:eastAsia="fr-FR"/>
        </w:rPr>
        <w:t>AUBANGE</w:t>
      </w:r>
      <w:r w:rsidRPr="008A12CF">
        <w:rPr>
          <w:rFonts w:ascii="Times New Roman" w:eastAsia="Times New Roman" w:hAnsi="Times New Roman" w:cs="Times New Roman"/>
          <w:sz w:val="20"/>
          <w:szCs w:val="20"/>
          <w:lang w:eastAsia="fr-FR"/>
        </w:rPr>
        <w:t xml:space="preserve"> couplé au manque de clarté dans la différence entre voiries régionales et voiries communales pour les usagers de la région ; et au manque de signalisation à la frontière indiquant la règle de priorité de droite absolue sur les voiries communales en Belgique, accentuent le caractère </w:t>
      </w:r>
      <w:proofErr w:type="spellStart"/>
      <w:r w:rsidRPr="008A12CF">
        <w:rPr>
          <w:rFonts w:ascii="Times New Roman" w:eastAsia="Times New Roman" w:hAnsi="Times New Roman" w:cs="Times New Roman"/>
          <w:sz w:val="20"/>
          <w:szCs w:val="20"/>
          <w:lang w:eastAsia="fr-FR"/>
        </w:rPr>
        <w:t>accidentogène</w:t>
      </w:r>
      <w:proofErr w:type="spellEnd"/>
      <w:r w:rsidRPr="008A12CF">
        <w:rPr>
          <w:rFonts w:ascii="Times New Roman" w:eastAsia="Times New Roman" w:hAnsi="Times New Roman" w:cs="Times New Roman"/>
          <w:sz w:val="20"/>
          <w:szCs w:val="20"/>
          <w:lang w:eastAsia="fr-FR"/>
        </w:rPr>
        <w:t xml:space="preserve"> de cet axe traversant entre deux frontières ; </w:t>
      </w:r>
    </w:p>
    <w:p w:rsidR="008A12CF" w:rsidRPr="008A12CF"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Considérant que la rue de la Montagne et la rue de la Lorraine font partie des quartiers de la Province de Luxembourg où l’on retrouve les densités les plus importantes ; qu’il y a lieu de renforcer la sécurité routière sur cet axe ; </w:t>
      </w:r>
    </w:p>
    <w:p w:rsidR="008A12CF" w:rsidRPr="005744E3" w:rsidRDefault="008A12CF" w:rsidP="008A12CF">
      <w:pPr>
        <w:spacing w:after="0" w:line="240" w:lineRule="auto"/>
        <w:jc w:val="both"/>
        <w:rPr>
          <w:rFonts w:ascii="Times New Roman" w:eastAsia="Times New Roman" w:hAnsi="Times New Roman" w:cs="Times New Roman"/>
          <w:sz w:val="20"/>
          <w:szCs w:val="20"/>
          <w:lang w:eastAsia="fr-FR"/>
        </w:rPr>
      </w:pPr>
      <w:r w:rsidRPr="008A12CF">
        <w:rPr>
          <w:rFonts w:ascii="Times New Roman" w:eastAsia="Times New Roman" w:hAnsi="Times New Roman" w:cs="Times New Roman"/>
          <w:sz w:val="20"/>
          <w:szCs w:val="20"/>
          <w:lang w:eastAsia="fr-FR"/>
        </w:rPr>
        <w:t xml:space="preserve">Considérant qu’il </w:t>
      </w:r>
      <w:r w:rsidRPr="005744E3">
        <w:rPr>
          <w:rFonts w:ascii="Times New Roman" w:eastAsia="Times New Roman" w:hAnsi="Times New Roman" w:cs="Times New Roman"/>
          <w:sz w:val="20"/>
          <w:szCs w:val="20"/>
          <w:lang w:eastAsia="fr-FR"/>
        </w:rPr>
        <w:t xml:space="preserve">serait donc intéressant de trouver une solution pour réduire la vitesse sur cet axe et particulièrement à ce croisement ; </w:t>
      </w:r>
    </w:p>
    <w:p w:rsidR="008A12CF" w:rsidRPr="005744E3" w:rsidRDefault="008A12CF" w:rsidP="008A12CF">
      <w:pPr>
        <w:spacing w:after="0" w:line="240" w:lineRule="auto"/>
        <w:jc w:val="both"/>
        <w:rPr>
          <w:rFonts w:ascii="Times New Roman" w:eastAsia="Times New Roman" w:hAnsi="Times New Roman" w:cs="Times New Roman"/>
          <w:color w:val="0D0D0D"/>
          <w:sz w:val="20"/>
          <w:szCs w:val="20"/>
          <w:lang w:eastAsia="fr-FR"/>
        </w:rPr>
      </w:pPr>
      <w:r w:rsidRPr="005744E3">
        <w:rPr>
          <w:rFonts w:ascii="Times New Roman" w:eastAsia="Times New Roman" w:hAnsi="Times New Roman" w:cs="Times New Roman"/>
          <w:color w:val="0D0D0D"/>
          <w:sz w:val="20"/>
          <w:szCs w:val="20"/>
          <w:lang w:eastAsia="fr-FR"/>
        </w:rPr>
        <w:t>Considérant l’avis favorable de Monsieur COSTA ANDRADE Frank, Conseiller en Mobilité ;</w:t>
      </w:r>
    </w:p>
    <w:p w:rsidR="008A12CF" w:rsidRPr="005744E3" w:rsidRDefault="009F5EB4" w:rsidP="008A12CF">
      <w:pPr>
        <w:spacing w:after="0" w:line="240" w:lineRule="auto"/>
        <w:jc w:val="both"/>
        <w:rPr>
          <w:rFonts w:ascii="Times New Roman" w:eastAsia="Times New Roman" w:hAnsi="Times New Roman" w:cs="Times New Roman"/>
          <w:sz w:val="20"/>
          <w:szCs w:val="20"/>
          <w:lang w:eastAsia="fr-FR"/>
        </w:rPr>
      </w:pPr>
      <w:r w:rsidRPr="005744E3">
        <w:rPr>
          <w:rFonts w:ascii="Times New Roman" w:eastAsia="Times New Roman" w:hAnsi="Times New Roman" w:cs="Times New Roman"/>
          <w:sz w:val="20"/>
          <w:szCs w:val="20"/>
          <w:lang w:eastAsia="fr-FR"/>
        </w:rPr>
        <w:t>Par 21 voix « Pour » et 1 abstention (AREND) sur 22 votants</w:t>
      </w:r>
      <w:r w:rsidR="008A12CF" w:rsidRPr="005744E3">
        <w:rPr>
          <w:rFonts w:ascii="Times New Roman" w:eastAsia="Times New Roman" w:hAnsi="Times New Roman" w:cs="Times New Roman"/>
          <w:sz w:val="20"/>
          <w:szCs w:val="20"/>
          <w:lang w:eastAsia="fr-FR"/>
        </w:rPr>
        <w:t> ;</w:t>
      </w:r>
    </w:p>
    <w:p w:rsidR="008A12CF" w:rsidRPr="005744E3" w:rsidRDefault="008A12CF" w:rsidP="008A12CF">
      <w:pPr>
        <w:spacing w:after="0" w:line="240" w:lineRule="auto"/>
        <w:rPr>
          <w:rFonts w:ascii="Times New Roman" w:eastAsia="Times New Roman" w:hAnsi="Times New Roman" w:cs="Times New Roman"/>
          <w:b/>
          <w:caps/>
          <w:sz w:val="20"/>
          <w:szCs w:val="20"/>
          <w:lang w:eastAsia="fr-FR"/>
        </w:rPr>
      </w:pPr>
      <w:r w:rsidRPr="005744E3">
        <w:rPr>
          <w:rFonts w:ascii="Times New Roman" w:eastAsia="Times New Roman" w:hAnsi="Times New Roman" w:cs="Times New Roman"/>
          <w:b/>
          <w:caps/>
          <w:sz w:val="20"/>
          <w:szCs w:val="20"/>
          <w:lang w:eastAsia="fr-FR"/>
        </w:rPr>
        <w:t>Arrête :</w:t>
      </w:r>
    </w:p>
    <w:p w:rsidR="008A12CF" w:rsidRPr="008A12CF" w:rsidRDefault="008A12CF" w:rsidP="008A12CF">
      <w:pPr>
        <w:spacing w:after="0" w:line="240" w:lineRule="auto"/>
        <w:rPr>
          <w:rFonts w:ascii="Times New Roman" w:eastAsia="Times New Roman" w:hAnsi="Times New Roman" w:cs="Times New Roman"/>
          <w:sz w:val="20"/>
          <w:szCs w:val="20"/>
          <w:lang w:eastAsia="fr-FR"/>
        </w:rPr>
      </w:pPr>
      <w:r w:rsidRPr="005744E3">
        <w:rPr>
          <w:rFonts w:ascii="Times New Roman" w:eastAsia="Times New Roman" w:hAnsi="Times New Roman" w:cs="Times New Roman"/>
          <w:sz w:val="20"/>
          <w:szCs w:val="20"/>
          <w:u w:val="single"/>
          <w:lang w:eastAsia="fr-FR"/>
        </w:rPr>
        <w:t>Article 1.</w:t>
      </w:r>
      <w:r w:rsidRPr="005744E3">
        <w:rPr>
          <w:rFonts w:ascii="Times New Roman" w:eastAsia="Times New Roman" w:hAnsi="Times New Roman" w:cs="Times New Roman"/>
          <w:sz w:val="20"/>
          <w:szCs w:val="20"/>
          <w:lang w:eastAsia="fr-FR"/>
        </w:rPr>
        <w:t xml:space="preserve"> : - La mise en place d’un STOP des deux côtés de la rue de la Montagne en lieu et place de la priorité de droite en son croisement avec la rue de la Lorraine à 6791 </w:t>
      </w:r>
      <w:r w:rsidR="00456D3D" w:rsidRPr="005744E3">
        <w:rPr>
          <w:rFonts w:ascii="Times New Roman" w:eastAsia="Times New Roman" w:hAnsi="Times New Roman" w:cs="Times New Roman"/>
          <w:sz w:val="20"/>
          <w:szCs w:val="20"/>
          <w:lang w:eastAsia="fr-FR"/>
        </w:rPr>
        <w:t>ATHUS</w:t>
      </w:r>
      <w:r w:rsidRPr="005744E3">
        <w:rPr>
          <w:rFonts w:ascii="Times New Roman" w:eastAsia="Times New Roman" w:hAnsi="Times New Roman" w:cs="Times New Roman"/>
          <w:sz w:val="20"/>
          <w:szCs w:val="20"/>
          <w:lang w:eastAsia="fr-FR"/>
        </w:rPr>
        <w:t>.</w:t>
      </w:r>
      <w:r w:rsidRPr="008A12CF">
        <w:rPr>
          <w:rFonts w:ascii="Times New Roman" w:eastAsia="Times New Roman" w:hAnsi="Times New Roman" w:cs="Times New Roman"/>
          <w:sz w:val="20"/>
          <w:szCs w:val="20"/>
          <w:lang w:eastAsia="fr-FR"/>
        </w:rPr>
        <w:t xml:space="preserve"> </w:t>
      </w:r>
    </w:p>
    <w:p w:rsidR="008A12CF" w:rsidRPr="008A12CF" w:rsidRDefault="008A12CF" w:rsidP="008A12CF">
      <w:pPr>
        <w:spacing w:after="0" w:line="240" w:lineRule="auto"/>
        <w:rPr>
          <w:rFonts w:ascii="Times New Roman" w:eastAsia="Times New Roman" w:hAnsi="Times New Roman" w:cs="Times New Roman"/>
          <w:color w:val="000000"/>
          <w:sz w:val="20"/>
          <w:szCs w:val="20"/>
          <w:lang w:eastAsia="fr-BE"/>
        </w:rPr>
      </w:pPr>
      <w:r w:rsidRPr="008A12CF">
        <w:rPr>
          <w:rFonts w:ascii="Times New Roman" w:eastAsia="Times New Roman" w:hAnsi="Times New Roman" w:cs="Times New Roman"/>
          <w:color w:val="000000"/>
          <w:sz w:val="20"/>
          <w:szCs w:val="20"/>
          <w:u w:val="single"/>
          <w:lang w:eastAsia="fr-BE"/>
        </w:rPr>
        <w:t>Article 2.</w:t>
      </w:r>
      <w:r w:rsidRPr="008A12CF">
        <w:rPr>
          <w:rFonts w:ascii="Times New Roman" w:eastAsia="Times New Roman" w:hAnsi="Times New Roman" w:cs="Times New Roman"/>
          <w:b/>
          <w:bCs/>
          <w:color w:val="000000"/>
          <w:sz w:val="20"/>
          <w:szCs w:val="20"/>
          <w:lang w:val="fr-BE" w:eastAsia="fr-BE"/>
        </w:rPr>
        <w:t xml:space="preserve"> : - </w:t>
      </w:r>
      <w:r w:rsidRPr="008A12CF">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Default="00855F4F" w:rsidP="00BD60B5">
      <w:pPr>
        <w:spacing w:after="0" w:line="240" w:lineRule="auto"/>
        <w:rPr>
          <w:rFonts w:ascii="Times New Roman" w:hAnsi="Times New Roman" w:cs="Times New Roman"/>
          <w:sz w:val="20"/>
          <w:szCs w:val="20"/>
        </w:rPr>
      </w:pPr>
    </w:p>
    <w:p w:rsidR="00A5600A" w:rsidRPr="00A5600A" w:rsidRDefault="00A5600A" w:rsidP="00A5600A">
      <w:pPr>
        <w:spacing w:after="0" w:line="240" w:lineRule="auto"/>
        <w:rPr>
          <w:rFonts w:ascii="Times New Roman" w:hAnsi="Times New Roman" w:cs="Times New Roman"/>
          <w:b/>
          <w:i/>
          <w:sz w:val="20"/>
          <w:szCs w:val="20"/>
        </w:rPr>
      </w:pPr>
      <w:r w:rsidRPr="00A5600A">
        <w:rPr>
          <w:rFonts w:ascii="Times New Roman" w:hAnsi="Times New Roman" w:cs="Times New Roman"/>
          <w:b/>
          <w:i/>
          <w:sz w:val="20"/>
          <w:szCs w:val="20"/>
        </w:rPr>
        <w:t>Monsieur BEAUMONT quitte la séance.</w:t>
      </w:r>
    </w:p>
    <w:p w:rsidR="00A5600A" w:rsidRPr="008A12CF" w:rsidRDefault="00A5600A" w:rsidP="00BD60B5">
      <w:pPr>
        <w:spacing w:after="0" w:line="240" w:lineRule="auto"/>
        <w:rPr>
          <w:rFonts w:ascii="Times New Roman" w:hAnsi="Times New Roman" w:cs="Times New Roman"/>
          <w:sz w:val="20"/>
          <w:szCs w:val="20"/>
        </w:rPr>
      </w:pPr>
    </w:p>
    <w:p w:rsidR="005744E3" w:rsidRDefault="00855F4F" w:rsidP="006A6516">
      <w:pPr>
        <w:spacing w:after="0" w:line="240" w:lineRule="auto"/>
        <w:jc w:val="both"/>
        <w:rPr>
          <w:rFonts w:ascii="Times New Roman" w:hAnsi="Times New Roman" w:cs="Times New Roman"/>
          <w:b/>
          <w:sz w:val="20"/>
          <w:szCs w:val="20"/>
          <w:u w:val="single"/>
        </w:rPr>
      </w:pPr>
      <w:r w:rsidRPr="006A6516">
        <w:rPr>
          <w:rFonts w:ascii="Times New Roman" w:hAnsi="Times New Roman" w:cs="Times New Roman"/>
          <w:b/>
          <w:sz w:val="20"/>
          <w:szCs w:val="20"/>
          <w:u w:val="single"/>
          <w:lang w:val="fr-BE"/>
        </w:rPr>
        <w:t>Point n°24 – Délibération n°</w:t>
      </w:r>
      <w:r w:rsidR="009313C5">
        <w:rPr>
          <w:rFonts w:ascii="Times New Roman" w:hAnsi="Times New Roman" w:cs="Times New Roman"/>
          <w:b/>
          <w:sz w:val="20"/>
          <w:szCs w:val="20"/>
          <w:u w:val="single"/>
          <w:lang w:val="fr-BE"/>
        </w:rPr>
        <w:t>1354</w:t>
      </w:r>
      <w:r w:rsidRPr="006A6516">
        <w:rPr>
          <w:rFonts w:ascii="Times New Roman" w:hAnsi="Times New Roman" w:cs="Times New Roman"/>
          <w:b/>
          <w:sz w:val="20"/>
          <w:szCs w:val="20"/>
          <w:u w:val="single"/>
          <w:lang w:val="fr-BE"/>
        </w:rPr>
        <w:t xml:space="preserve"> :</w:t>
      </w:r>
      <w:r w:rsidR="008A12CF" w:rsidRPr="006A6516">
        <w:rPr>
          <w:rFonts w:ascii="Times New Roman" w:hAnsi="Times New Roman" w:cs="Times New Roman"/>
          <w:b/>
          <w:sz w:val="20"/>
          <w:szCs w:val="20"/>
          <w:u w:val="single"/>
          <w:lang w:val="fr-BE"/>
        </w:rPr>
        <w:t xml:space="preserve"> </w:t>
      </w:r>
      <w:r w:rsidR="00695C71" w:rsidRPr="006A6516">
        <w:rPr>
          <w:rFonts w:ascii="Times New Roman" w:hAnsi="Times New Roman" w:cs="Times New Roman"/>
          <w:b/>
          <w:sz w:val="20"/>
          <w:szCs w:val="20"/>
          <w:u w:val="single"/>
        </w:rPr>
        <w:t xml:space="preserve">Décision d’adopter un règlement complémentaire de police relatif à un changement de priorité/mise en place d'un sens unique rue de l'Église dans le sens </w:t>
      </w:r>
      <w:r w:rsidR="00456D3D">
        <w:rPr>
          <w:rFonts w:ascii="Times New Roman" w:hAnsi="Times New Roman" w:cs="Times New Roman"/>
          <w:b/>
          <w:sz w:val="20"/>
          <w:szCs w:val="20"/>
          <w:u w:val="single"/>
        </w:rPr>
        <w:t>ATHUS</w:t>
      </w:r>
      <w:r w:rsidR="00695C71" w:rsidRPr="006A6516">
        <w:rPr>
          <w:rFonts w:ascii="Times New Roman" w:hAnsi="Times New Roman" w:cs="Times New Roman"/>
          <w:b/>
          <w:sz w:val="20"/>
          <w:szCs w:val="20"/>
          <w:u w:val="single"/>
        </w:rPr>
        <w:t xml:space="preserve"> - </w:t>
      </w:r>
      <w:proofErr w:type="spellStart"/>
      <w:r w:rsidR="00695C71" w:rsidRPr="006A6516">
        <w:rPr>
          <w:rFonts w:ascii="Times New Roman" w:hAnsi="Times New Roman" w:cs="Times New Roman"/>
          <w:b/>
          <w:sz w:val="20"/>
          <w:szCs w:val="20"/>
          <w:u w:val="single"/>
        </w:rPr>
        <w:t>Longeau</w:t>
      </w:r>
      <w:proofErr w:type="spellEnd"/>
      <w:r w:rsidR="00695C71" w:rsidRPr="006A6516">
        <w:rPr>
          <w:rFonts w:ascii="Times New Roman" w:hAnsi="Times New Roman" w:cs="Times New Roman"/>
          <w:b/>
          <w:sz w:val="20"/>
          <w:szCs w:val="20"/>
          <w:u w:val="single"/>
        </w:rPr>
        <w:t xml:space="preserve">, entre la rue Wagner et la rue </w:t>
      </w:r>
      <w:proofErr w:type="spellStart"/>
      <w:r w:rsidR="00695C71" w:rsidRPr="006A6516">
        <w:rPr>
          <w:rFonts w:ascii="Times New Roman" w:hAnsi="Times New Roman" w:cs="Times New Roman"/>
          <w:b/>
          <w:sz w:val="20"/>
          <w:szCs w:val="20"/>
          <w:u w:val="single"/>
        </w:rPr>
        <w:t>Arend</w:t>
      </w:r>
      <w:proofErr w:type="spellEnd"/>
      <w:r w:rsidR="00695C71" w:rsidRPr="006A6516">
        <w:rPr>
          <w:rFonts w:ascii="Times New Roman" w:hAnsi="Times New Roman" w:cs="Times New Roman"/>
          <w:b/>
          <w:sz w:val="20"/>
          <w:szCs w:val="20"/>
          <w:u w:val="single"/>
        </w:rPr>
        <w:t xml:space="preserve"> à </w:t>
      </w:r>
      <w:r w:rsidR="00456D3D">
        <w:rPr>
          <w:rFonts w:ascii="Times New Roman" w:hAnsi="Times New Roman" w:cs="Times New Roman"/>
          <w:b/>
          <w:sz w:val="20"/>
          <w:szCs w:val="20"/>
          <w:u w:val="single"/>
        </w:rPr>
        <w:t>ATHUS</w:t>
      </w:r>
      <w:r w:rsidR="00695C71" w:rsidRPr="006A6516">
        <w:rPr>
          <w:rFonts w:ascii="Times New Roman" w:hAnsi="Times New Roman" w:cs="Times New Roman"/>
          <w:b/>
          <w:sz w:val="20"/>
          <w:szCs w:val="20"/>
          <w:u w:val="single"/>
        </w:rPr>
        <w:t>.</w:t>
      </w:r>
      <w:r w:rsidR="00C94273">
        <w:rPr>
          <w:rFonts w:ascii="Times New Roman" w:hAnsi="Times New Roman" w:cs="Times New Roman"/>
          <w:b/>
          <w:sz w:val="20"/>
          <w:szCs w:val="20"/>
          <w:u w:val="single"/>
        </w:rPr>
        <w:t> </w:t>
      </w:r>
    </w:p>
    <w:p w:rsidR="006A6516" w:rsidRPr="00AA6FC5" w:rsidRDefault="006A6516" w:rsidP="006A6516">
      <w:pPr>
        <w:spacing w:after="0" w:line="240" w:lineRule="auto"/>
        <w:jc w:val="both"/>
        <w:rPr>
          <w:rFonts w:ascii="Times New Roman" w:eastAsia="Times New Roman" w:hAnsi="Times New Roman" w:cs="Times New Roman"/>
          <w:color w:val="000000"/>
          <w:sz w:val="20"/>
          <w:szCs w:val="20"/>
          <w:lang w:eastAsia="fr-BE"/>
        </w:rPr>
      </w:pPr>
      <w:r w:rsidRPr="00AA6FC5">
        <w:rPr>
          <w:rFonts w:ascii="Times New Roman" w:eastAsia="Times New Roman" w:hAnsi="Times New Roman" w:cs="Times New Roman"/>
          <w:color w:val="000000"/>
          <w:sz w:val="20"/>
          <w:szCs w:val="20"/>
          <w:lang w:eastAsia="fr-BE"/>
        </w:rPr>
        <w:t>Le Conseil,</w:t>
      </w:r>
    </w:p>
    <w:p w:rsidR="006A6516" w:rsidRPr="00AA6FC5" w:rsidRDefault="006A6516" w:rsidP="006A6516">
      <w:pPr>
        <w:spacing w:after="0" w:line="240" w:lineRule="auto"/>
        <w:jc w:val="both"/>
        <w:rPr>
          <w:rFonts w:ascii="Times New Roman" w:eastAsia="Times New Roman" w:hAnsi="Times New Roman" w:cs="Times New Roman"/>
          <w:color w:val="000000"/>
          <w:sz w:val="20"/>
          <w:szCs w:val="20"/>
          <w:lang w:eastAsia="fr-BE"/>
        </w:rPr>
      </w:pPr>
      <w:r w:rsidRPr="00AA6FC5">
        <w:rPr>
          <w:rFonts w:ascii="Times New Roman" w:eastAsia="Times New Roman" w:hAnsi="Times New Roman" w:cs="Times New Roman"/>
          <w:color w:val="000000"/>
          <w:sz w:val="20"/>
          <w:szCs w:val="20"/>
          <w:lang w:eastAsia="fr-BE"/>
        </w:rPr>
        <w:t>Vu le Code de la Démocratie Locale, notamment l’article L1122-30, alinéa 1</w:t>
      </w:r>
      <w:r w:rsidRPr="00AA6FC5">
        <w:rPr>
          <w:rFonts w:ascii="Times New Roman" w:eastAsia="Times New Roman" w:hAnsi="Times New Roman" w:cs="Times New Roman"/>
          <w:color w:val="000000"/>
          <w:sz w:val="20"/>
          <w:szCs w:val="20"/>
          <w:vertAlign w:val="superscript"/>
          <w:lang w:eastAsia="fr-BE"/>
        </w:rPr>
        <w:t>er</w:t>
      </w:r>
      <w:r w:rsidRPr="00AA6FC5">
        <w:rPr>
          <w:rFonts w:ascii="Times New Roman" w:eastAsia="Times New Roman" w:hAnsi="Times New Roman" w:cs="Times New Roman"/>
          <w:color w:val="000000"/>
          <w:sz w:val="20"/>
          <w:szCs w:val="20"/>
          <w:lang w:eastAsia="fr-BE"/>
        </w:rPr>
        <w:t>,</w:t>
      </w:r>
    </w:p>
    <w:p w:rsidR="00464A68" w:rsidRPr="00464A68" w:rsidRDefault="00464A68" w:rsidP="006A6516">
      <w:pPr>
        <w:spacing w:after="0" w:line="240" w:lineRule="auto"/>
        <w:jc w:val="both"/>
        <w:rPr>
          <w:rFonts w:ascii="Times New Roman" w:eastAsia="Times New Roman" w:hAnsi="Times New Roman" w:cs="Times New Roman"/>
          <w:color w:val="000000"/>
          <w:sz w:val="20"/>
          <w:szCs w:val="20"/>
          <w:lang w:eastAsia="fr-BE"/>
        </w:rPr>
      </w:pPr>
      <w:r w:rsidRPr="00AA6FC5">
        <w:rPr>
          <w:rFonts w:ascii="Times New Roman" w:eastAsia="Times New Roman" w:hAnsi="Times New Roman" w:cs="Times New Roman"/>
          <w:b/>
          <w:color w:val="000000"/>
          <w:sz w:val="20"/>
          <w:szCs w:val="20"/>
          <w:lang w:eastAsia="fr-BE"/>
        </w:rPr>
        <w:t>DECIDE</w:t>
      </w:r>
      <w:r w:rsidRPr="00AA6FC5">
        <w:rPr>
          <w:rFonts w:ascii="Times New Roman" w:eastAsia="Times New Roman" w:hAnsi="Times New Roman" w:cs="Times New Roman"/>
          <w:color w:val="000000"/>
          <w:sz w:val="20"/>
          <w:szCs w:val="20"/>
          <w:lang w:eastAsia="fr-BE"/>
        </w:rPr>
        <w:t xml:space="preserve"> de reporter le point relatif à la « Décision d’adopter un règlement complémentaire de police relatif à un changement de priorité/mise en place d'un sens unique rue de l'Église dans le sens </w:t>
      </w:r>
      <w:r w:rsidR="00456D3D" w:rsidRPr="00AA6FC5">
        <w:rPr>
          <w:rFonts w:ascii="Times New Roman" w:eastAsia="Times New Roman" w:hAnsi="Times New Roman" w:cs="Times New Roman"/>
          <w:color w:val="000000"/>
          <w:sz w:val="20"/>
          <w:szCs w:val="20"/>
          <w:lang w:eastAsia="fr-BE"/>
        </w:rPr>
        <w:t>ATHUS</w:t>
      </w:r>
      <w:r w:rsidRPr="00AA6FC5">
        <w:rPr>
          <w:rFonts w:ascii="Times New Roman" w:eastAsia="Times New Roman" w:hAnsi="Times New Roman" w:cs="Times New Roman"/>
          <w:color w:val="000000"/>
          <w:sz w:val="20"/>
          <w:szCs w:val="20"/>
          <w:lang w:eastAsia="fr-BE"/>
        </w:rPr>
        <w:t xml:space="preserve"> - L</w:t>
      </w:r>
      <w:r w:rsidRPr="00AA6FC5">
        <w:rPr>
          <w:rFonts w:ascii="Times New Roman" w:eastAsia="Times New Roman" w:hAnsi="Times New Roman" w:cs="Times New Roman"/>
          <w:caps/>
          <w:color w:val="000000"/>
          <w:sz w:val="20"/>
          <w:szCs w:val="20"/>
          <w:lang w:eastAsia="fr-BE"/>
        </w:rPr>
        <w:t>ongeau</w:t>
      </w:r>
      <w:r w:rsidRPr="00AA6FC5">
        <w:rPr>
          <w:rFonts w:ascii="Times New Roman" w:eastAsia="Times New Roman" w:hAnsi="Times New Roman" w:cs="Times New Roman"/>
          <w:color w:val="000000"/>
          <w:sz w:val="20"/>
          <w:szCs w:val="20"/>
          <w:lang w:eastAsia="fr-BE"/>
        </w:rPr>
        <w:t xml:space="preserve">, entre la rue Wagner et la rue </w:t>
      </w:r>
      <w:proofErr w:type="spellStart"/>
      <w:r w:rsidRPr="00AA6FC5">
        <w:rPr>
          <w:rFonts w:ascii="Times New Roman" w:eastAsia="Times New Roman" w:hAnsi="Times New Roman" w:cs="Times New Roman"/>
          <w:color w:val="000000"/>
          <w:sz w:val="20"/>
          <w:szCs w:val="20"/>
          <w:lang w:eastAsia="fr-BE"/>
        </w:rPr>
        <w:t>Arend</w:t>
      </w:r>
      <w:proofErr w:type="spellEnd"/>
      <w:r w:rsidRPr="00AA6FC5">
        <w:rPr>
          <w:rFonts w:ascii="Times New Roman" w:eastAsia="Times New Roman" w:hAnsi="Times New Roman" w:cs="Times New Roman"/>
          <w:color w:val="000000"/>
          <w:sz w:val="20"/>
          <w:szCs w:val="20"/>
          <w:lang w:eastAsia="fr-BE"/>
        </w:rPr>
        <w:t xml:space="preserve"> à </w:t>
      </w:r>
      <w:r w:rsidR="00456D3D" w:rsidRPr="00AA6FC5">
        <w:rPr>
          <w:rFonts w:ascii="Times New Roman" w:eastAsia="Times New Roman" w:hAnsi="Times New Roman" w:cs="Times New Roman"/>
          <w:color w:val="000000"/>
          <w:sz w:val="20"/>
          <w:szCs w:val="20"/>
          <w:lang w:eastAsia="fr-BE"/>
        </w:rPr>
        <w:t>ATHUS</w:t>
      </w:r>
      <w:r w:rsidRPr="00AA6FC5">
        <w:rPr>
          <w:rFonts w:ascii="Times New Roman" w:eastAsia="Times New Roman" w:hAnsi="Times New Roman" w:cs="Times New Roman"/>
          <w:caps/>
          <w:color w:val="000000"/>
          <w:sz w:val="20"/>
          <w:szCs w:val="20"/>
          <w:lang w:eastAsia="fr-BE"/>
        </w:rPr>
        <w:t>. </w:t>
      </w:r>
      <w:r w:rsidRPr="00AA6FC5">
        <w:rPr>
          <w:rFonts w:ascii="Times New Roman" w:eastAsia="Times New Roman" w:hAnsi="Times New Roman" w:cs="Times New Roman"/>
          <w:color w:val="000000"/>
          <w:sz w:val="20"/>
          <w:szCs w:val="20"/>
          <w:lang w:eastAsia="fr-BE"/>
        </w:rPr>
        <w:t>»</w:t>
      </w:r>
    </w:p>
    <w:p w:rsidR="00A5600A" w:rsidRDefault="00A5600A" w:rsidP="00BD60B5">
      <w:pPr>
        <w:spacing w:after="0" w:line="240" w:lineRule="auto"/>
        <w:rPr>
          <w:rFonts w:ascii="Times New Roman" w:hAnsi="Times New Roman" w:cs="Times New Roman"/>
          <w:sz w:val="20"/>
          <w:szCs w:val="20"/>
        </w:rPr>
      </w:pPr>
    </w:p>
    <w:p w:rsidR="004B241C" w:rsidRPr="004B241C" w:rsidRDefault="00855F4F" w:rsidP="004B241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n°25</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1355</w:t>
      </w:r>
      <w:r w:rsidRPr="00284DB3">
        <w:rPr>
          <w:rFonts w:ascii="Times New Roman" w:hAnsi="Times New Roman" w:cs="Times New Roman"/>
          <w:b/>
          <w:sz w:val="20"/>
          <w:szCs w:val="20"/>
          <w:u w:val="single"/>
          <w:lang w:val="fr-BE"/>
        </w:rPr>
        <w:t xml:space="preserve"> </w:t>
      </w:r>
      <w:r w:rsidRPr="004B241C">
        <w:rPr>
          <w:rFonts w:ascii="Times New Roman" w:hAnsi="Times New Roman" w:cs="Times New Roman"/>
          <w:b/>
          <w:sz w:val="20"/>
          <w:szCs w:val="20"/>
          <w:u w:val="single"/>
          <w:lang w:val="fr-BE"/>
        </w:rPr>
        <w:t>:</w:t>
      </w:r>
      <w:r w:rsidR="004B241C" w:rsidRPr="004B241C">
        <w:rPr>
          <w:rFonts w:cstheme="minorHAnsi"/>
          <w:b/>
          <w:u w:val="single"/>
        </w:rPr>
        <w:t xml:space="preserve"> </w:t>
      </w:r>
      <w:r w:rsidR="004B241C" w:rsidRPr="004B241C">
        <w:rPr>
          <w:rFonts w:ascii="Times New Roman" w:hAnsi="Times New Roman" w:cs="Times New Roman"/>
          <w:b/>
          <w:sz w:val="20"/>
          <w:szCs w:val="20"/>
          <w:u w:val="single"/>
        </w:rPr>
        <w:t xml:space="preserve">Décision d’adopter un règlement complémentaire de police relatif à l’interdiction des convois de plus de 12 mètres de long à la rue des Vergers à </w:t>
      </w:r>
      <w:r w:rsidR="00370B8B">
        <w:rPr>
          <w:rFonts w:ascii="Times New Roman" w:hAnsi="Times New Roman" w:cs="Times New Roman"/>
          <w:b/>
          <w:sz w:val="20"/>
          <w:szCs w:val="20"/>
          <w:u w:val="single"/>
        </w:rPr>
        <w:t>HALANZY</w:t>
      </w:r>
      <w:r w:rsidR="004B241C" w:rsidRPr="004B241C">
        <w:rPr>
          <w:rFonts w:ascii="Times New Roman" w:hAnsi="Times New Roman" w:cs="Times New Roman"/>
          <w:b/>
          <w:sz w:val="20"/>
          <w:szCs w:val="20"/>
          <w:u w:val="single"/>
        </w:rPr>
        <w:t>, excepté les convois agricoles.</w:t>
      </w:r>
      <w:r w:rsidR="00187A12">
        <w:rPr>
          <w:rFonts w:ascii="Times New Roman" w:hAnsi="Times New Roman" w:cs="Times New Roman"/>
          <w:b/>
          <w:sz w:val="20"/>
          <w:szCs w:val="20"/>
          <w:u w:val="single"/>
        </w:rPr>
        <w:t xml:space="preserve">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 xml:space="preserve">Le Conseil,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le Code de la Démocratie Locale, notamment l’article L1122-30, alinéa 1</w:t>
      </w:r>
      <w:r w:rsidRPr="004B241C">
        <w:rPr>
          <w:rFonts w:ascii="Times New Roman" w:eastAsia="Times New Roman" w:hAnsi="Times New Roman" w:cs="Times New Roman"/>
          <w:sz w:val="20"/>
          <w:szCs w:val="20"/>
          <w:vertAlign w:val="superscript"/>
          <w:lang w:eastAsia="fr-FR"/>
        </w:rPr>
        <w:t>er</w:t>
      </w:r>
      <w:r w:rsidRPr="004B241C">
        <w:rPr>
          <w:rFonts w:ascii="Times New Roman" w:eastAsia="Times New Roman" w:hAnsi="Times New Roman" w:cs="Times New Roman"/>
          <w:sz w:val="20"/>
          <w:szCs w:val="20"/>
          <w:lang w:eastAsia="fr-FR"/>
        </w:rPr>
        <w:t>,</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l’article 119 de la Nouvelle loi communale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 xml:space="preserve">Considérant que la rue des Vergers a une largeur limitée sur toute sa longueur ; que son croisement avec la rue du </w:t>
      </w:r>
      <w:proofErr w:type="spellStart"/>
      <w:r w:rsidRPr="004B241C">
        <w:rPr>
          <w:rFonts w:ascii="Times New Roman" w:eastAsia="Times New Roman" w:hAnsi="Times New Roman" w:cs="Times New Roman"/>
          <w:sz w:val="20"/>
          <w:szCs w:val="20"/>
          <w:lang w:eastAsia="fr-FR"/>
        </w:rPr>
        <w:t>Paquis</w:t>
      </w:r>
      <w:proofErr w:type="spellEnd"/>
      <w:r w:rsidRPr="004B241C">
        <w:rPr>
          <w:rFonts w:ascii="Times New Roman" w:eastAsia="Times New Roman" w:hAnsi="Times New Roman" w:cs="Times New Roman"/>
          <w:sz w:val="20"/>
          <w:szCs w:val="20"/>
          <w:lang w:eastAsia="fr-FR"/>
        </w:rPr>
        <w:t xml:space="preserve"> est à angle droit ; que des incidents ont eu lieu en raison de l’impossibilité de braquer pour les véhicules atteignant avec leur chargement plus de 12 mètres ;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 xml:space="preserve">Considérant que le 4 novembre 2019, le Conseil Communal avait voté un règlement complémentaire basé sur la même demande, que néanmoins l’exception aux convois agricoles n’avait pas été présenté, que nonobstant la décision de 2019, un agriculteur est présent à la rue des Vergers, que dès lors cette restriction handicape fortement dans son activité ;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lang w:eastAsia="fr-FR"/>
        </w:rPr>
        <w:t>A l’unanimité ;</w:t>
      </w:r>
    </w:p>
    <w:p w:rsidR="004B241C" w:rsidRPr="004B241C" w:rsidRDefault="004B241C" w:rsidP="004B241C">
      <w:pPr>
        <w:spacing w:after="0" w:line="240" w:lineRule="auto"/>
        <w:jc w:val="both"/>
        <w:rPr>
          <w:rFonts w:ascii="Times New Roman" w:eastAsia="Times New Roman" w:hAnsi="Times New Roman" w:cs="Times New Roman"/>
          <w:b/>
          <w:sz w:val="20"/>
          <w:szCs w:val="20"/>
          <w:lang w:eastAsia="fr-FR"/>
        </w:rPr>
      </w:pPr>
      <w:r w:rsidRPr="004B241C">
        <w:rPr>
          <w:rFonts w:ascii="Times New Roman" w:eastAsia="Times New Roman" w:hAnsi="Times New Roman" w:cs="Times New Roman"/>
          <w:b/>
          <w:caps/>
          <w:sz w:val="20"/>
          <w:szCs w:val="20"/>
          <w:lang w:eastAsia="fr-FR"/>
        </w:rPr>
        <w:t>Décide</w:t>
      </w:r>
      <w:r>
        <w:rPr>
          <w:rFonts w:ascii="Times New Roman" w:eastAsia="Times New Roman" w:hAnsi="Times New Roman" w:cs="Times New Roman"/>
          <w:b/>
          <w:sz w:val="20"/>
          <w:szCs w:val="20"/>
          <w:lang w:eastAsia="fr-FR"/>
        </w:rPr>
        <w:t> :</w:t>
      </w:r>
      <w:r w:rsidRPr="004B241C">
        <w:rPr>
          <w:rFonts w:ascii="Times New Roman" w:eastAsia="Times New Roman" w:hAnsi="Times New Roman" w:cs="Times New Roman"/>
          <w:b/>
          <w:sz w:val="20"/>
          <w:szCs w:val="20"/>
          <w:lang w:eastAsia="fr-FR"/>
        </w:rPr>
        <w:t xml:space="preserve"> </w:t>
      </w:r>
    </w:p>
    <w:p w:rsidR="004B241C" w:rsidRPr="004B241C" w:rsidRDefault="004B241C" w:rsidP="004B241C">
      <w:pPr>
        <w:spacing w:after="0" w:line="240" w:lineRule="auto"/>
        <w:jc w:val="both"/>
        <w:rPr>
          <w:rFonts w:ascii="Times New Roman" w:eastAsia="Times New Roman" w:hAnsi="Times New Roman" w:cs="Times New Roman"/>
          <w:sz w:val="20"/>
          <w:szCs w:val="20"/>
          <w:lang w:eastAsia="fr-FR"/>
        </w:rPr>
      </w:pPr>
      <w:r w:rsidRPr="004B241C">
        <w:rPr>
          <w:rFonts w:ascii="Times New Roman" w:eastAsia="Times New Roman" w:hAnsi="Times New Roman" w:cs="Times New Roman"/>
          <w:sz w:val="20"/>
          <w:szCs w:val="20"/>
          <w:u w:val="single"/>
          <w:lang w:eastAsia="fr-FR"/>
        </w:rPr>
        <w:t>Article 1.</w:t>
      </w:r>
      <w:r w:rsidRPr="004B241C">
        <w:rPr>
          <w:rFonts w:ascii="Times New Roman" w:eastAsia="Times New Roman" w:hAnsi="Times New Roman" w:cs="Times New Roman"/>
          <w:sz w:val="20"/>
          <w:szCs w:val="20"/>
          <w:lang w:eastAsia="fr-FR"/>
        </w:rPr>
        <w:t xml:space="preserve"> – L’accès de la rue des Vergers à </w:t>
      </w:r>
      <w:r w:rsidR="00370B8B">
        <w:rPr>
          <w:rFonts w:ascii="Times New Roman" w:eastAsia="Times New Roman" w:hAnsi="Times New Roman" w:cs="Times New Roman"/>
          <w:sz w:val="20"/>
          <w:szCs w:val="20"/>
          <w:lang w:eastAsia="fr-FR"/>
        </w:rPr>
        <w:t>HALANZY</w:t>
      </w:r>
      <w:r w:rsidRPr="004B241C">
        <w:rPr>
          <w:rFonts w:ascii="Times New Roman" w:eastAsia="Times New Roman" w:hAnsi="Times New Roman" w:cs="Times New Roman"/>
          <w:sz w:val="20"/>
          <w:szCs w:val="20"/>
          <w:lang w:eastAsia="fr-FR"/>
        </w:rPr>
        <w:t xml:space="preserve"> est interdit aux conducteurs de véhicules dont la longueur dépasse, chargement compris, 12 mètres à l’exception des convois </w:t>
      </w:r>
      <w:r w:rsidRPr="00A36BB3">
        <w:rPr>
          <w:rFonts w:ascii="Times New Roman" w:eastAsia="Times New Roman" w:hAnsi="Times New Roman" w:cs="Times New Roman"/>
          <w:sz w:val="20"/>
          <w:szCs w:val="20"/>
          <w:lang w:eastAsia="fr-FR"/>
        </w:rPr>
        <w:t>agricoles</w:t>
      </w:r>
      <w:r w:rsidR="008B6723" w:rsidRPr="00A36BB3">
        <w:rPr>
          <w:rFonts w:ascii="Times New Roman" w:eastAsia="Times New Roman" w:hAnsi="Times New Roman" w:cs="Times New Roman"/>
          <w:sz w:val="20"/>
          <w:szCs w:val="20"/>
          <w:lang w:eastAsia="fr-FR"/>
        </w:rPr>
        <w:t xml:space="preserve"> </w:t>
      </w:r>
      <w:r w:rsidR="00A36BB3" w:rsidRPr="00A36BB3">
        <w:rPr>
          <w:rFonts w:ascii="Times New Roman" w:eastAsia="Times New Roman" w:hAnsi="Times New Roman" w:cs="Times New Roman"/>
          <w:sz w:val="20"/>
          <w:szCs w:val="20"/>
          <w:lang w:eastAsia="fr-FR"/>
        </w:rPr>
        <w:t>sur une longueur de 750 mètres</w:t>
      </w:r>
      <w:r w:rsidRPr="004B241C">
        <w:rPr>
          <w:rFonts w:ascii="Times New Roman" w:eastAsia="Times New Roman" w:hAnsi="Times New Roman" w:cs="Times New Roman"/>
          <w:sz w:val="20"/>
          <w:szCs w:val="20"/>
          <w:lang w:eastAsia="fr-FR"/>
        </w:rPr>
        <w:t>.</w:t>
      </w:r>
    </w:p>
    <w:p w:rsidR="004B241C" w:rsidRPr="004B241C" w:rsidRDefault="004B241C" w:rsidP="004B241C">
      <w:pPr>
        <w:spacing w:after="0" w:line="240" w:lineRule="auto"/>
        <w:jc w:val="both"/>
        <w:rPr>
          <w:rFonts w:ascii="Times New Roman" w:eastAsia="Times New Roman" w:hAnsi="Times New Roman" w:cs="Times New Roman"/>
          <w:b/>
          <w:sz w:val="20"/>
          <w:szCs w:val="20"/>
          <w:lang w:eastAsia="fr-FR"/>
        </w:rPr>
      </w:pPr>
      <w:r w:rsidRPr="004B241C">
        <w:rPr>
          <w:rFonts w:ascii="Times New Roman" w:eastAsia="Times New Roman" w:hAnsi="Times New Roman" w:cs="Times New Roman"/>
          <w:sz w:val="20"/>
          <w:szCs w:val="20"/>
          <w:lang w:eastAsia="fr-FR"/>
        </w:rPr>
        <w:t xml:space="preserve">La mesure sera matérialisée par le placement de signaux C25 avec l’annotation « 12 mètres » à hauteur des croisements entre la rue des Vergers et la rue du </w:t>
      </w:r>
      <w:proofErr w:type="spellStart"/>
      <w:r w:rsidRPr="004B241C">
        <w:rPr>
          <w:rFonts w:ascii="Times New Roman" w:eastAsia="Times New Roman" w:hAnsi="Times New Roman" w:cs="Times New Roman"/>
          <w:sz w:val="20"/>
          <w:szCs w:val="20"/>
          <w:lang w:eastAsia="fr-FR"/>
        </w:rPr>
        <w:t>Paquis</w:t>
      </w:r>
      <w:proofErr w:type="spellEnd"/>
      <w:r w:rsidRPr="004B241C">
        <w:rPr>
          <w:rFonts w:ascii="Times New Roman" w:eastAsia="Times New Roman" w:hAnsi="Times New Roman" w:cs="Times New Roman"/>
          <w:sz w:val="20"/>
          <w:szCs w:val="20"/>
          <w:lang w:eastAsia="fr-FR"/>
        </w:rPr>
        <w:t xml:space="preserve"> à </w:t>
      </w:r>
      <w:r w:rsidR="00370B8B">
        <w:rPr>
          <w:rFonts w:ascii="Times New Roman" w:eastAsia="Times New Roman" w:hAnsi="Times New Roman" w:cs="Times New Roman"/>
          <w:sz w:val="20"/>
          <w:szCs w:val="20"/>
          <w:lang w:eastAsia="fr-FR"/>
        </w:rPr>
        <w:t>HALANZY</w:t>
      </w:r>
      <w:r w:rsidRPr="004B241C">
        <w:rPr>
          <w:rFonts w:ascii="Times New Roman" w:eastAsia="Times New Roman" w:hAnsi="Times New Roman" w:cs="Times New Roman"/>
          <w:sz w:val="20"/>
          <w:szCs w:val="20"/>
          <w:lang w:eastAsia="fr-FR"/>
        </w:rPr>
        <w:t>, complété par un additionnel excepté convoi agricole.</w:t>
      </w:r>
    </w:p>
    <w:p w:rsidR="004B241C" w:rsidRPr="004B241C" w:rsidRDefault="004B241C" w:rsidP="004B241C">
      <w:pPr>
        <w:spacing w:after="0" w:line="240" w:lineRule="auto"/>
        <w:jc w:val="both"/>
        <w:rPr>
          <w:rFonts w:ascii="Times New Roman" w:eastAsia="Times New Roman" w:hAnsi="Times New Roman" w:cs="Times New Roman"/>
          <w:color w:val="000000"/>
          <w:sz w:val="20"/>
          <w:szCs w:val="20"/>
          <w:lang w:eastAsia="fr-BE"/>
        </w:rPr>
      </w:pPr>
      <w:r w:rsidRPr="004B241C">
        <w:rPr>
          <w:rFonts w:ascii="Times New Roman" w:eastAsia="Times New Roman" w:hAnsi="Times New Roman" w:cs="Times New Roman"/>
          <w:color w:val="000000"/>
          <w:sz w:val="20"/>
          <w:szCs w:val="20"/>
          <w:u w:val="single"/>
          <w:lang w:eastAsia="fr-BE"/>
        </w:rPr>
        <w:t>Article 2.</w:t>
      </w:r>
      <w:r w:rsidRPr="004B241C">
        <w:rPr>
          <w:rFonts w:ascii="Times New Roman" w:eastAsia="Times New Roman" w:hAnsi="Times New Roman" w:cs="Times New Roman"/>
          <w:b/>
          <w:bCs/>
          <w:color w:val="000000"/>
          <w:sz w:val="20"/>
          <w:szCs w:val="20"/>
          <w:u w:val="single"/>
          <w:lang w:val="fr-BE" w:eastAsia="fr-BE"/>
        </w:rPr>
        <w:t xml:space="preserve"> </w:t>
      </w:r>
      <w:r w:rsidRPr="00370B8B">
        <w:rPr>
          <w:rFonts w:ascii="Times New Roman" w:eastAsia="Times New Roman" w:hAnsi="Times New Roman" w:cs="Times New Roman"/>
          <w:b/>
          <w:bCs/>
          <w:color w:val="000000"/>
          <w:sz w:val="20"/>
          <w:szCs w:val="20"/>
          <w:lang w:val="fr-BE" w:eastAsia="fr-BE"/>
        </w:rPr>
        <w:t xml:space="preserve">- </w:t>
      </w:r>
      <w:r w:rsidRPr="004B241C">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855F4F" w:rsidRDefault="00855F4F" w:rsidP="00BD60B5">
      <w:pPr>
        <w:spacing w:after="0" w:line="240" w:lineRule="auto"/>
        <w:rPr>
          <w:rFonts w:ascii="Times New Roman" w:hAnsi="Times New Roman" w:cs="Times New Roman"/>
          <w:sz w:val="20"/>
          <w:szCs w:val="20"/>
        </w:rPr>
      </w:pPr>
    </w:p>
    <w:p w:rsidR="001F150C" w:rsidRPr="00D130ED" w:rsidRDefault="001F150C" w:rsidP="001F150C">
      <w:pPr>
        <w:spacing w:after="0" w:line="240" w:lineRule="auto"/>
        <w:jc w:val="both"/>
        <w:rPr>
          <w:rFonts w:ascii="Times New Roman" w:hAnsi="Times New Roman" w:cs="Times New Roman"/>
          <w:b/>
          <w:sz w:val="20"/>
          <w:szCs w:val="20"/>
          <w:u w:val="single"/>
        </w:rPr>
      </w:pPr>
      <w:r w:rsidRPr="00D130ED">
        <w:rPr>
          <w:rFonts w:ascii="Times New Roman" w:hAnsi="Times New Roman" w:cs="Times New Roman"/>
          <w:b/>
          <w:sz w:val="20"/>
          <w:szCs w:val="20"/>
          <w:u w:val="single"/>
        </w:rPr>
        <w:t>Point n°26 – Délibération n°1356 :</w:t>
      </w:r>
      <w:r w:rsidRPr="00D130ED">
        <w:rPr>
          <w:rFonts w:cstheme="minorHAnsi"/>
          <w:b/>
          <w:u w:val="single"/>
        </w:rPr>
        <w:t xml:space="preserve"> </w:t>
      </w:r>
      <w:r w:rsidRPr="00D130ED">
        <w:rPr>
          <w:rFonts w:ascii="Times New Roman" w:hAnsi="Times New Roman" w:cs="Times New Roman"/>
          <w:b/>
          <w:sz w:val="20"/>
          <w:szCs w:val="20"/>
          <w:u w:val="single"/>
        </w:rPr>
        <w:t xml:space="preserve">Décision d’adopter un règlement complémentaire de police relatif à l’interdiction des convois de plus de 3,5 tonnes au chemin de </w:t>
      </w:r>
      <w:proofErr w:type="spellStart"/>
      <w:r w:rsidRPr="00D130ED">
        <w:rPr>
          <w:rFonts w:ascii="Times New Roman" w:hAnsi="Times New Roman" w:cs="Times New Roman"/>
          <w:b/>
          <w:sz w:val="20"/>
          <w:szCs w:val="20"/>
          <w:u w:val="single"/>
        </w:rPr>
        <w:t>Michelberg</w:t>
      </w:r>
      <w:proofErr w:type="spellEnd"/>
      <w:r w:rsidRPr="00D130ED">
        <w:rPr>
          <w:rFonts w:ascii="Times New Roman" w:hAnsi="Times New Roman" w:cs="Times New Roman"/>
          <w:b/>
          <w:sz w:val="20"/>
          <w:szCs w:val="20"/>
          <w:u w:val="single"/>
        </w:rPr>
        <w:t xml:space="preserve"> à AUBANGE, excepté les convois agricoles et à la mise en place d’une zone 30 km/h</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 xml:space="preserve">Le Conseil, </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le Code de la Démocratie Locale, notamment l’article L1122-30, alinéa 1</w:t>
      </w:r>
      <w:r w:rsidRPr="00D130ED">
        <w:rPr>
          <w:rFonts w:ascii="Times New Roman" w:eastAsia="Times New Roman" w:hAnsi="Times New Roman" w:cs="Times New Roman"/>
          <w:sz w:val="20"/>
          <w:szCs w:val="20"/>
          <w:vertAlign w:val="superscript"/>
          <w:lang w:eastAsia="fr-FR"/>
        </w:rPr>
        <w:t>er</w:t>
      </w:r>
      <w:r w:rsidRPr="00D130ED">
        <w:rPr>
          <w:rFonts w:ascii="Times New Roman" w:eastAsia="Times New Roman" w:hAnsi="Times New Roman" w:cs="Times New Roman"/>
          <w:sz w:val="20"/>
          <w:szCs w:val="20"/>
          <w:lang w:eastAsia="fr-FR"/>
        </w:rPr>
        <w:t>,</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l’article 119 de la Nouvelle loi communale ;</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rsidR="001F150C" w:rsidRPr="00D130ED"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rsidR="001F150C" w:rsidRPr="00D130ED" w:rsidRDefault="001F150C" w:rsidP="001F150C">
      <w:pPr>
        <w:spacing w:after="0" w:line="240" w:lineRule="auto"/>
        <w:ind w:right="141"/>
        <w:contextualSpacing/>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 xml:space="preserve">Considérant que ce chemin est un chemin sans issue, que malgré tout, nous assistons au constat regrettable que des véhicules de +3.5 tonnes stationnent sur ce chemin en raison de la particularité du chemin et la relative proximité avec un axe important de transit international ; </w:t>
      </w:r>
    </w:p>
    <w:p w:rsidR="001F150C" w:rsidRPr="00D130ED" w:rsidRDefault="001F150C" w:rsidP="001F150C">
      <w:pPr>
        <w:spacing w:after="0" w:line="240" w:lineRule="auto"/>
        <w:ind w:right="141"/>
        <w:contextualSpacing/>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lang w:eastAsia="fr-FR"/>
        </w:rPr>
        <w:t>Considérant que le chemin est une voie sans issue, que ce dernier a pour devenir d'être membre à part entière du maillage cyclo piéton entre A</w:t>
      </w:r>
      <w:r w:rsidRPr="00711EFD">
        <w:rPr>
          <w:rFonts w:ascii="Times New Roman" w:eastAsia="Times New Roman" w:hAnsi="Times New Roman" w:cs="Times New Roman"/>
          <w:caps/>
          <w:sz w:val="20"/>
          <w:szCs w:val="20"/>
          <w:lang w:eastAsia="fr-FR"/>
        </w:rPr>
        <w:t>ubange</w:t>
      </w:r>
      <w:r w:rsidRPr="00D130ED">
        <w:rPr>
          <w:rFonts w:ascii="Times New Roman" w:eastAsia="Times New Roman" w:hAnsi="Times New Roman" w:cs="Times New Roman"/>
          <w:sz w:val="20"/>
          <w:szCs w:val="20"/>
          <w:lang w:eastAsia="fr-FR"/>
        </w:rPr>
        <w:t xml:space="preserve"> et M</w:t>
      </w:r>
      <w:r w:rsidRPr="00711EFD">
        <w:rPr>
          <w:rFonts w:ascii="Times New Roman" w:eastAsia="Times New Roman" w:hAnsi="Times New Roman" w:cs="Times New Roman"/>
          <w:caps/>
          <w:sz w:val="20"/>
          <w:szCs w:val="20"/>
          <w:lang w:eastAsia="fr-FR"/>
        </w:rPr>
        <w:t>essancy</w:t>
      </w:r>
      <w:r w:rsidRPr="00D130ED">
        <w:rPr>
          <w:rFonts w:ascii="Times New Roman" w:eastAsia="Times New Roman" w:hAnsi="Times New Roman" w:cs="Times New Roman"/>
          <w:sz w:val="20"/>
          <w:szCs w:val="20"/>
          <w:lang w:eastAsia="fr-FR"/>
        </w:rPr>
        <w:t>, qu'il y a lieu de mettre en adéquation la vitesse pratiquée avec les usage pour cette voirie.</w:t>
      </w:r>
    </w:p>
    <w:p w:rsidR="001F150C" w:rsidRPr="00D130ED" w:rsidRDefault="001F150C" w:rsidP="001F150C">
      <w:pPr>
        <w:spacing w:after="0" w:line="240" w:lineRule="auto"/>
        <w:ind w:left="-142" w:firstLine="142"/>
        <w:jc w:val="both"/>
        <w:rPr>
          <w:rFonts w:ascii="Times New Roman" w:eastAsia="Times New Roman" w:hAnsi="Times New Roman" w:cs="Times New Roman"/>
          <w:b/>
          <w:sz w:val="20"/>
          <w:szCs w:val="20"/>
          <w:lang w:eastAsia="fr-FR"/>
        </w:rPr>
      </w:pPr>
      <w:r w:rsidRPr="00D130ED">
        <w:rPr>
          <w:rFonts w:ascii="Times New Roman" w:eastAsia="Times New Roman" w:hAnsi="Times New Roman" w:cs="Times New Roman"/>
          <w:b/>
          <w:sz w:val="20"/>
          <w:szCs w:val="20"/>
          <w:lang w:eastAsia="fr-FR"/>
        </w:rPr>
        <w:t xml:space="preserve">DECIDE : </w:t>
      </w:r>
    </w:p>
    <w:p w:rsidR="001F150C" w:rsidRPr="001F150C" w:rsidRDefault="001F150C" w:rsidP="001F150C">
      <w:pPr>
        <w:spacing w:after="0" w:line="240" w:lineRule="auto"/>
        <w:jc w:val="both"/>
        <w:rPr>
          <w:rFonts w:ascii="Times New Roman" w:eastAsia="Times New Roman" w:hAnsi="Times New Roman" w:cs="Times New Roman"/>
          <w:sz w:val="20"/>
          <w:szCs w:val="20"/>
          <w:lang w:eastAsia="fr-FR"/>
        </w:rPr>
      </w:pPr>
      <w:r w:rsidRPr="00D130ED">
        <w:rPr>
          <w:rFonts w:ascii="Times New Roman" w:eastAsia="Times New Roman" w:hAnsi="Times New Roman" w:cs="Times New Roman"/>
          <w:sz w:val="20"/>
          <w:szCs w:val="20"/>
          <w:u w:val="single"/>
          <w:lang w:eastAsia="fr-FR"/>
        </w:rPr>
        <w:t>Article 1.</w:t>
      </w:r>
      <w:r w:rsidRPr="00D130ED">
        <w:rPr>
          <w:rFonts w:ascii="Times New Roman" w:eastAsia="Times New Roman" w:hAnsi="Times New Roman" w:cs="Times New Roman"/>
          <w:sz w:val="20"/>
          <w:szCs w:val="20"/>
          <w:lang w:eastAsia="fr-FR"/>
        </w:rPr>
        <w:t xml:space="preserve"> – D’interdire l’accès au Chemin de </w:t>
      </w:r>
      <w:proofErr w:type="spellStart"/>
      <w:r w:rsidRPr="00D130ED">
        <w:rPr>
          <w:rFonts w:ascii="Times New Roman" w:eastAsia="Times New Roman" w:hAnsi="Times New Roman" w:cs="Times New Roman"/>
          <w:sz w:val="20"/>
          <w:szCs w:val="20"/>
          <w:lang w:eastAsia="fr-FR"/>
        </w:rPr>
        <w:t>Michelberg</w:t>
      </w:r>
      <w:proofErr w:type="spellEnd"/>
      <w:r w:rsidRPr="00D130ED">
        <w:rPr>
          <w:rFonts w:ascii="Times New Roman" w:eastAsia="Times New Roman" w:hAnsi="Times New Roman" w:cs="Times New Roman"/>
          <w:sz w:val="20"/>
          <w:szCs w:val="20"/>
          <w:lang w:eastAsia="fr-FR"/>
        </w:rPr>
        <w:t xml:space="preserve"> aux véhicules excédant 3.5 tonnes à l’exception des convois agricoles</w:t>
      </w:r>
      <w:r w:rsidRPr="001F150C">
        <w:rPr>
          <w:rFonts w:ascii="Times New Roman" w:eastAsia="Times New Roman" w:hAnsi="Times New Roman" w:cs="Times New Roman"/>
          <w:sz w:val="20"/>
          <w:szCs w:val="20"/>
          <w:lang w:eastAsia="fr-FR"/>
        </w:rPr>
        <w:t xml:space="preserve">. </w:t>
      </w:r>
      <w:r w:rsidRPr="001F150C">
        <w:rPr>
          <w:rFonts w:ascii="Times New Roman" w:eastAsia="Times New Roman" w:hAnsi="Times New Roman" w:cs="Times New Roman"/>
          <w:color w:val="000000"/>
          <w:sz w:val="20"/>
          <w:szCs w:val="20"/>
          <w:lang w:eastAsia="fr-BE"/>
        </w:rPr>
        <w:t>La mesure sera matérialisée par le placement de signaux C21 3.5T accompagnés de la mention « convois agricoles ».</w:t>
      </w:r>
    </w:p>
    <w:p w:rsidR="001F150C" w:rsidRPr="001F150C" w:rsidRDefault="001F150C" w:rsidP="001F150C">
      <w:pPr>
        <w:spacing w:after="0" w:line="240" w:lineRule="auto"/>
        <w:jc w:val="both"/>
        <w:rPr>
          <w:rFonts w:ascii="Times New Roman" w:eastAsia="Times New Roman" w:hAnsi="Times New Roman" w:cs="Times New Roman"/>
          <w:color w:val="000000"/>
          <w:sz w:val="20"/>
          <w:szCs w:val="20"/>
          <w:lang w:eastAsia="fr-BE"/>
        </w:rPr>
      </w:pPr>
      <w:r w:rsidRPr="001F150C">
        <w:rPr>
          <w:rFonts w:ascii="Times New Roman" w:eastAsia="Times New Roman" w:hAnsi="Times New Roman" w:cs="Times New Roman"/>
          <w:color w:val="000000"/>
          <w:sz w:val="20"/>
          <w:szCs w:val="20"/>
          <w:u w:val="single"/>
          <w:lang w:eastAsia="fr-BE"/>
        </w:rPr>
        <w:t>Article 2.</w:t>
      </w:r>
      <w:r w:rsidRPr="001F150C">
        <w:rPr>
          <w:rFonts w:ascii="Times New Roman" w:eastAsia="Times New Roman" w:hAnsi="Times New Roman" w:cs="Times New Roman"/>
          <w:color w:val="000000"/>
          <w:sz w:val="20"/>
          <w:szCs w:val="20"/>
          <w:lang w:eastAsia="fr-BE"/>
        </w:rPr>
        <w:t xml:space="preserve"> – La mise en place d’une zone 30km/h au Chemin de </w:t>
      </w:r>
      <w:proofErr w:type="spellStart"/>
      <w:r w:rsidRPr="001F150C">
        <w:rPr>
          <w:rFonts w:ascii="Times New Roman" w:eastAsia="Times New Roman" w:hAnsi="Times New Roman" w:cs="Times New Roman"/>
          <w:color w:val="000000"/>
          <w:sz w:val="20"/>
          <w:szCs w:val="20"/>
          <w:lang w:eastAsia="fr-BE"/>
        </w:rPr>
        <w:t>Michelberg</w:t>
      </w:r>
      <w:proofErr w:type="spellEnd"/>
      <w:r w:rsidRPr="001F150C">
        <w:rPr>
          <w:rFonts w:ascii="Times New Roman" w:eastAsia="Times New Roman" w:hAnsi="Times New Roman" w:cs="Times New Roman"/>
          <w:color w:val="000000"/>
          <w:sz w:val="20"/>
          <w:szCs w:val="20"/>
          <w:lang w:eastAsia="fr-BE"/>
        </w:rPr>
        <w:t xml:space="preserve"> à A</w:t>
      </w:r>
      <w:r w:rsidRPr="001F150C">
        <w:rPr>
          <w:rFonts w:ascii="Times New Roman" w:eastAsia="Times New Roman" w:hAnsi="Times New Roman" w:cs="Times New Roman"/>
          <w:caps/>
          <w:color w:val="000000"/>
          <w:sz w:val="20"/>
          <w:szCs w:val="20"/>
          <w:lang w:eastAsia="fr-BE"/>
        </w:rPr>
        <w:t>ubange</w:t>
      </w:r>
      <w:r w:rsidRPr="001F150C">
        <w:rPr>
          <w:rFonts w:ascii="Times New Roman" w:eastAsia="Times New Roman" w:hAnsi="Times New Roman" w:cs="Times New Roman"/>
          <w:color w:val="000000"/>
          <w:sz w:val="20"/>
          <w:szCs w:val="20"/>
          <w:lang w:eastAsia="fr-BE"/>
        </w:rPr>
        <w:t>. La mesure sera matérialisée par le placement de signaux F4a et F4b.</w:t>
      </w:r>
    </w:p>
    <w:p w:rsidR="001F150C" w:rsidRPr="00DD7B60" w:rsidRDefault="001F150C" w:rsidP="001F150C">
      <w:pPr>
        <w:spacing w:after="0" w:line="240" w:lineRule="auto"/>
        <w:jc w:val="both"/>
        <w:rPr>
          <w:rFonts w:ascii="Times New Roman" w:eastAsia="Times New Roman" w:hAnsi="Times New Roman" w:cs="Times New Roman"/>
          <w:color w:val="000000"/>
          <w:sz w:val="20"/>
          <w:szCs w:val="20"/>
          <w:lang w:eastAsia="fr-BE"/>
        </w:rPr>
      </w:pPr>
      <w:r w:rsidRPr="001F150C">
        <w:rPr>
          <w:rFonts w:ascii="Times New Roman" w:eastAsia="Times New Roman" w:hAnsi="Times New Roman" w:cs="Times New Roman"/>
          <w:color w:val="000000"/>
          <w:sz w:val="20"/>
          <w:szCs w:val="20"/>
          <w:u w:val="single"/>
          <w:lang w:eastAsia="fr-BE"/>
        </w:rPr>
        <w:t>Article 3.</w:t>
      </w:r>
      <w:r w:rsidRPr="001F150C">
        <w:rPr>
          <w:rFonts w:ascii="Times New Roman" w:eastAsia="Times New Roman" w:hAnsi="Times New Roman" w:cs="Times New Roman"/>
          <w:color w:val="000000"/>
          <w:sz w:val="20"/>
          <w:szCs w:val="20"/>
          <w:lang w:eastAsia="fr-BE"/>
        </w:rPr>
        <w:t xml:space="preserve"> – Le présent règlement sera soumis à l'approbation</w:t>
      </w:r>
      <w:r w:rsidRPr="00D130ED">
        <w:rPr>
          <w:rFonts w:ascii="Times New Roman" w:eastAsia="Times New Roman" w:hAnsi="Times New Roman" w:cs="Times New Roman"/>
          <w:color w:val="000000"/>
          <w:sz w:val="20"/>
          <w:szCs w:val="20"/>
          <w:lang w:eastAsia="fr-BE"/>
        </w:rPr>
        <w:t xml:space="preserve"> du Ministre Wallon des Transports.</w:t>
      </w:r>
    </w:p>
    <w:p w:rsidR="008A0842" w:rsidRPr="00DD7B60" w:rsidRDefault="008A0842" w:rsidP="00DD7B60">
      <w:pPr>
        <w:spacing w:after="0" w:line="240" w:lineRule="auto"/>
        <w:jc w:val="both"/>
        <w:rPr>
          <w:rFonts w:ascii="Times New Roman" w:hAnsi="Times New Roman" w:cs="Times New Roman"/>
          <w:sz w:val="20"/>
          <w:szCs w:val="20"/>
        </w:rPr>
      </w:pPr>
    </w:p>
    <w:p w:rsidR="00837A8E" w:rsidRPr="00837A8E" w:rsidRDefault="00855F4F" w:rsidP="00837A8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n°27</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1357</w:t>
      </w:r>
      <w:r w:rsidRPr="00284DB3">
        <w:rPr>
          <w:rFonts w:ascii="Times New Roman" w:hAnsi="Times New Roman" w:cs="Times New Roman"/>
          <w:b/>
          <w:sz w:val="20"/>
          <w:szCs w:val="20"/>
          <w:u w:val="single"/>
          <w:lang w:val="fr-BE"/>
        </w:rPr>
        <w:t xml:space="preserve"> :</w:t>
      </w:r>
      <w:r w:rsidR="00837A8E">
        <w:rPr>
          <w:rFonts w:ascii="Times New Roman" w:hAnsi="Times New Roman" w:cs="Times New Roman"/>
          <w:b/>
          <w:sz w:val="20"/>
          <w:szCs w:val="20"/>
          <w:u w:val="single"/>
          <w:lang w:val="fr-BE"/>
        </w:rPr>
        <w:t xml:space="preserve"> </w:t>
      </w:r>
      <w:r w:rsidR="00837A8E" w:rsidRPr="00837A8E">
        <w:rPr>
          <w:rFonts w:ascii="Times New Roman" w:hAnsi="Times New Roman" w:cs="Times New Roman"/>
          <w:b/>
          <w:sz w:val="20"/>
          <w:szCs w:val="20"/>
          <w:u w:val="single"/>
        </w:rPr>
        <w:t xml:space="preserve">Décision d’adopter un règlement complémentaire de police relatif à la mise en place de zone de stationnement (bacs à fleurs) à la rue de la Frontière à </w:t>
      </w:r>
      <w:r w:rsidR="00456D3D">
        <w:rPr>
          <w:rFonts w:ascii="Times New Roman" w:hAnsi="Times New Roman" w:cs="Times New Roman"/>
          <w:b/>
          <w:sz w:val="20"/>
          <w:szCs w:val="20"/>
          <w:u w:val="single"/>
        </w:rPr>
        <w:t>GUERLANGE</w:t>
      </w:r>
      <w:r w:rsidR="00837A8E" w:rsidRPr="00837A8E">
        <w:rPr>
          <w:rFonts w:ascii="Times New Roman" w:hAnsi="Times New Roman" w:cs="Times New Roman"/>
          <w:b/>
          <w:sz w:val="20"/>
          <w:szCs w:val="20"/>
          <w:u w:val="single"/>
        </w:rPr>
        <w:t xml:space="preserve">.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 xml:space="preserve">Le Conseil,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Vu le Code de la Démocratie Locale, notamment l’article L1122-30, alinéa 1</w:t>
      </w:r>
      <w:r w:rsidRPr="00837A8E">
        <w:rPr>
          <w:rFonts w:ascii="Times New Roman" w:hAnsi="Times New Roman" w:cs="Times New Roman"/>
          <w:sz w:val="20"/>
          <w:szCs w:val="20"/>
          <w:vertAlign w:val="superscript"/>
        </w:rPr>
        <w:t>er</w:t>
      </w:r>
      <w:r w:rsidRPr="00837A8E">
        <w:rPr>
          <w:rFonts w:ascii="Times New Roman" w:hAnsi="Times New Roman" w:cs="Times New Roman"/>
          <w:sz w:val="20"/>
          <w:szCs w:val="20"/>
        </w:rPr>
        <w:t>,</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 xml:space="preserve">Vu la loi spéciale des réformes institutionnelles du 08 août 1980, modifiées par la loi du 08 août 1988, du 05 mai 1993 et du 16 juillet 1993 notamment l’article 6,1, X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Vu la loi relative à la police de la circulation routière coordonnée par l’arrêté royal du 16 mars 1968 et les lois modificatives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 xml:space="preserve">Vu l’arrêté royal du 01 décembre 1975 portant règlement sur la police de la circulation routière et les arrêtés royaux modificatifs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Vu l’arrêté du Gouvernement wallon du 3 août 2017 portant règlement du fonctionnement du Gouvernement notamment l’article 12, 7°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 xml:space="preserve">Vu l'arrêté du Gouvernement wallon du 28 juillet 2017 ; fixant la répartition des compétences entre les Ministres réglant la signature des actes du Gouvernement, article 5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 xml:space="preserve">Vu l’arrêté du Gouvernement wallon du 23 mai 2019 relatif aux délégations de pouvoir au Service Public de Wallonie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Vu l’arrêté ministériel du 11 octobre 1976 fixant les dimensions minimales et les conditions particulières de placement de la signalisation routière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Considérant que la Ville d’</w:t>
      </w:r>
      <w:r w:rsidR="002E00FE">
        <w:rPr>
          <w:rFonts w:ascii="Times New Roman" w:hAnsi="Times New Roman" w:cs="Times New Roman"/>
          <w:sz w:val="20"/>
          <w:szCs w:val="20"/>
        </w:rPr>
        <w:t>AUBANGE</w:t>
      </w:r>
      <w:r w:rsidRPr="00837A8E">
        <w:rPr>
          <w:rFonts w:ascii="Times New Roman" w:hAnsi="Times New Roman" w:cs="Times New Roman"/>
          <w:sz w:val="20"/>
          <w:szCs w:val="20"/>
        </w:rPr>
        <w:t xml:space="preserve"> est dans un processus de révision de son Plan Communal de Mobilité ; que dans ce document l’axe </w:t>
      </w:r>
      <w:r w:rsidR="00456D3D">
        <w:rPr>
          <w:rFonts w:ascii="Times New Roman" w:hAnsi="Times New Roman" w:cs="Times New Roman"/>
          <w:sz w:val="20"/>
          <w:szCs w:val="20"/>
        </w:rPr>
        <w:t>ATHUS</w:t>
      </w:r>
      <w:r w:rsidRPr="00837A8E">
        <w:rPr>
          <w:rFonts w:ascii="Times New Roman" w:hAnsi="Times New Roman" w:cs="Times New Roman"/>
          <w:sz w:val="20"/>
          <w:szCs w:val="20"/>
        </w:rPr>
        <w:t xml:space="preserve"> – </w:t>
      </w:r>
      <w:r w:rsidR="00456D3D">
        <w:rPr>
          <w:rFonts w:ascii="Times New Roman" w:hAnsi="Times New Roman" w:cs="Times New Roman"/>
          <w:sz w:val="20"/>
          <w:szCs w:val="20"/>
        </w:rPr>
        <w:t>CLEMENCY</w:t>
      </w:r>
      <w:r w:rsidRPr="00837A8E">
        <w:rPr>
          <w:rFonts w:ascii="Times New Roman" w:hAnsi="Times New Roman" w:cs="Times New Roman"/>
          <w:sz w:val="20"/>
          <w:szCs w:val="20"/>
        </w:rPr>
        <w:t xml:space="preserve">, via la localité de </w:t>
      </w:r>
      <w:r w:rsidR="00456D3D">
        <w:rPr>
          <w:rFonts w:ascii="Times New Roman" w:hAnsi="Times New Roman" w:cs="Times New Roman"/>
          <w:sz w:val="20"/>
          <w:szCs w:val="20"/>
        </w:rPr>
        <w:t>GUERLANGE</w:t>
      </w:r>
      <w:r w:rsidRPr="00837A8E">
        <w:rPr>
          <w:rFonts w:ascii="Times New Roman" w:hAnsi="Times New Roman" w:cs="Times New Roman"/>
          <w:sz w:val="20"/>
          <w:szCs w:val="20"/>
        </w:rPr>
        <w:t xml:space="preserve"> est récemment devenu un axe de contournement des axes traditionnels pour rejoindre le Grand-Duché de Luxembourg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Considérant que cet axe est particulièrement utilisé par les nombreux navetteurs qui se rendent au travail au Grand-Duché de Luxembourg, que nonobstant la certaine fluidité de l’axe, la vitesse pratiquée sur celui-ci rend les croisements dangereux pour la sécurité des habitants des diverses rues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Considérant que contrairement aux principaux axes menant au Grand-Duché de Luxembourg et traversant le territoire communal de la Ville d’</w:t>
      </w:r>
      <w:r w:rsidR="002E00FE">
        <w:rPr>
          <w:rFonts w:ascii="Times New Roman" w:hAnsi="Times New Roman" w:cs="Times New Roman"/>
          <w:sz w:val="20"/>
          <w:szCs w:val="20"/>
        </w:rPr>
        <w:t>AUBANGE</w:t>
      </w:r>
      <w:r w:rsidRPr="00837A8E">
        <w:rPr>
          <w:rFonts w:ascii="Times New Roman" w:hAnsi="Times New Roman" w:cs="Times New Roman"/>
          <w:sz w:val="20"/>
          <w:szCs w:val="20"/>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Considérant que le contexte de la Ville d’</w:t>
      </w:r>
      <w:r w:rsidR="002E00FE">
        <w:rPr>
          <w:rFonts w:ascii="Times New Roman" w:hAnsi="Times New Roman" w:cs="Times New Roman"/>
          <w:sz w:val="20"/>
          <w:szCs w:val="20"/>
        </w:rPr>
        <w:t>AUBANGE</w:t>
      </w:r>
      <w:r w:rsidRPr="00837A8E">
        <w:rPr>
          <w:rFonts w:ascii="Times New Roman" w:hAnsi="Times New Roman" w:cs="Times New Roman"/>
          <w:sz w:val="20"/>
          <w:szCs w:val="20"/>
        </w:rPr>
        <w:t>, que nonobstant son appartenance au territoire belge, la Ville d’</w:t>
      </w:r>
      <w:r w:rsidR="002E00FE">
        <w:rPr>
          <w:rFonts w:ascii="Times New Roman" w:hAnsi="Times New Roman" w:cs="Times New Roman"/>
          <w:sz w:val="20"/>
          <w:szCs w:val="20"/>
        </w:rPr>
        <w:t>AUBANGE</w:t>
      </w:r>
      <w:r w:rsidRPr="00837A8E">
        <w:rPr>
          <w:rFonts w:ascii="Times New Roman" w:hAnsi="Times New Roman" w:cs="Times New Roman"/>
          <w:sz w:val="20"/>
          <w:szCs w:val="20"/>
        </w:rPr>
        <w:t xml:space="preserve"> se situe dans une agglomération transfrontalière dans une continuité urbaine avec des villes françaises et luxembourgeoises, que dès lors les utilisateurs des voiries de la Commune n’ont pas les mêmes pratiques routières, puisque la règle de priorité de droite n’est pas absolue sur les communes frontalières d’</w:t>
      </w:r>
      <w:r w:rsidR="002E00FE">
        <w:rPr>
          <w:rFonts w:ascii="Times New Roman" w:hAnsi="Times New Roman" w:cs="Times New Roman"/>
          <w:sz w:val="20"/>
          <w:szCs w:val="20"/>
        </w:rPr>
        <w:t>AUBANGE</w:t>
      </w:r>
      <w:r w:rsidRPr="00837A8E">
        <w:rPr>
          <w:rFonts w:ascii="Times New Roman" w:hAnsi="Times New Roman" w:cs="Times New Roman"/>
          <w:sz w:val="20"/>
          <w:szCs w:val="20"/>
        </w:rPr>
        <w:t xml:space="preserve"> ; </w:t>
      </w:r>
    </w:p>
    <w:p w:rsidR="00837A8E" w:rsidRP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Considérant dès lors que le contexte géographique de la Ville d’</w:t>
      </w:r>
      <w:r w:rsidR="002E00FE">
        <w:rPr>
          <w:rFonts w:ascii="Times New Roman" w:hAnsi="Times New Roman" w:cs="Times New Roman"/>
          <w:sz w:val="20"/>
          <w:szCs w:val="20"/>
        </w:rPr>
        <w:t>AUBANGE</w:t>
      </w:r>
      <w:r w:rsidRPr="00837A8E">
        <w:rPr>
          <w:rFonts w:ascii="Times New Roman" w:hAnsi="Times New Roman" w:cs="Times New Roman"/>
          <w:sz w:val="20"/>
          <w:szCs w:val="20"/>
        </w:rPr>
        <w:t xml:space="preserve"> couplé au manque de clarté dans la différence entre voiries régionales et voiries communales pour les usagers de la région ; et au manque de signalisation à la frontière indiquant la règle de priorité de droite absolue sur les voiries communales en Belgique, accentuent le caractère </w:t>
      </w:r>
      <w:proofErr w:type="spellStart"/>
      <w:r w:rsidRPr="00837A8E">
        <w:rPr>
          <w:rFonts w:ascii="Times New Roman" w:hAnsi="Times New Roman" w:cs="Times New Roman"/>
          <w:sz w:val="20"/>
          <w:szCs w:val="20"/>
        </w:rPr>
        <w:t>accidentogène</w:t>
      </w:r>
      <w:proofErr w:type="spellEnd"/>
      <w:r w:rsidRPr="00837A8E">
        <w:rPr>
          <w:rFonts w:ascii="Times New Roman" w:hAnsi="Times New Roman" w:cs="Times New Roman"/>
          <w:sz w:val="20"/>
          <w:szCs w:val="20"/>
        </w:rPr>
        <w:t xml:space="preserve"> de cet axe traversant entre deux frontières ; </w:t>
      </w:r>
    </w:p>
    <w:p w:rsidR="00837A8E" w:rsidRPr="005744E3"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rPr>
        <w:t xml:space="preserve">Considérant que le Pas-de-Loup est déjà équipé de zones de stationnement agrémentées de bacs à fleurs, qu’il y  a lieu de continuer </w:t>
      </w:r>
      <w:r w:rsidRPr="005744E3">
        <w:rPr>
          <w:rFonts w:ascii="Times New Roman" w:hAnsi="Times New Roman" w:cs="Times New Roman"/>
          <w:sz w:val="20"/>
          <w:szCs w:val="20"/>
        </w:rPr>
        <w:t xml:space="preserve">l’aménagement de ce dispositif sur le reste de l’axe afin de garantir une certaine cohérence ; qu’il y a lieu de renforcer la sécurité routière sur cet axe ; </w:t>
      </w:r>
    </w:p>
    <w:p w:rsidR="00837A8E" w:rsidRPr="005744E3" w:rsidRDefault="00837A8E" w:rsidP="00837A8E">
      <w:pPr>
        <w:spacing w:after="0" w:line="240" w:lineRule="auto"/>
        <w:jc w:val="both"/>
        <w:rPr>
          <w:rFonts w:ascii="Times New Roman" w:hAnsi="Times New Roman" w:cs="Times New Roman"/>
          <w:sz w:val="20"/>
          <w:szCs w:val="20"/>
        </w:rPr>
      </w:pPr>
      <w:r w:rsidRPr="005744E3">
        <w:rPr>
          <w:rFonts w:ascii="Times New Roman" w:hAnsi="Times New Roman" w:cs="Times New Roman"/>
          <w:sz w:val="20"/>
          <w:szCs w:val="20"/>
        </w:rPr>
        <w:t xml:space="preserve">Considérant qu’il serait donc intéressant de trouver une solution pour réduire la vitesse sur cet axe et particulièrement à ce croisement ; </w:t>
      </w:r>
    </w:p>
    <w:p w:rsidR="00837A8E" w:rsidRPr="005744E3" w:rsidRDefault="00837A8E" w:rsidP="00837A8E">
      <w:pPr>
        <w:spacing w:after="0" w:line="240" w:lineRule="auto"/>
        <w:jc w:val="both"/>
        <w:rPr>
          <w:rFonts w:ascii="Times New Roman" w:hAnsi="Times New Roman" w:cs="Times New Roman"/>
          <w:sz w:val="20"/>
          <w:szCs w:val="20"/>
        </w:rPr>
      </w:pPr>
      <w:r w:rsidRPr="005744E3">
        <w:rPr>
          <w:rFonts w:ascii="Times New Roman" w:hAnsi="Times New Roman" w:cs="Times New Roman"/>
          <w:sz w:val="20"/>
          <w:szCs w:val="20"/>
        </w:rPr>
        <w:t>Considérant l’avis favorable de Monsieur COSTA ANDRADE Frank, Conseiller en Mobilité ;</w:t>
      </w:r>
    </w:p>
    <w:p w:rsidR="00837A8E" w:rsidRPr="005744E3" w:rsidRDefault="003E38BA" w:rsidP="00837A8E">
      <w:pPr>
        <w:spacing w:after="0" w:line="240" w:lineRule="auto"/>
        <w:jc w:val="both"/>
        <w:rPr>
          <w:rFonts w:ascii="Times New Roman" w:hAnsi="Times New Roman" w:cs="Times New Roman"/>
          <w:sz w:val="20"/>
          <w:szCs w:val="20"/>
        </w:rPr>
      </w:pPr>
      <w:r w:rsidRPr="005744E3">
        <w:rPr>
          <w:rFonts w:ascii="Times New Roman" w:hAnsi="Times New Roman" w:cs="Times New Roman"/>
          <w:sz w:val="20"/>
          <w:szCs w:val="20"/>
        </w:rPr>
        <w:t>Par 20 voix « Pour » et 1 voix « Contre » (</w:t>
      </w:r>
      <w:r w:rsidR="00A51267" w:rsidRPr="005744E3">
        <w:rPr>
          <w:rFonts w:ascii="Times New Roman" w:hAnsi="Times New Roman" w:cs="Times New Roman"/>
          <w:sz w:val="20"/>
          <w:szCs w:val="20"/>
        </w:rPr>
        <w:t>BODELET)</w:t>
      </w:r>
      <w:r w:rsidRPr="005744E3">
        <w:rPr>
          <w:rFonts w:ascii="Times New Roman" w:hAnsi="Times New Roman" w:cs="Times New Roman"/>
          <w:sz w:val="20"/>
          <w:szCs w:val="20"/>
        </w:rPr>
        <w:t xml:space="preserve"> sur 21 votants</w:t>
      </w:r>
      <w:r w:rsidR="000C522C" w:rsidRPr="005744E3">
        <w:rPr>
          <w:rFonts w:ascii="Times New Roman" w:hAnsi="Times New Roman" w:cs="Times New Roman"/>
          <w:sz w:val="20"/>
          <w:szCs w:val="20"/>
        </w:rPr>
        <w:t> ;</w:t>
      </w:r>
    </w:p>
    <w:p w:rsidR="00837A8E" w:rsidRPr="00837A8E" w:rsidRDefault="00837A8E" w:rsidP="00837A8E">
      <w:pPr>
        <w:spacing w:after="0" w:line="240" w:lineRule="auto"/>
        <w:jc w:val="both"/>
        <w:rPr>
          <w:rFonts w:ascii="Times New Roman" w:hAnsi="Times New Roman" w:cs="Times New Roman"/>
          <w:b/>
          <w:sz w:val="20"/>
          <w:szCs w:val="20"/>
        </w:rPr>
      </w:pPr>
      <w:r w:rsidRPr="005744E3">
        <w:rPr>
          <w:rFonts w:ascii="Times New Roman" w:hAnsi="Times New Roman" w:cs="Times New Roman"/>
          <w:b/>
          <w:caps/>
          <w:sz w:val="20"/>
          <w:szCs w:val="20"/>
        </w:rPr>
        <w:t>Arrête </w:t>
      </w:r>
      <w:r w:rsidRPr="005744E3">
        <w:rPr>
          <w:rFonts w:ascii="Times New Roman" w:hAnsi="Times New Roman" w:cs="Times New Roman"/>
          <w:b/>
          <w:sz w:val="20"/>
          <w:szCs w:val="20"/>
        </w:rPr>
        <w:t>:</w:t>
      </w:r>
    </w:p>
    <w:p w:rsidR="00837A8E" w:rsidRDefault="00837A8E" w:rsidP="00837A8E">
      <w:pPr>
        <w:spacing w:after="0" w:line="240" w:lineRule="auto"/>
        <w:jc w:val="both"/>
        <w:rPr>
          <w:rFonts w:ascii="Times New Roman" w:hAnsi="Times New Roman" w:cs="Times New Roman"/>
          <w:sz w:val="20"/>
          <w:szCs w:val="20"/>
        </w:rPr>
      </w:pPr>
      <w:r w:rsidRPr="00837A8E">
        <w:rPr>
          <w:rFonts w:ascii="Times New Roman" w:hAnsi="Times New Roman" w:cs="Times New Roman"/>
          <w:sz w:val="20"/>
          <w:szCs w:val="20"/>
          <w:u w:val="single"/>
        </w:rPr>
        <w:t>Article 1.</w:t>
      </w:r>
      <w:r w:rsidRPr="00837A8E">
        <w:rPr>
          <w:rFonts w:ascii="Times New Roman" w:hAnsi="Times New Roman" w:cs="Times New Roman"/>
          <w:sz w:val="20"/>
          <w:szCs w:val="20"/>
        </w:rPr>
        <w:t xml:space="preserve"> : - La mise en place de bacs à fleurs et d’une zone de stationnement entre les numéros 13 et 21 de la rue de la Frontière à 6791 </w:t>
      </w:r>
      <w:r w:rsidR="00456D3D">
        <w:rPr>
          <w:rFonts w:ascii="Times New Roman" w:hAnsi="Times New Roman" w:cs="Times New Roman"/>
          <w:sz w:val="20"/>
          <w:szCs w:val="20"/>
        </w:rPr>
        <w:t>GUERLANGE</w:t>
      </w:r>
      <w:r w:rsidRPr="00837A8E">
        <w:rPr>
          <w:rFonts w:ascii="Times New Roman" w:hAnsi="Times New Roman" w:cs="Times New Roman"/>
          <w:sz w:val="20"/>
          <w:szCs w:val="20"/>
        </w:rPr>
        <w:t xml:space="preserve"> ;  </w:t>
      </w:r>
    </w:p>
    <w:p w:rsidR="007D0387" w:rsidRDefault="007D0387" w:rsidP="00BD60B5">
      <w:pPr>
        <w:spacing w:after="0" w:line="240" w:lineRule="auto"/>
        <w:rPr>
          <w:rFonts w:ascii="Times New Roman" w:hAnsi="Times New Roman" w:cs="Times New Roman"/>
          <w:sz w:val="20"/>
          <w:szCs w:val="20"/>
        </w:rPr>
      </w:pPr>
    </w:p>
    <w:p w:rsidR="00481A73" w:rsidRPr="00481A73" w:rsidRDefault="00855F4F" w:rsidP="00481A7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n°28</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1358</w:t>
      </w:r>
      <w:r w:rsidRPr="00284DB3">
        <w:rPr>
          <w:rFonts w:ascii="Times New Roman" w:hAnsi="Times New Roman" w:cs="Times New Roman"/>
          <w:b/>
          <w:sz w:val="20"/>
          <w:szCs w:val="20"/>
          <w:u w:val="single"/>
          <w:lang w:val="fr-BE"/>
        </w:rPr>
        <w:t xml:space="preserve"> </w:t>
      </w:r>
      <w:r w:rsidRPr="00481A73">
        <w:rPr>
          <w:rFonts w:ascii="Times New Roman" w:hAnsi="Times New Roman" w:cs="Times New Roman"/>
          <w:b/>
          <w:sz w:val="20"/>
          <w:szCs w:val="20"/>
          <w:u w:val="single"/>
          <w:lang w:val="fr-BE"/>
        </w:rPr>
        <w:t>:</w:t>
      </w:r>
      <w:r w:rsidR="00481A73" w:rsidRPr="00481A73">
        <w:rPr>
          <w:rFonts w:cstheme="minorHAnsi"/>
          <w:b/>
          <w:u w:val="single"/>
        </w:rPr>
        <w:t xml:space="preserve"> </w:t>
      </w:r>
      <w:r w:rsidR="00481A73" w:rsidRPr="00481A73">
        <w:rPr>
          <w:rFonts w:ascii="Times New Roman" w:hAnsi="Times New Roman" w:cs="Times New Roman"/>
          <w:b/>
          <w:sz w:val="20"/>
          <w:szCs w:val="20"/>
          <w:u w:val="single"/>
        </w:rPr>
        <w:t xml:space="preserve">Décision d’adopter un règlement complémentaire de police relatif à la mise en place de zone de stationnement (bacs à fleurs) à la rue </w:t>
      </w:r>
      <w:proofErr w:type="spellStart"/>
      <w:r w:rsidR="00481A73" w:rsidRPr="00481A73">
        <w:rPr>
          <w:rFonts w:ascii="Times New Roman" w:hAnsi="Times New Roman" w:cs="Times New Roman"/>
          <w:b/>
          <w:sz w:val="20"/>
          <w:szCs w:val="20"/>
          <w:u w:val="single"/>
        </w:rPr>
        <w:t>Muhlenberg</w:t>
      </w:r>
      <w:proofErr w:type="spellEnd"/>
      <w:r w:rsidR="00481A73" w:rsidRPr="00481A73">
        <w:rPr>
          <w:rFonts w:ascii="Times New Roman" w:hAnsi="Times New Roman" w:cs="Times New Roman"/>
          <w:b/>
          <w:sz w:val="20"/>
          <w:szCs w:val="20"/>
          <w:u w:val="single"/>
        </w:rPr>
        <w:t xml:space="preserve"> à </w:t>
      </w:r>
      <w:r w:rsidR="00456D3D">
        <w:rPr>
          <w:rFonts w:ascii="Times New Roman" w:hAnsi="Times New Roman" w:cs="Times New Roman"/>
          <w:b/>
          <w:sz w:val="20"/>
          <w:szCs w:val="20"/>
          <w:u w:val="single"/>
        </w:rPr>
        <w:t>GUERLANGE</w:t>
      </w:r>
      <w:r w:rsidR="00481A73" w:rsidRPr="00481A73">
        <w:rPr>
          <w:rFonts w:ascii="Times New Roman" w:hAnsi="Times New Roman" w:cs="Times New Roman"/>
          <w:b/>
          <w:sz w:val="20"/>
          <w:szCs w:val="20"/>
          <w:u w:val="single"/>
        </w:rPr>
        <w:t xml:space="preserve">.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Le Conseil,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Vu le Code de la Démocratie Locale, notamment l’article L1122-30, alinéa 1</w:t>
      </w:r>
      <w:r w:rsidRPr="00481A73">
        <w:rPr>
          <w:rFonts w:ascii="Times New Roman" w:eastAsia="Times New Roman" w:hAnsi="Times New Roman" w:cs="Times New Roman"/>
          <w:sz w:val="20"/>
          <w:szCs w:val="20"/>
          <w:vertAlign w:val="superscript"/>
          <w:lang w:eastAsia="fr-FR"/>
        </w:rPr>
        <w:t>er</w:t>
      </w:r>
      <w:r w:rsidRPr="00481A73">
        <w:rPr>
          <w:rFonts w:ascii="Times New Roman" w:eastAsia="Times New Roman" w:hAnsi="Times New Roman" w:cs="Times New Roman"/>
          <w:sz w:val="20"/>
          <w:szCs w:val="20"/>
          <w:lang w:eastAsia="fr-FR"/>
        </w:rPr>
        <w:t>,</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Considérant que la rue </w:t>
      </w:r>
      <w:proofErr w:type="spellStart"/>
      <w:r w:rsidRPr="00481A73">
        <w:rPr>
          <w:rFonts w:ascii="Times New Roman" w:eastAsia="Times New Roman" w:hAnsi="Times New Roman" w:cs="Times New Roman"/>
          <w:sz w:val="20"/>
          <w:szCs w:val="20"/>
          <w:lang w:eastAsia="fr-FR"/>
        </w:rPr>
        <w:t>Mühlenberg</w:t>
      </w:r>
      <w:proofErr w:type="spellEnd"/>
      <w:r w:rsidRPr="00481A73">
        <w:rPr>
          <w:rFonts w:ascii="Times New Roman" w:eastAsia="Times New Roman" w:hAnsi="Times New Roman" w:cs="Times New Roman"/>
          <w:sz w:val="20"/>
          <w:szCs w:val="20"/>
          <w:lang w:eastAsia="fr-FR"/>
        </w:rPr>
        <w:t xml:space="preserve"> est partagée entre le territoire communal de Messancy et celui d’</w:t>
      </w:r>
      <w:r w:rsidR="002E00FE">
        <w:rPr>
          <w:rFonts w:ascii="Times New Roman" w:eastAsia="Times New Roman" w:hAnsi="Times New Roman" w:cs="Times New Roman"/>
          <w:sz w:val="20"/>
          <w:szCs w:val="20"/>
          <w:lang w:eastAsia="fr-FR"/>
        </w:rPr>
        <w:t>AUBANGE</w:t>
      </w:r>
      <w:r w:rsidRPr="00481A73">
        <w:rPr>
          <w:rFonts w:ascii="Times New Roman" w:eastAsia="Times New Roman" w:hAnsi="Times New Roman" w:cs="Times New Roman"/>
          <w:sz w:val="20"/>
          <w:szCs w:val="20"/>
          <w:lang w:eastAsia="fr-FR"/>
        </w:rPr>
        <w:t xml:space="preserve"> ; que la Commune de Messancy a procédé à la réalisation d’une Zone de Stationnement sur cette rue, qui porte le nom de  rue Champêtre à Messancy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Considérant que la rue </w:t>
      </w:r>
      <w:proofErr w:type="spellStart"/>
      <w:r w:rsidRPr="00481A73">
        <w:rPr>
          <w:rFonts w:ascii="Times New Roman" w:eastAsia="Times New Roman" w:hAnsi="Times New Roman" w:cs="Times New Roman"/>
          <w:sz w:val="20"/>
          <w:szCs w:val="20"/>
          <w:lang w:eastAsia="fr-FR"/>
        </w:rPr>
        <w:t>Mühlenberg</w:t>
      </w:r>
      <w:proofErr w:type="spellEnd"/>
      <w:r w:rsidRPr="00481A73">
        <w:rPr>
          <w:rFonts w:ascii="Times New Roman" w:eastAsia="Times New Roman" w:hAnsi="Times New Roman" w:cs="Times New Roman"/>
          <w:sz w:val="20"/>
          <w:szCs w:val="20"/>
          <w:lang w:eastAsia="fr-FR"/>
        </w:rPr>
        <w:t xml:space="preserve"> n’accueille pas ce type de dispositif ; qu’il y a lieu de continuer l’aménagement de ce dispositif sur le reste de l’axe afin de garantir une certaine cohérence ; qu’il y a lieu de renforcer la sécurité routière sur cet axe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 xml:space="preserve">Considérant qu’il serait donc intéressant de trouver une solution pour réduire la vitesse sur cet axe et particulièrement à ce croisement ; </w:t>
      </w:r>
    </w:p>
    <w:p w:rsidR="00481A73" w:rsidRPr="00481A73" w:rsidRDefault="00481A73" w:rsidP="00481A73">
      <w:pPr>
        <w:spacing w:after="0" w:line="240" w:lineRule="auto"/>
        <w:jc w:val="both"/>
        <w:rPr>
          <w:rFonts w:ascii="Times New Roman" w:eastAsia="Times New Roman" w:hAnsi="Times New Roman" w:cs="Times New Roman"/>
          <w:sz w:val="20"/>
          <w:szCs w:val="20"/>
          <w:lang w:eastAsia="fr-FR"/>
        </w:rPr>
      </w:pPr>
      <w:r w:rsidRPr="00481A73">
        <w:rPr>
          <w:rFonts w:ascii="Times New Roman" w:eastAsia="Times New Roman" w:hAnsi="Times New Roman" w:cs="Times New Roman"/>
          <w:sz w:val="20"/>
          <w:szCs w:val="20"/>
          <w:lang w:eastAsia="fr-FR"/>
        </w:rPr>
        <w:t>Considérant l’avis favorable de Monsieur COSTA ANDRADE Frank, Conseiller en Mobilité ;</w:t>
      </w:r>
    </w:p>
    <w:p w:rsidR="00481A73" w:rsidRPr="00481A73" w:rsidRDefault="00A51267" w:rsidP="00481A7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20 voix « Pour » et 1 voix « Contre » (BODELET) sur 21 votants</w:t>
      </w:r>
      <w:r w:rsidR="00481A73" w:rsidRPr="00481A73">
        <w:rPr>
          <w:rFonts w:ascii="Times New Roman" w:eastAsia="Times New Roman" w:hAnsi="Times New Roman" w:cs="Times New Roman"/>
          <w:sz w:val="20"/>
          <w:szCs w:val="20"/>
          <w:lang w:eastAsia="fr-FR"/>
        </w:rPr>
        <w:t> ;</w:t>
      </w:r>
    </w:p>
    <w:p w:rsidR="00481A73" w:rsidRPr="00481A73" w:rsidRDefault="00481A73" w:rsidP="00481A73">
      <w:pPr>
        <w:spacing w:after="0" w:line="240" w:lineRule="auto"/>
        <w:jc w:val="both"/>
        <w:rPr>
          <w:rFonts w:ascii="Times New Roman" w:eastAsia="Times New Roman" w:hAnsi="Times New Roman" w:cs="Times New Roman"/>
          <w:b/>
          <w:sz w:val="20"/>
          <w:szCs w:val="20"/>
          <w:lang w:eastAsia="fr-FR"/>
        </w:rPr>
      </w:pPr>
      <w:r w:rsidRPr="00481A73">
        <w:rPr>
          <w:rFonts w:ascii="Times New Roman" w:eastAsia="Times New Roman" w:hAnsi="Times New Roman" w:cs="Times New Roman"/>
          <w:b/>
          <w:caps/>
          <w:sz w:val="20"/>
          <w:szCs w:val="20"/>
          <w:lang w:eastAsia="fr-FR"/>
        </w:rPr>
        <w:t>Arrête </w:t>
      </w:r>
      <w:r w:rsidRPr="00481A73">
        <w:rPr>
          <w:rFonts w:ascii="Times New Roman" w:eastAsia="Times New Roman" w:hAnsi="Times New Roman" w:cs="Times New Roman"/>
          <w:b/>
          <w:sz w:val="20"/>
          <w:szCs w:val="20"/>
          <w:lang w:eastAsia="fr-FR"/>
        </w:rPr>
        <w:t>:</w:t>
      </w:r>
    </w:p>
    <w:p w:rsidR="00855F4F" w:rsidRPr="00481A73" w:rsidRDefault="00481A73" w:rsidP="00481A73">
      <w:pPr>
        <w:spacing w:after="0" w:line="240" w:lineRule="auto"/>
        <w:jc w:val="both"/>
        <w:rPr>
          <w:rFonts w:ascii="Times New Roman" w:hAnsi="Times New Roman" w:cs="Times New Roman"/>
          <w:sz w:val="20"/>
          <w:szCs w:val="20"/>
        </w:rPr>
      </w:pPr>
      <w:r w:rsidRPr="00481A73">
        <w:rPr>
          <w:rFonts w:ascii="Times New Roman" w:eastAsia="Times New Roman" w:hAnsi="Times New Roman" w:cs="Times New Roman"/>
          <w:sz w:val="20"/>
          <w:szCs w:val="20"/>
          <w:u w:val="single"/>
          <w:lang w:eastAsia="fr-FR"/>
        </w:rPr>
        <w:t>Article 1.</w:t>
      </w:r>
      <w:r w:rsidRPr="00481A73">
        <w:rPr>
          <w:rFonts w:ascii="Times New Roman" w:eastAsia="Times New Roman" w:hAnsi="Times New Roman" w:cs="Times New Roman"/>
          <w:sz w:val="20"/>
          <w:szCs w:val="20"/>
          <w:lang w:eastAsia="fr-FR"/>
        </w:rPr>
        <w:t xml:space="preserve"> : - La mise en place de bacs à fleurs et d’une zone de stationnement entre les numéros 70 et 86 de la rue </w:t>
      </w:r>
      <w:proofErr w:type="spellStart"/>
      <w:r w:rsidRPr="00481A73">
        <w:rPr>
          <w:rFonts w:ascii="Times New Roman" w:eastAsia="Times New Roman" w:hAnsi="Times New Roman" w:cs="Times New Roman"/>
          <w:sz w:val="20"/>
          <w:szCs w:val="20"/>
          <w:lang w:eastAsia="fr-FR"/>
        </w:rPr>
        <w:t>Mühlenberg</w:t>
      </w:r>
      <w:proofErr w:type="spellEnd"/>
      <w:r w:rsidRPr="00481A73">
        <w:rPr>
          <w:rFonts w:ascii="Times New Roman" w:eastAsia="Times New Roman" w:hAnsi="Times New Roman" w:cs="Times New Roman"/>
          <w:sz w:val="20"/>
          <w:szCs w:val="20"/>
          <w:lang w:eastAsia="fr-FR"/>
        </w:rPr>
        <w:t xml:space="preserve"> à 6791 </w:t>
      </w:r>
      <w:r w:rsidR="00456D3D">
        <w:rPr>
          <w:rFonts w:ascii="Times New Roman" w:eastAsia="Times New Roman" w:hAnsi="Times New Roman" w:cs="Times New Roman"/>
          <w:sz w:val="20"/>
          <w:szCs w:val="20"/>
          <w:lang w:eastAsia="fr-FR"/>
        </w:rPr>
        <w:t>GUERLANGE</w:t>
      </w:r>
      <w:r w:rsidRPr="00481A73">
        <w:rPr>
          <w:rFonts w:ascii="Times New Roman" w:eastAsia="Times New Roman" w:hAnsi="Times New Roman" w:cs="Times New Roman"/>
          <w:sz w:val="20"/>
          <w:szCs w:val="20"/>
          <w:lang w:eastAsia="fr-FR"/>
        </w:rPr>
        <w:t xml:space="preserve"> ;  </w:t>
      </w:r>
    </w:p>
    <w:p w:rsidR="00855F4F" w:rsidRDefault="00855F4F" w:rsidP="00BD60B5">
      <w:pPr>
        <w:spacing w:after="0" w:line="240" w:lineRule="auto"/>
        <w:rPr>
          <w:rFonts w:ascii="Times New Roman" w:hAnsi="Times New Roman" w:cs="Times New Roman"/>
          <w:sz w:val="20"/>
          <w:szCs w:val="20"/>
        </w:rPr>
      </w:pPr>
    </w:p>
    <w:p w:rsidR="00481A73" w:rsidRPr="00D779B1" w:rsidRDefault="00855F4F" w:rsidP="00D779B1">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n°29</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1359</w:t>
      </w:r>
      <w:r w:rsidRPr="00481A73">
        <w:rPr>
          <w:rFonts w:ascii="Times New Roman" w:hAnsi="Times New Roman" w:cs="Times New Roman"/>
          <w:b/>
          <w:sz w:val="20"/>
          <w:szCs w:val="20"/>
          <w:u w:val="single"/>
          <w:lang w:val="fr-BE"/>
        </w:rPr>
        <w:t xml:space="preserve"> :</w:t>
      </w:r>
      <w:r w:rsidR="00481A73" w:rsidRPr="00481A73">
        <w:rPr>
          <w:rFonts w:cstheme="minorHAnsi"/>
          <w:b/>
          <w:u w:val="single"/>
        </w:rPr>
        <w:t xml:space="preserve"> </w:t>
      </w:r>
      <w:r w:rsidR="00481A73" w:rsidRPr="00481A73">
        <w:rPr>
          <w:rFonts w:ascii="Times New Roman" w:hAnsi="Times New Roman" w:cs="Times New Roman"/>
          <w:b/>
          <w:sz w:val="20"/>
          <w:szCs w:val="20"/>
          <w:u w:val="single"/>
        </w:rPr>
        <w:t xml:space="preserve">Décision d’adopter un règlement complémentaire de police relatif à la </w:t>
      </w:r>
      <w:r w:rsidR="00481A73" w:rsidRPr="00D779B1">
        <w:rPr>
          <w:rFonts w:ascii="Times New Roman" w:hAnsi="Times New Roman" w:cs="Times New Roman"/>
          <w:b/>
          <w:sz w:val="20"/>
          <w:szCs w:val="20"/>
          <w:u w:val="single"/>
        </w:rPr>
        <w:t xml:space="preserve">mise en place de zone de stationnement (bacs à fleurs) au Pas de Loup à </w:t>
      </w:r>
      <w:r w:rsidR="00456D3D">
        <w:rPr>
          <w:rFonts w:ascii="Times New Roman" w:hAnsi="Times New Roman" w:cs="Times New Roman"/>
          <w:b/>
          <w:sz w:val="20"/>
          <w:szCs w:val="20"/>
          <w:u w:val="single"/>
        </w:rPr>
        <w:t>GUERLANGE</w:t>
      </w:r>
      <w:r w:rsidR="00481A73" w:rsidRPr="00D779B1">
        <w:rPr>
          <w:rFonts w:ascii="Times New Roman" w:hAnsi="Times New Roman" w:cs="Times New Roman"/>
          <w:b/>
          <w:sz w:val="20"/>
          <w:szCs w:val="20"/>
          <w:u w:val="single"/>
        </w:rPr>
        <w:t xml:space="preserve">.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Le Conseil,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Vu le Code de la Démocratie Locale, notamment l’article L1122-30, alinéa 1</w:t>
      </w:r>
      <w:r w:rsidRPr="00D779B1">
        <w:rPr>
          <w:rFonts w:ascii="Times New Roman" w:eastAsia="Times New Roman" w:hAnsi="Times New Roman" w:cs="Times New Roman"/>
          <w:sz w:val="20"/>
          <w:szCs w:val="20"/>
          <w:vertAlign w:val="superscript"/>
          <w:lang w:eastAsia="fr-FR"/>
        </w:rPr>
        <w:t>er</w:t>
      </w:r>
      <w:r w:rsidRPr="00D779B1">
        <w:rPr>
          <w:rFonts w:ascii="Times New Roman" w:eastAsia="Times New Roman" w:hAnsi="Times New Roman" w:cs="Times New Roman"/>
          <w:sz w:val="20"/>
          <w:szCs w:val="20"/>
          <w:lang w:eastAsia="fr-FR"/>
        </w:rPr>
        <w:t>,</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Considérant que la Ville d’</w:t>
      </w:r>
      <w:r w:rsidR="002E00FE">
        <w:rPr>
          <w:rFonts w:ascii="Times New Roman" w:eastAsia="Times New Roman" w:hAnsi="Times New Roman" w:cs="Times New Roman"/>
          <w:sz w:val="20"/>
          <w:szCs w:val="20"/>
          <w:lang w:eastAsia="fr-FR"/>
        </w:rPr>
        <w:t>AUBANGE</w:t>
      </w:r>
      <w:r w:rsidRPr="00D779B1">
        <w:rPr>
          <w:rFonts w:ascii="Times New Roman" w:eastAsia="Times New Roman" w:hAnsi="Times New Roman" w:cs="Times New Roman"/>
          <w:sz w:val="20"/>
          <w:szCs w:val="20"/>
          <w:lang w:eastAsia="fr-FR"/>
        </w:rPr>
        <w:t xml:space="preserve"> est dans un processus de révision de son Plan Communal de Mobilité ; que dans ce document l’axe </w:t>
      </w:r>
      <w:r w:rsidR="00456D3D">
        <w:rPr>
          <w:rFonts w:ascii="Times New Roman" w:eastAsia="Times New Roman" w:hAnsi="Times New Roman" w:cs="Times New Roman"/>
          <w:sz w:val="20"/>
          <w:szCs w:val="20"/>
          <w:lang w:eastAsia="fr-FR"/>
        </w:rPr>
        <w:t>ATHUS</w:t>
      </w:r>
      <w:r w:rsidRPr="00D779B1">
        <w:rPr>
          <w:rFonts w:ascii="Times New Roman" w:eastAsia="Times New Roman" w:hAnsi="Times New Roman" w:cs="Times New Roman"/>
          <w:sz w:val="20"/>
          <w:szCs w:val="20"/>
          <w:lang w:eastAsia="fr-FR"/>
        </w:rPr>
        <w:t xml:space="preserve"> – </w:t>
      </w:r>
      <w:r w:rsidR="00456D3D">
        <w:rPr>
          <w:rFonts w:ascii="Times New Roman" w:eastAsia="Times New Roman" w:hAnsi="Times New Roman" w:cs="Times New Roman"/>
          <w:sz w:val="20"/>
          <w:szCs w:val="20"/>
          <w:lang w:eastAsia="fr-FR"/>
        </w:rPr>
        <w:t>CLEMENCY</w:t>
      </w:r>
      <w:r w:rsidRPr="00D779B1">
        <w:rPr>
          <w:rFonts w:ascii="Times New Roman" w:eastAsia="Times New Roman" w:hAnsi="Times New Roman" w:cs="Times New Roman"/>
          <w:sz w:val="20"/>
          <w:szCs w:val="20"/>
          <w:lang w:eastAsia="fr-FR"/>
        </w:rPr>
        <w:t xml:space="preserve">, via la localité de </w:t>
      </w:r>
      <w:r w:rsidR="00456D3D">
        <w:rPr>
          <w:rFonts w:ascii="Times New Roman" w:eastAsia="Times New Roman" w:hAnsi="Times New Roman" w:cs="Times New Roman"/>
          <w:sz w:val="20"/>
          <w:szCs w:val="20"/>
          <w:lang w:eastAsia="fr-FR"/>
        </w:rPr>
        <w:t>GUERLANGE</w:t>
      </w:r>
      <w:r w:rsidRPr="00D779B1">
        <w:rPr>
          <w:rFonts w:ascii="Times New Roman" w:eastAsia="Times New Roman" w:hAnsi="Times New Roman" w:cs="Times New Roman"/>
          <w:sz w:val="20"/>
          <w:szCs w:val="20"/>
          <w:lang w:eastAsia="fr-FR"/>
        </w:rPr>
        <w:t xml:space="preserve"> est récemment devenu un axe de contournement des axes traditionnels pour rejoindre le Grand-Duché de Luxembourg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Considérant que cet axe est particulièrement utilisé par les nombreux navetteurs qui se rendent au travail au Grand-Duché de Luxembourg, que nonobstant la certaine fluidité de l’axe, la vitesse pratiquée sur celui-ci rend les croisements dangereux pour la sécurité des habitants des diverses rues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Considérant que contrairement aux principaux axes menant au Grand-Duché de Luxembourg et traversant le territoire communal de la Ville d’</w:t>
      </w:r>
      <w:r w:rsidR="002E00FE">
        <w:rPr>
          <w:rFonts w:ascii="Times New Roman" w:eastAsia="Times New Roman" w:hAnsi="Times New Roman" w:cs="Times New Roman"/>
          <w:sz w:val="20"/>
          <w:szCs w:val="20"/>
          <w:lang w:eastAsia="fr-FR"/>
        </w:rPr>
        <w:t>AUBANGE</w:t>
      </w:r>
      <w:r w:rsidRPr="00D779B1">
        <w:rPr>
          <w:rFonts w:ascii="Times New Roman" w:eastAsia="Times New Roman" w:hAnsi="Times New Roman" w:cs="Times New Roman"/>
          <w:sz w:val="20"/>
          <w:szCs w:val="20"/>
          <w:lang w:eastAsia="fr-FR"/>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Considérant que le contexte de la Ville d’</w:t>
      </w:r>
      <w:r w:rsidR="002E00FE">
        <w:rPr>
          <w:rFonts w:ascii="Times New Roman" w:eastAsia="Times New Roman" w:hAnsi="Times New Roman" w:cs="Times New Roman"/>
          <w:sz w:val="20"/>
          <w:szCs w:val="20"/>
          <w:lang w:eastAsia="fr-FR"/>
        </w:rPr>
        <w:t>AUBANGE</w:t>
      </w:r>
      <w:r w:rsidRPr="00D779B1">
        <w:rPr>
          <w:rFonts w:ascii="Times New Roman" w:eastAsia="Times New Roman" w:hAnsi="Times New Roman" w:cs="Times New Roman"/>
          <w:sz w:val="20"/>
          <w:szCs w:val="20"/>
          <w:lang w:eastAsia="fr-FR"/>
        </w:rPr>
        <w:t>, que nonobstant son appartenance au territoire belge, la Ville d’</w:t>
      </w:r>
      <w:r w:rsidR="002E00FE">
        <w:rPr>
          <w:rFonts w:ascii="Times New Roman" w:eastAsia="Times New Roman" w:hAnsi="Times New Roman" w:cs="Times New Roman"/>
          <w:sz w:val="20"/>
          <w:szCs w:val="20"/>
          <w:lang w:eastAsia="fr-FR"/>
        </w:rPr>
        <w:t>AUBANGE</w:t>
      </w:r>
      <w:r w:rsidRPr="00D779B1">
        <w:rPr>
          <w:rFonts w:ascii="Times New Roman" w:eastAsia="Times New Roman" w:hAnsi="Times New Roman" w:cs="Times New Roman"/>
          <w:sz w:val="20"/>
          <w:szCs w:val="20"/>
          <w:lang w:eastAsia="fr-FR"/>
        </w:rPr>
        <w:t xml:space="preserve"> se situe dans une agglomération transfrontalière dans une continuité urbaine avec des villes françaises et luxembourgeoises, que dès lors les utilisateurs des voiries de la Commune n’ont pas les mêmes pratiques routières, puisque la règle de priorité de droite n’est pas absolue sur les communes frontalières d’</w:t>
      </w:r>
      <w:r w:rsidR="002E00FE">
        <w:rPr>
          <w:rFonts w:ascii="Times New Roman" w:eastAsia="Times New Roman" w:hAnsi="Times New Roman" w:cs="Times New Roman"/>
          <w:sz w:val="20"/>
          <w:szCs w:val="20"/>
          <w:lang w:eastAsia="fr-FR"/>
        </w:rPr>
        <w:t>AUBANGE</w:t>
      </w:r>
      <w:r w:rsidRPr="00D779B1">
        <w:rPr>
          <w:rFonts w:ascii="Times New Roman" w:eastAsia="Times New Roman" w:hAnsi="Times New Roman" w:cs="Times New Roman"/>
          <w:sz w:val="20"/>
          <w:szCs w:val="20"/>
          <w:lang w:eastAsia="fr-FR"/>
        </w:rPr>
        <w:t xml:space="preserve">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Considérant dès lors que le contexte géographique de la Ville d’</w:t>
      </w:r>
      <w:r w:rsidR="002E00FE">
        <w:rPr>
          <w:rFonts w:ascii="Times New Roman" w:eastAsia="Times New Roman" w:hAnsi="Times New Roman" w:cs="Times New Roman"/>
          <w:sz w:val="20"/>
          <w:szCs w:val="20"/>
          <w:lang w:eastAsia="fr-FR"/>
        </w:rPr>
        <w:t>AUBANGE</w:t>
      </w:r>
      <w:r w:rsidRPr="00D779B1">
        <w:rPr>
          <w:rFonts w:ascii="Times New Roman" w:eastAsia="Times New Roman" w:hAnsi="Times New Roman" w:cs="Times New Roman"/>
          <w:sz w:val="20"/>
          <w:szCs w:val="20"/>
          <w:lang w:eastAsia="fr-FR"/>
        </w:rPr>
        <w:t xml:space="preserve"> couplé au manque de clarté dans la différence entre voiries régionales et voiries communales pour les usagers de la région ; et au manque de signalisation à la frontière indiquant la règle de priorité de droite absolue sur les voiries communales en Belgique, accentuent le caractère </w:t>
      </w:r>
      <w:proofErr w:type="spellStart"/>
      <w:r w:rsidRPr="00D779B1">
        <w:rPr>
          <w:rFonts w:ascii="Times New Roman" w:eastAsia="Times New Roman" w:hAnsi="Times New Roman" w:cs="Times New Roman"/>
          <w:sz w:val="20"/>
          <w:szCs w:val="20"/>
          <w:lang w:eastAsia="fr-FR"/>
        </w:rPr>
        <w:t>accidentogène</w:t>
      </w:r>
      <w:proofErr w:type="spellEnd"/>
      <w:r w:rsidRPr="00D779B1">
        <w:rPr>
          <w:rFonts w:ascii="Times New Roman" w:eastAsia="Times New Roman" w:hAnsi="Times New Roman" w:cs="Times New Roman"/>
          <w:sz w:val="20"/>
          <w:szCs w:val="20"/>
          <w:lang w:eastAsia="fr-FR"/>
        </w:rPr>
        <w:t xml:space="preserve"> de cet axe traversant entre deux frontières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Considérant que le Pas-de-Loup est déjà équipé de zones de stationnement agrémentées de bacs à fleurs, qu’il y  a lieu de continuer l’aménagement de ce dispositif sur le reste de la rue afin de garantir une certaine cohérence ; qu’il y a lieu de renforcer la sécurité routière sur cet axe ; </w:t>
      </w:r>
    </w:p>
    <w:p w:rsidR="00D779B1" w:rsidRPr="00D779B1" w:rsidRDefault="00D779B1" w:rsidP="00D779B1">
      <w:pPr>
        <w:spacing w:after="0" w:line="240" w:lineRule="auto"/>
        <w:jc w:val="both"/>
        <w:rPr>
          <w:rFonts w:ascii="Times New Roman" w:eastAsia="Times New Roman" w:hAnsi="Times New Roman" w:cs="Times New Roman"/>
          <w:sz w:val="20"/>
          <w:szCs w:val="20"/>
          <w:lang w:eastAsia="fr-FR"/>
        </w:rPr>
      </w:pPr>
      <w:r w:rsidRPr="00D779B1">
        <w:rPr>
          <w:rFonts w:ascii="Times New Roman" w:eastAsia="Times New Roman" w:hAnsi="Times New Roman" w:cs="Times New Roman"/>
          <w:sz w:val="20"/>
          <w:szCs w:val="20"/>
          <w:lang w:eastAsia="fr-FR"/>
        </w:rPr>
        <w:t xml:space="preserve">Considérant qu’il serait donc intéressant de trouver une solution pour réduire la vitesse sur cet axe et particulièrement à ce croisement ; </w:t>
      </w:r>
    </w:p>
    <w:p w:rsidR="00D779B1" w:rsidRPr="00D779B1" w:rsidRDefault="00D779B1" w:rsidP="00D779B1">
      <w:pPr>
        <w:spacing w:after="0" w:line="240" w:lineRule="auto"/>
        <w:jc w:val="both"/>
        <w:rPr>
          <w:rFonts w:ascii="Times New Roman" w:eastAsia="Times New Roman" w:hAnsi="Times New Roman" w:cs="Times New Roman"/>
          <w:color w:val="0D0D0D"/>
          <w:sz w:val="20"/>
          <w:szCs w:val="20"/>
          <w:lang w:eastAsia="fr-FR"/>
        </w:rPr>
      </w:pPr>
      <w:r w:rsidRPr="00D779B1">
        <w:rPr>
          <w:rFonts w:ascii="Times New Roman" w:eastAsia="Times New Roman" w:hAnsi="Times New Roman" w:cs="Times New Roman"/>
          <w:color w:val="0D0D0D"/>
          <w:sz w:val="20"/>
          <w:szCs w:val="20"/>
          <w:lang w:eastAsia="fr-FR"/>
        </w:rPr>
        <w:t>Considérant l’avis favorable de Monsieur COSTA ANDRADE Frank, Conseiller en Mobilité ;</w:t>
      </w:r>
    </w:p>
    <w:p w:rsidR="00D779B1" w:rsidRPr="00D779B1" w:rsidRDefault="007A4B42" w:rsidP="00D779B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20 voix « Pour » et 1 voix « Contre »</w:t>
      </w:r>
      <w:r w:rsidR="001A1BE1">
        <w:rPr>
          <w:rFonts w:ascii="Times New Roman" w:eastAsia="Times New Roman" w:hAnsi="Times New Roman" w:cs="Times New Roman"/>
          <w:sz w:val="20"/>
          <w:szCs w:val="20"/>
          <w:lang w:eastAsia="fr-FR"/>
        </w:rPr>
        <w:t xml:space="preserve"> (BODELET) </w:t>
      </w:r>
      <w:r>
        <w:rPr>
          <w:rFonts w:ascii="Times New Roman" w:eastAsia="Times New Roman" w:hAnsi="Times New Roman" w:cs="Times New Roman"/>
          <w:sz w:val="20"/>
          <w:szCs w:val="20"/>
          <w:lang w:eastAsia="fr-FR"/>
        </w:rPr>
        <w:t>sur 21 votants</w:t>
      </w:r>
      <w:r w:rsidR="00D779B1" w:rsidRPr="00D779B1">
        <w:rPr>
          <w:rFonts w:ascii="Times New Roman" w:eastAsia="Times New Roman" w:hAnsi="Times New Roman" w:cs="Times New Roman"/>
          <w:sz w:val="20"/>
          <w:szCs w:val="20"/>
          <w:lang w:eastAsia="fr-FR"/>
        </w:rPr>
        <w:t> ;</w:t>
      </w:r>
    </w:p>
    <w:p w:rsidR="00D779B1" w:rsidRPr="00D779B1" w:rsidRDefault="00D779B1" w:rsidP="00D779B1">
      <w:pPr>
        <w:spacing w:after="0" w:line="240" w:lineRule="auto"/>
        <w:jc w:val="both"/>
        <w:rPr>
          <w:rFonts w:ascii="Times New Roman" w:eastAsia="Times New Roman" w:hAnsi="Times New Roman" w:cs="Times New Roman"/>
          <w:b/>
          <w:sz w:val="20"/>
          <w:szCs w:val="20"/>
          <w:lang w:eastAsia="fr-FR"/>
        </w:rPr>
      </w:pPr>
      <w:r w:rsidRPr="00BF29D8">
        <w:rPr>
          <w:rFonts w:ascii="Times New Roman" w:eastAsia="Times New Roman" w:hAnsi="Times New Roman" w:cs="Times New Roman"/>
          <w:b/>
          <w:caps/>
          <w:sz w:val="20"/>
          <w:szCs w:val="20"/>
          <w:lang w:eastAsia="fr-FR"/>
        </w:rPr>
        <w:t>Arrête</w:t>
      </w:r>
      <w:r w:rsidRPr="00D779B1">
        <w:rPr>
          <w:rFonts w:ascii="Times New Roman" w:eastAsia="Times New Roman" w:hAnsi="Times New Roman" w:cs="Times New Roman"/>
          <w:b/>
          <w:sz w:val="20"/>
          <w:szCs w:val="20"/>
          <w:lang w:eastAsia="fr-FR"/>
        </w:rPr>
        <w:t> :</w:t>
      </w:r>
    </w:p>
    <w:p w:rsidR="00855F4F" w:rsidRPr="00D779B1" w:rsidRDefault="00D779B1" w:rsidP="00855F4F">
      <w:pPr>
        <w:spacing w:after="0" w:line="240" w:lineRule="auto"/>
        <w:jc w:val="both"/>
        <w:rPr>
          <w:rFonts w:ascii="Cambria" w:eastAsia="Times New Roman" w:hAnsi="Cambria" w:cs="Times New Roman"/>
          <w:sz w:val="24"/>
          <w:szCs w:val="24"/>
          <w:lang w:eastAsia="fr-FR"/>
        </w:rPr>
      </w:pPr>
      <w:r w:rsidRPr="00D779B1">
        <w:rPr>
          <w:rFonts w:ascii="Times New Roman" w:eastAsia="Times New Roman" w:hAnsi="Times New Roman" w:cs="Times New Roman"/>
          <w:sz w:val="20"/>
          <w:szCs w:val="20"/>
          <w:u w:val="single"/>
          <w:lang w:eastAsia="fr-FR"/>
        </w:rPr>
        <w:t>Article 1.</w:t>
      </w:r>
      <w:r w:rsidRPr="00D779B1">
        <w:rPr>
          <w:rFonts w:ascii="Times New Roman" w:eastAsia="Times New Roman" w:hAnsi="Times New Roman" w:cs="Times New Roman"/>
          <w:sz w:val="20"/>
          <w:szCs w:val="20"/>
          <w:lang w:eastAsia="fr-FR"/>
        </w:rPr>
        <w:t xml:space="preserve"> : - La mise en place de bacs à fleurs et d’une zone de stationnement entre les numéros 81 et 89 du Pas-de-Loup à 6791 </w:t>
      </w:r>
      <w:r w:rsidR="00456D3D">
        <w:rPr>
          <w:rFonts w:ascii="Times New Roman" w:eastAsia="Times New Roman" w:hAnsi="Times New Roman" w:cs="Times New Roman"/>
          <w:sz w:val="20"/>
          <w:szCs w:val="20"/>
          <w:lang w:eastAsia="fr-FR"/>
        </w:rPr>
        <w:t>GUERLANGE</w:t>
      </w:r>
      <w:r w:rsidR="00E57DF9">
        <w:rPr>
          <w:rFonts w:ascii="Cambria" w:eastAsia="Times New Roman" w:hAnsi="Cambria" w:cs="Times New Roman"/>
          <w:sz w:val="24"/>
          <w:szCs w:val="24"/>
          <w:lang w:eastAsia="fr-FR"/>
        </w:rPr>
        <w:t>.</w:t>
      </w:r>
    </w:p>
    <w:p w:rsidR="00855F4F" w:rsidRDefault="00855F4F" w:rsidP="00BD60B5">
      <w:pPr>
        <w:spacing w:after="0" w:line="240" w:lineRule="auto"/>
        <w:rPr>
          <w:rFonts w:ascii="Times New Roman" w:hAnsi="Times New Roman" w:cs="Times New Roman"/>
          <w:sz w:val="20"/>
          <w:szCs w:val="20"/>
        </w:rPr>
      </w:pPr>
    </w:p>
    <w:p w:rsidR="000D45C7" w:rsidRPr="006F341B" w:rsidRDefault="00855F4F" w:rsidP="006F341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n°30</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1360</w:t>
      </w:r>
      <w:r w:rsidRPr="000D45C7">
        <w:rPr>
          <w:rFonts w:ascii="Times New Roman" w:hAnsi="Times New Roman" w:cs="Times New Roman"/>
          <w:b/>
          <w:sz w:val="20"/>
          <w:szCs w:val="20"/>
          <w:u w:val="single"/>
          <w:lang w:val="fr-BE"/>
        </w:rPr>
        <w:t xml:space="preserve"> :</w:t>
      </w:r>
      <w:r w:rsidR="000D45C7" w:rsidRPr="000D45C7">
        <w:rPr>
          <w:rFonts w:cstheme="minorHAnsi"/>
          <w:b/>
          <w:u w:val="single"/>
        </w:rPr>
        <w:t xml:space="preserve"> </w:t>
      </w:r>
      <w:r w:rsidR="000D45C7" w:rsidRPr="000D45C7">
        <w:rPr>
          <w:rFonts w:ascii="Times New Roman" w:hAnsi="Times New Roman" w:cs="Times New Roman"/>
          <w:b/>
          <w:sz w:val="20"/>
          <w:szCs w:val="20"/>
          <w:u w:val="single"/>
        </w:rPr>
        <w:t xml:space="preserve">Décision d’adopter un règlement complémentaire de police relatif à la </w:t>
      </w:r>
      <w:r w:rsidR="000D45C7" w:rsidRPr="006F341B">
        <w:rPr>
          <w:rFonts w:ascii="Times New Roman" w:hAnsi="Times New Roman" w:cs="Times New Roman"/>
          <w:b/>
          <w:sz w:val="20"/>
          <w:szCs w:val="20"/>
          <w:u w:val="single"/>
        </w:rPr>
        <w:t xml:space="preserve">mise en place de zone de stationnement (bacs à fleurs) au Vieux Chemin de </w:t>
      </w:r>
      <w:proofErr w:type="spellStart"/>
      <w:r w:rsidR="000D45C7" w:rsidRPr="006F341B">
        <w:rPr>
          <w:rFonts w:ascii="Times New Roman" w:hAnsi="Times New Roman" w:cs="Times New Roman"/>
          <w:b/>
          <w:sz w:val="20"/>
          <w:szCs w:val="20"/>
          <w:u w:val="single"/>
        </w:rPr>
        <w:t>Musson</w:t>
      </w:r>
      <w:proofErr w:type="spellEnd"/>
      <w:r w:rsidR="000D45C7" w:rsidRPr="006F341B">
        <w:rPr>
          <w:rFonts w:ascii="Times New Roman" w:hAnsi="Times New Roman" w:cs="Times New Roman"/>
          <w:b/>
          <w:sz w:val="20"/>
          <w:szCs w:val="20"/>
          <w:u w:val="single"/>
        </w:rPr>
        <w:t xml:space="preserve"> à </w:t>
      </w:r>
      <w:r w:rsidR="00370B8B">
        <w:rPr>
          <w:rFonts w:ascii="Times New Roman" w:hAnsi="Times New Roman" w:cs="Times New Roman"/>
          <w:b/>
          <w:sz w:val="20"/>
          <w:szCs w:val="20"/>
          <w:u w:val="single"/>
        </w:rPr>
        <w:t>HALANZY</w:t>
      </w:r>
      <w:r w:rsidR="000D45C7" w:rsidRPr="006F341B">
        <w:rPr>
          <w:rFonts w:ascii="Times New Roman" w:hAnsi="Times New Roman" w:cs="Times New Roman"/>
          <w:b/>
          <w:sz w:val="20"/>
          <w:szCs w:val="20"/>
          <w:u w:val="single"/>
        </w:rPr>
        <w:t>.</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Le Conseil,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Vu le Code de la Démocratie Locale, notamment l’article L1122-30, alinéa 1</w:t>
      </w:r>
      <w:r w:rsidRPr="006F341B">
        <w:rPr>
          <w:rFonts w:ascii="Times New Roman" w:eastAsia="Times New Roman" w:hAnsi="Times New Roman" w:cs="Times New Roman"/>
          <w:sz w:val="20"/>
          <w:szCs w:val="20"/>
          <w:vertAlign w:val="superscript"/>
          <w:lang w:eastAsia="fr-FR"/>
        </w:rPr>
        <w:t>er</w:t>
      </w:r>
      <w:r w:rsidRPr="006F341B">
        <w:rPr>
          <w:rFonts w:ascii="Times New Roman" w:eastAsia="Times New Roman" w:hAnsi="Times New Roman" w:cs="Times New Roman"/>
          <w:sz w:val="20"/>
          <w:szCs w:val="20"/>
          <w:lang w:eastAsia="fr-FR"/>
        </w:rPr>
        <w:t>,</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Vu la loi spéciale des réformes institutionnelles du 08 août 1980, modifiées par la loi du 08 août 1988, du 05 mai 1993 et du 16 juillet 1993 notamment l’article 6,1, X ;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Vu la loi relative à la police de la circulation routière coordonnée par l’arrêté royal du 16 mars 1968 et les lois modificatives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Vu l’arrêté royal du 01 décembre 1975 portant règlement sur la police de la circulation routière et les arrêtés royaux modificatifs ;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Vu l’arrêté du Gouvernement wallon du 3 août 2017 portant règlement du fonctionnement du Gouvernement notamment l’article 12, 7°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Vu l'arrêté du Gouvernement wallon du 28 juillet 2017 ; fixant la répartition des compétences entre les Ministres réglant la signature des actes du Gouvernement, article 5 ;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Vu l’arrêté du Gouvernement wallon du 23 mai 2019 relatif aux délégations de pouvoir au Service Public de Wallonie ;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Considérant que le Vieux Chemin de </w:t>
      </w:r>
      <w:proofErr w:type="spellStart"/>
      <w:r w:rsidRPr="006F341B">
        <w:rPr>
          <w:rFonts w:ascii="Times New Roman" w:eastAsia="Times New Roman" w:hAnsi="Times New Roman" w:cs="Times New Roman"/>
          <w:sz w:val="20"/>
          <w:szCs w:val="20"/>
          <w:lang w:eastAsia="fr-FR"/>
        </w:rPr>
        <w:t>Musson</w:t>
      </w:r>
      <w:proofErr w:type="spellEnd"/>
      <w:r w:rsidRPr="006F341B">
        <w:rPr>
          <w:rFonts w:ascii="Times New Roman" w:eastAsia="Times New Roman" w:hAnsi="Times New Roman" w:cs="Times New Roman"/>
          <w:sz w:val="20"/>
          <w:szCs w:val="20"/>
          <w:lang w:eastAsia="fr-FR"/>
        </w:rPr>
        <w:t xml:space="preserve"> est partagé entre le territoire communal de </w:t>
      </w:r>
      <w:proofErr w:type="spellStart"/>
      <w:r w:rsidRPr="006F341B">
        <w:rPr>
          <w:rFonts w:ascii="Times New Roman" w:eastAsia="Times New Roman" w:hAnsi="Times New Roman" w:cs="Times New Roman"/>
          <w:sz w:val="20"/>
          <w:szCs w:val="20"/>
          <w:lang w:eastAsia="fr-FR"/>
        </w:rPr>
        <w:t>Musson</w:t>
      </w:r>
      <w:proofErr w:type="spellEnd"/>
      <w:r w:rsidRPr="006F341B">
        <w:rPr>
          <w:rFonts w:ascii="Times New Roman" w:eastAsia="Times New Roman" w:hAnsi="Times New Roman" w:cs="Times New Roman"/>
          <w:sz w:val="20"/>
          <w:szCs w:val="20"/>
          <w:lang w:eastAsia="fr-FR"/>
        </w:rPr>
        <w:t xml:space="preserve"> et celui d’</w:t>
      </w:r>
      <w:r w:rsidR="002E00FE">
        <w:rPr>
          <w:rFonts w:ascii="Times New Roman" w:eastAsia="Times New Roman" w:hAnsi="Times New Roman" w:cs="Times New Roman"/>
          <w:sz w:val="20"/>
          <w:szCs w:val="20"/>
          <w:lang w:eastAsia="fr-FR"/>
        </w:rPr>
        <w:t>AUBANGE</w:t>
      </w:r>
      <w:r w:rsidRPr="006F341B">
        <w:rPr>
          <w:rFonts w:ascii="Times New Roman" w:eastAsia="Times New Roman" w:hAnsi="Times New Roman" w:cs="Times New Roman"/>
          <w:sz w:val="20"/>
          <w:szCs w:val="20"/>
          <w:lang w:eastAsia="fr-FR"/>
        </w:rPr>
        <w:t xml:space="preserve"> ; que la Commune de </w:t>
      </w:r>
      <w:proofErr w:type="spellStart"/>
      <w:r w:rsidRPr="006F341B">
        <w:rPr>
          <w:rFonts w:ascii="Times New Roman" w:eastAsia="Times New Roman" w:hAnsi="Times New Roman" w:cs="Times New Roman"/>
          <w:sz w:val="20"/>
          <w:szCs w:val="20"/>
          <w:lang w:eastAsia="fr-FR"/>
        </w:rPr>
        <w:t>Musson</w:t>
      </w:r>
      <w:proofErr w:type="spellEnd"/>
      <w:r w:rsidRPr="006F341B">
        <w:rPr>
          <w:rFonts w:ascii="Times New Roman" w:eastAsia="Times New Roman" w:hAnsi="Times New Roman" w:cs="Times New Roman"/>
          <w:sz w:val="20"/>
          <w:szCs w:val="20"/>
          <w:lang w:eastAsia="fr-FR"/>
        </w:rPr>
        <w:t xml:space="preserve"> de commun accord avec la Ville d’</w:t>
      </w:r>
      <w:r w:rsidR="002E00FE">
        <w:rPr>
          <w:rFonts w:ascii="Times New Roman" w:eastAsia="Times New Roman" w:hAnsi="Times New Roman" w:cs="Times New Roman"/>
          <w:sz w:val="20"/>
          <w:szCs w:val="20"/>
          <w:lang w:eastAsia="fr-FR"/>
        </w:rPr>
        <w:t>AUBANGE</w:t>
      </w:r>
      <w:r w:rsidRPr="006F341B">
        <w:rPr>
          <w:rFonts w:ascii="Times New Roman" w:eastAsia="Times New Roman" w:hAnsi="Times New Roman" w:cs="Times New Roman"/>
          <w:sz w:val="20"/>
          <w:szCs w:val="20"/>
          <w:lang w:eastAsia="fr-FR"/>
        </w:rPr>
        <w:t xml:space="preserve"> souhaite réaliser des dispositifs d’évitement en lien avec les deux communes ;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Considérant que le Vieux Chemin de </w:t>
      </w:r>
      <w:proofErr w:type="spellStart"/>
      <w:r w:rsidRPr="006F341B">
        <w:rPr>
          <w:rFonts w:ascii="Times New Roman" w:eastAsia="Times New Roman" w:hAnsi="Times New Roman" w:cs="Times New Roman"/>
          <w:sz w:val="20"/>
          <w:szCs w:val="20"/>
          <w:lang w:eastAsia="fr-FR"/>
        </w:rPr>
        <w:t>Musson</w:t>
      </w:r>
      <w:proofErr w:type="spellEnd"/>
      <w:r w:rsidRPr="006F341B">
        <w:rPr>
          <w:rFonts w:ascii="Times New Roman" w:eastAsia="Times New Roman" w:hAnsi="Times New Roman" w:cs="Times New Roman"/>
          <w:sz w:val="20"/>
          <w:szCs w:val="20"/>
          <w:lang w:eastAsia="fr-FR"/>
        </w:rPr>
        <w:t xml:space="preserve"> n’accueille pas ce type de dispositif ; qu’il y a lieu de continuer l’aménagement de ce dispositif sur le reste de l’axe afin de garantir une certaine cohérence ; qu’il y a lieu de renforcer la sécurité routière sur cet axe ;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 xml:space="preserve">Considérant qu’il serait donc intéressant de trouver une solution pour réduire la vitesse sur cet axe et particulièrement à ce croisement ; </w:t>
      </w:r>
    </w:p>
    <w:p w:rsidR="006F341B" w:rsidRPr="006F341B" w:rsidRDefault="006F341B" w:rsidP="006F341B">
      <w:pPr>
        <w:spacing w:after="0" w:line="240" w:lineRule="auto"/>
        <w:jc w:val="both"/>
        <w:rPr>
          <w:rFonts w:ascii="Times New Roman" w:eastAsia="Times New Roman" w:hAnsi="Times New Roman" w:cs="Times New Roman"/>
          <w:color w:val="0D0D0D"/>
          <w:sz w:val="20"/>
          <w:szCs w:val="20"/>
          <w:lang w:eastAsia="fr-FR"/>
        </w:rPr>
      </w:pPr>
      <w:r w:rsidRPr="006F341B">
        <w:rPr>
          <w:rFonts w:ascii="Times New Roman" w:eastAsia="Times New Roman" w:hAnsi="Times New Roman" w:cs="Times New Roman"/>
          <w:color w:val="0D0D0D"/>
          <w:sz w:val="20"/>
          <w:szCs w:val="20"/>
          <w:lang w:eastAsia="fr-FR"/>
        </w:rPr>
        <w:t>Considérant l’avis favorable de Monsieur COSTA ANDRADE Frank, Conseiller en Mobilité ;</w:t>
      </w:r>
    </w:p>
    <w:p w:rsidR="006F341B" w:rsidRPr="006F341B" w:rsidRDefault="006F341B" w:rsidP="006F341B">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lang w:eastAsia="fr-FR"/>
        </w:rPr>
        <w:t>A l’unanimité ;</w:t>
      </w:r>
    </w:p>
    <w:p w:rsidR="006F341B" w:rsidRPr="006F341B" w:rsidRDefault="006F341B" w:rsidP="006F341B">
      <w:pPr>
        <w:spacing w:after="0" w:line="240" w:lineRule="auto"/>
        <w:jc w:val="both"/>
        <w:rPr>
          <w:rFonts w:ascii="Times New Roman" w:eastAsia="Times New Roman" w:hAnsi="Times New Roman" w:cs="Times New Roman"/>
          <w:b/>
          <w:caps/>
          <w:sz w:val="20"/>
          <w:szCs w:val="20"/>
          <w:lang w:eastAsia="fr-FR"/>
        </w:rPr>
      </w:pPr>
      <w:r w:rsidRPr="006F341B">
        <w:rPr>
          <w:rFonts w:ascii="Times New Roman" w:eastAsia="Times New Roman" w:hAnsi="Times New Roman" w:cs="Times New Roman"/>
          <w:b/>
          <w:caps/>
          <w:sz w:val="20"/>
          <w:szCs w:val="20"/>
          <w:lang w:eastAsia="fr-FR"/>
        </w:rPr>
        <w:t>Arrête</w:t>
      </w:r>
      <w:r>
        <w:rPr>
          <w:rFonts w:ascii="Times New Roman" w:eastAsia="Times New Roman" w:hAnsi="Times New Roman" w:cs="Times New Roman"/>
          <w:b/>
          <w:caps/>
          <w:sz w:val="20"/>
          <w:szCs w:val="20"/>
          <w:lang w:eastAsia="fr-FR"/>
        </w:rPr>
        <w:t> :</w:t>
      </w:r>
    </w:p>
    <w:p w:rsidR="00855F4F" w:rsidRPr="006F341B" w:rsidRDefault="006F341B" w:rsidP="00855F4F">
      <w:pPr>
        <w:spacing w:after="0" w:line="240" w:lineRule="auto"/>
        <w:jc w:val="both"/>
        <w:rPr>
          <w:rFonts w:ascii="Times New Roman" w:eastAsia="Times New Roman" w:hAnsi="Times New Roman" w:cs="Times New Roman"/>
          <w:sz w:val="20"/>
          <w:szCs w:val="20"/>
          <w:lang w:eastAsia="fr-FR"/>
        </w:rPr>
      </w:pPr>
      <w:r w:rsidRPr="006F341B">
        <w:rPr>
          <w:rFonts w:ascii="Times New Roman" w:eastAsia="Times New Roman" w:hAnsi="Times New Roman" w:cs="Times New Roman"/>
          <w:sz w:val="20"/>
          <w:szCs w:val="20"/>
          <w:u w:val="single"/>
          <w:lang w:eastAsia="fr-FR"/>
        </w:rPr>
        <w:t>Article 1.</w:t>
      </w:r>
      <w:r w:rsidRPr="006F341B">
        <w:rPr>
          <w:rFonts w:ascii="Times New Roman" w:eastAsia="Times New Roman" w:hAnsi="Times New Roman" w:cs="Times New Roman"/>
          <w:sz w:val="20"/>
          <w:szCs w:val="20"/>
          <w:lang w:eastAsia="fr-FR"/>
        </w:rPr>
        <w:t xml:space="preserve"> : - La mise en place de deux bacs à fleurs et d’une zone de stationnement entre les numéros 7 et 27 au Vieux Chemin de </w:t>
      </w:r>
      <w:proofErr w:type="spellStart"/>
      <w:r w:rsidRPr="006F341B">
        <w:rPr>
          <w:rFonts w:ascii="Times New Roman" w:eastAsia="Times New Roman" w:hAnsi="Times New Roman" w:cs="Times New Roman"/>
          <w:sz w:val="20"/>
          <w:szCs w:val="20"/>
          <w:lang w:eastAsia="fr-FR"/>
        </w:rPr>
        <w:t>Musson</w:t>
      </w:r>
      <w:proofErr w:type="spellEnd"/>
      <w:r w:rsidRPr="006F341B">
        <w:rPr>
          <w:rFonts w:ascii="Times New Roman" w:eastAsia="Times New Roman" w:hAnsi="Times New Roman" w:cs="Times New Roman"/>
          <w:sz w:val="20"/>
          <w:szCs w:val="20"/>
          <w:lang w:eastAsia="fr-FR"/>
        </w:rPr>
        <w:t xml:space="preserve"> à 6792 </w:t>
      </w:r>
      <w:r w:rsidR="00370B8B">
        <w:rPr>
          <w:rFonts w:ascii="Times New Roman" w:eastAsia="Times New Roman" w:hAnsi="Times New Roman" w:cs="Times New Roman"/>
          <w:sz w:val="20"/>
          <w:szCs w:val="20"/>
          <w:lang w:eastAsia="fr-FR"/>
        </w:rPr>
        <w:t>HALANZY</w:t>
      </w:r>
      <w:r w:rsidR="006A43F2">
        <w:rPr>
          <w:rFonts w:ascii="Times New Roman" w:eastAsia="Times New Roman" w:hAnsi="Times New Roman" w:cs="Times New Roman"/>
          <w:sz w:val="20"/>
          <w:szCs w:val="20"/>
          <w:lang w:eastAsia="fr-FR"/>
        </w:rPr>
        <w:t>.</w:t>
      </w:r>
    </w:p>
    <w:p w:rsidR="00855F4F" w:rsidRDefault="00855F4F" w:rsidP="00BD60B5">
      <w:pPr>
        <w:spacing w:after="0" w:line="240" w:lineRule="auto"/>
        <w:rPr>
          <w:rFonts w:ascii="Times New Roman" w:hAnsi="Times New Roman" w:cs="Times New Roman"/>
          <w:sz w:val="20"/>
          <w:szCs w:val="20"/>
        </w:rPr>
      </w:pPr>
    </w:p>
    <w:p w:rsidR="00A41C62" w:rsidRPr="00500487" w:rsidRDefault="00481A73" w:rsidP="0050048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n°31</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1361</w:t>
      </w:r>
      <w:r w:rsidRPr="00284DB3">
        <w:rPr>
          <w:rFonts w:ascii="Times New Roman" w:hAnsi="Times New Roman" w:cs="Times New Roman"/>
          <w:b/>
          <w:sz w:val="20"/>
          <w:szCs w:val="20"/>
          <w:u w:val="single"/>
          <w:lang w:val="fr-BE"/>
        </w:rPr>
        <w:t xml:space="preserve"> </w:t>
      </w:r>
      <w:r w:rsidRPr="00A41C62">
        <w:rPr>
          <w:rFonts w:ascii="Times New Roman" w:hAnsi="Times New Roman" w:cs="Times New Roman"/>
          <w:b/>
          <w:sz w:val="20"/>
          <w:szCs w:val="20"/>
          <w:u w:val="single"/>
          <w:lang w:val="fr-BE"/>
        </w:rPr>
        <w:t>:</w:t>
      </w:r>
      <w:r w:rsidR="00A41C62" w:rsidRPr="00A41C62">
        <w:rPr>
          <w:rFonts w:cstheme="minorHAnsi"/>
          <w:b/>
          <w:u w:val="single"/>
        </w:rPr>
        <w:t xml:space="preserve"> </w:t>
      </w:r>
      <w:r w:rsidR="00A41C62" w:rsidRPr="00A41C62">
        <w:rPr>
          <w:rFonts w:ascii="Times New Roman" w:hAnsi="Times New Roman" w:cs="Times New Roman"/>
          <w:b/>
          <w:sz w:val="20"/>
          <w:szCs w:val="20"/>
          <w:u w:val="single"/>
        </w:rPr>
        <w:t xml:space="preserve">Décision d’adopter un règlement complémentaire de police relatif à la mise en place d'un chemin réservé aux cycles, piétons, véhicules agricoles et cavaliers et installation d'un </w:t>
      </w:r>
      <w:r w:rsidR="00A41C62" w:rsidRPr="00500487">
        <w:rPr>
          <w:rFonts w:ascii="Times New Roman" w:hAnsi="Times New Roman" w:cs="Times New Roman"/>
          <w:b/>
          <w:sz w:val="20"/>
          <w:szCs w:val="20"/>
          <w:u w:val="single"/>
        </w:rPr>
        <w:t xml:space="preserve">dispositif de limitation de trafic aux convois agricoles et à la mobilité douce sur la chaussée transfrontalière du Chemin de </w:t>
      </w:r>
      <w:proofErr w:type="spellStart"/>
      <w:r w:rsidR="00A41C62" w:rsidRPr="00500487">
        <w:rPr>
          <w:rFonts w:ascii="Times New Roman" w:hAnsi="Times New Roman" w:cs="Times New Roman"/>
          <w:b/>
          <w:sz w:val="20"/>
          <w:szCs w:val="20"/>
          <w:u w:val="single"/>
        </w:rPr>
        <w:t>Noedlange</w:t>
      </w:r>
      <w:proofErr w:type="spellEnd"/>
      <w:r w:rsidR="00A41C62" w:rsidRPr="00500487">
        <w:rPr>
          <w:rFonts w:ascii="Times New Roman" w:hAnsi="Times New Roman" w:cs="Times New Roman"/>
          <w:b/>
          <w:sz w:val="20"/>
          <w:szCs w:val="20"/>
          <w:u w:val="single"/>
        </w:rPr>
        <w:t xml:space="preserve"> à </w:t>
      </w:r>
      <w:r w:rsidR="00456D3D">
        <w:rPr>
          <w:rFonts w:ascii="Times New Roman" w:hAnsi="Times New Roman" w:cs="Times New Roman"/>
          <w:b/>
          <w:sz w:val="20"/>
          <w:szCs w:val="20"/>
          <w:u w:val="single"/>
        </w:rPr>
        <w:t>GUERLANGE</w:t>
      </w:r>
      <w:r w:rsidR="00A41C62" w:rsidRPr="00500487">
        <w:rPr>
          <w:rFonts w:ascii="Times New Roman" w:hAnsi="Times New Roman" w:cs="Times New Roman"/>
          <w:b/>
          <w:sz w:val="20"/>
          <w:szCs w:val="20"/>
          <w:u w:val="single"/>
        </w:rPr>
        <w:t>.</w:t>
      </w:r>
      <w:r w:rsidR="00707BE3">
        <w:rPr>
          <w:rFonts w:ascii="Times New Roman" w:hAnsi="Times New Roman" w:cs="Times New Roman"/>
          <w:b/>
          <w:sz w:val="20"/>
          <w:szCs w:val="20"/>
          <w:u w:val="single"/>
        </w:rPr>
        <w:t xml:space="preserve"> </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 xml:space="preserve">Le Conseil, </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Vu le Code de la Démocratie Locale, notamment l’article L1122-30, alinéa 1</w:t>
      </w:r>
      <w:r w:rsidRPr="00500487">
        <w:rPr>
          <w:rFonts w:ascii="Times New Roman" w:eastAsia="Times New Roman" w:hAnsi="Times New Roman" w:cs="Times New Roman"/>
          <w:sz w:val="20"/>
          <w:szCs w:val="20"/>
          <w:vertAlign w:val="superscript"/>
          <w:lang w:eastAsia="fr-FR"/>
        </w:rPr>
        <w:t>er</w:t>
      </w:r>
      <w:r w:rsidRPr="00500487">
        <w:rPr>
          <w:rFonts w:ascii="Times New Roman" w:eastAsia="Times New Roman" w:hAnsi="Times New Roman" w:cs="Times New Roman"/>
          <w:sz w:val="20"/>
          <w:szCs w:val="20"/>
          <w:lang w:eastAsia="fr-FR"/>
        </w:rPr>
        <w:t>,</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Vu l’article 119 de la Nouvelle loi communale ;</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rsidR="00E244E3" w:rsidRPr="00500487" w:rsidRDefault="00E244E3" w:rsidP="00500487">
      <w:pPr>
        <w:spacing w:after="0" w:line="240" w:lineRule="auto"/>
        <w:jc w:val="both"/>
        <w:rPr>
          <w:rFonts w:ascii="Times New Roman" w:eastAsia="Times New Roman" w:hAnsi="Times New Roman" w:cs="Times New Roman"/>
          <w:sz w:val="20"/>
          <w:szCs w:val="20"/>
          <w:lang w:eastAsia="fr-FR"/>
        </w:rPr>
      </w:pPr>
      <w:r w:rsidRPr="00500487">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rsidR="00E244E3" w:rsidRPr="00E244E3" w:rsidRDefault="00E244E3" w:rsidP="00E244E3">
      <w:pPr>
        <w:spacing w:after="0" w:line="240" w:lineRule="auto"/>
        <w:jc w:val="both"/>
        <w:rPr>
          <w:rFonts w:ascii="Times New Roman" w:eastAsia="Times New Roman" w:hAnsi="Times New Roman" w:cs="Times New Roman"/>
          <w:sz w:val="20"/>
          <w:szCs w:val="20"/>
          <w:lang w:eastAsia="fr-FR"/>
        </w:rPr>
      </w:pPr>
      <w:r w:rsidRPr="00E244E3">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rsidR="00E244E3" w:rsidRPr="00E244E3" w:rsidRDefault="00E244E3" w:rsidP="00E244E3">
      <w:pPr>
        <w:spacing w:after="0" w:line="240" w:lineRule="auto"/>
        <w:jc w:val="both"/>
        <w:rPr>
          <w:rFonts w:ascii="Times New Roman" w:eastAsia="Times New Roman" w:hAnsi="Times New Roman" w:cs="Times New Roman"/>
          <w:sz w:val="20"/>
          <w:szCs w:val="20"/>
          <w:lang w:eastAsia="fr-FR"/>
        </w:rPr>
      </w:pPr>
      <w:r w:rsidRPr="00E244E3">
        <w:rPr>
          <w:rFonts w:ascii="Times New Roman" w:eastAsia="Times New Roman" w:hAnsi="Times New Roman" w:cs="Times New Roman"/>
          <w:sz w:val="20"/>
          <w:szCs w:val="20"/>
          <w:lang w:eastAsia="fr-FR"/>
        </w:rPr>
        <w:t xml:space="preserve">Considérant que le Chemin de </w:t>
      </w:r>
      <w:proofErr w:type="spellStart"/>
      <w:r w:rsidRPr="00E244E3">
        <w:rPr>
          <w:rFonts w:ascii="Times New Roman" w:eastAsia="Times New Roman" w:hAnsi="Times New Roman" w:cs="Times New Roman"/>
          <w:sz w:val="20"/>
          <w:szCs w:val="20"/>
          <w:lang w:eastAsia="fr-FR"/>
        </w:rPr>
        <w:t>Noedlange</w:t>
      </w:r>
      <w:proofErr w:type="spellEnd"/>
      <w:r w:rsidRPr="00E244E3">
        <w:rPr>
          <w:rFonts w:ascii="Times New Roman" w:eastAsia="Times New Roman" w:hAnsi="Times New Roman" w:cs="Times New Roman"/>
          <w:sz w:val="20"/>
          <w:szCs w:val="20"/>
          <w:lang w:eastAsia="fr-FR"/>
        </w:rPr>
        <w:t xml:space="preserve"> a un statut transnational, que la voirie matérialise la frontière entre les deux états Belgique et Grand-Duché de Luxembourg. </w:t>
      </w:r>
    </w:p>
    <w:p w:rsidR="00E244E3" w:rsidRPr="00E244E3" w:rsidRDefault="00E244E3" w:rsidP="00E244E3">
      <w:pPr>
        <w:spacing w:after="0" w:line="240" w:lineRule="auto"/>
        <w:jc w:val="both"/>
        <w:rPr>
          <w:rFonts w:ascii="Times New Roman" w:eastAsia="Times New Roman" w:hAnsi="Times New Roman" w:cs="Times New Roman"/>
          <w:sz w:val="20"/>
          <w:szCs w:val="20"/>
          <w:lang w:eastAsia="fr-FR"/>
        </w:rPr>
      </w:pPr>
      <w:r w:rsidRPr="00E244E3">
        <w:rPr>
          <w:rFonts w:ascii="Times New Roman" w:eastAsia="Times New Roman" w:hAnsi="Times New Roman" w:cs="Times New Roman"/>
          <w:sz w:val="20"/>
          <w:szCs w:val="20"/>
          <w:lang w:eastAsia="fr-FR"/>
        </w:rPr>
        <w:t xml:space="preserve">Considérant la demande de la Commune de </w:t>
      </w:r>
      <w:proofErr w:type="spellStart"/>
      <w:r w:rsidRPr="00E244E3">
        <w:rPr>
          <w:rFonts w:ascii="Times New Roman" w:eastAsia="Times New Roman" w:hAnsi="Times New Roman" w:cs="Times New Roman"/>
          <w:sz w:val="20"/>
          <w:szCs w:val="20"/>
          <w:lang w:eastAsia="fr-FR"/>
        </w:rPr>
        <w:t>Käerjéng</w:t>
      </w:r>
      <w:proofErr w:type="spellEnd"/>
      <w:r w:rsidRPr="00E244E3">
        <w:rPr>
          <w:rFonts w:ascii="Times New Roman" w:eastAsia="Times New Roman" w:hAnsi="Times New Roman" w:cs="Times New Roman"/>
          <w:sz w:val="20"/>
          <w:szCs w:val="20"/>
          <w:lang w:eastAsia="fr-FR"/>
        </w:rPr>
        <w:t xml:space="preserve"> au Grand-Duché de Luxembourg avec qui la Ville d’</w:t>
      </w:r>
      <w:r w:rsidR="002E00FE">
        <w:rPr>
          <w:rFonts w:ascii="Times New Roman" w:eastAsia="Times New Roman" w:hAnsi="Times New Roman" w:cs="Times New Roman"/>
          <w:sz w:val="20"/>
          <w:szCs w:val="20"/>
          <w:lang w:eastAsia="fr-FR"/>
        </w:rPr>
        <w:t>AUBANGE</w:t>
      </w:r>
      <w:r w:rsidRPr="00E244E3">
        <w:rPr>
          <w:rFonts w:ascii="Times New Roman" w:eastAsia="Times New Roman" w:hAnsi="Times New Roman" w:cs="Times New Roman"/>
          <w:sz w:val="20"/>
          <w:szCs w:val="20"/>
          <w:lang w:eastAsia="fr-FR"/>
        </w:rPr>
        <w:t xml:space="preserve"> partage la gestion de la voirie du Chemin de </w:t>
      </w:r>
      <w:proofErr w:type="spellStart"/>
      <w:r w:rsidRPr="00E244E3">
        <w:rPr>
          <w:rFonts w:ascii="Times New Roman" w:eastAsia="Times New Roman" w:hAnsi="Times New Roman" w:cs="Times New Roman"/>
          <w:sz w:val="20"/>
          <w:szCs w:val="20"/>
          <w:lang w:eastAsia="fr-FR"/>
        </w:rPr>
        <w:t>Noedlange</w:t>
      </w:r>
      <w:proofErr w:type="spellEnd"/>
      <w:r w:rsidRPr="00E244E3">
        <w:rPr>
          <w:rFonts w:ascii="Times New Roman" w:eastAsia="Times New Roman" w:hAnsi="Times New Roman" w:cs="Times New Roman"/>
          <w:sz w:val="20"/>
          <w:szCs w:val="20"/>
          <w:lang w:eastAsia="fr-FR"/>
        </w:rPr>
        <w:t xml:space="preserve"> ;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E244E3">
        <w:rPr>
          <w:rFonts w:ascii="Times New Roman" w:eastAsia="Times New Roman" w:hAnsi="Times New Roman" w:cs="Times New Roman"/>
          <w:sz w:val="20"/>
          <w:szCs w:val="20"/>
          <w:lang w:eastAsia="fr-FR"/>
        </w:rPr>
        <w:t xml:space="preserve">Considérant que cette rue a déjà fait l’objet de divers règlements complémentaires de police, interdisant l’accès à la circulation </w:t>
      </w:r>
      <w:r w:rsidRPr="00DA334B">
        <w:rPr>
          <w:rFonts w:ascii="Times New Roman" w:eastAsia="Times New Roman" w:hAnsi="Times New Roman" w:cs="Times New Roman"/>
          <w:sz w:val="20"/>
          <w:szCs w:val="20"/>
          <w:lang w:eastAsia="fr-FR"/>
        </w:rPr>
        <w:t xml:space="preserve">motorisée à l’exception des seuls riverains et convois agricoles ;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lang w:eastAsia="fr-FR"/>
        </w:rPr>
        <w:t xml:space="preserve">Considérant qu’après les diverses règlementations mises en place, les Communes de </w:t>
      </w:r>
      <w:proofErr w:type="spellStart"/>
      <w:r w:rsidRPr="00DA334B">
        <w:rPr>
          <w:rFonts w:ascii="Times New Roman" w:eastAsia="Times New Roman" w:hAnsi="Times New Roman" w:cs="Times New Roman"/>
          <w:sz w:val="20"/>
          <w:szCs w:val="20"/>
          <w:lang w:eastAsia="fr-FR"/>
        </w:rPr>
        <w:t>Käerjéng</w:t>
      </w:r>
      <w:proofErr w:type="spellEnd"/>
      <w:r w:rsidRPr="00DA334B">
        <w:rPr>
          <w:rFonts w:ascii="Times New Roman" w:eastAsia="Times New Roman" w:hAnsi="Times New Roman" w:cs="Times New Roman"/>
          <w:sz w:val="20"/>
          <w:szCs w:val="20"/>
          <w:lang w:eastAsia="fr-FR"/>
        </w:rPr>
        <w:t xml:space="preserve"> et d’</w:t>
      </w:r>
      <w:r w:rsidR="002E00FE" w:rsidRPr="00DA334B">
        <w:rPr>
          <w:rFonts w:ascii="Times New Roman" w:eastAsia="Times New Roman" w:hAnsi="Times New Roman" w:cs="Times New Roman"/>
          <w:sz w:val="20"/>
          <w:szCs w:val="20"/>
          <w:lang w:eastAsia="fr-FR"/>
        </w:rPr>
        <w:t>AUBANGE</w:t>
      </w:r>
      <w:r w:rsidRPr="00DA334B">
        <w:rPr>
          <w:rFonts w:ascii="Times New Roman" w:eastAsia="Times New Roman" w:hAnsi="Times New Roman" w:cs="Times New Roman"/>
          <w:sz w:val="20"/>
          <w:szCs w:val="20"/>
          <w:lang w:eastAsia="fr-FR"/>
        </w:rPr>
        <w:t xml:space="preserve"> constatent que l’interdiction de circulation sur cette voirie n’est pas respectée, que le chemin, légalement interdit à la circulation motorisée, à l’exception des convois agricoles et sur la première centaine de mètres aux riverains est empruntée quotidiennement par des centaines de navetteurs ;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lang w:eastAsia="fr-FR"/>
        </w:rPr>
        <w:t xml:space="preserve">Considérant les doléances des habitants du Village de </w:t>
      </w:r>
      <w:r w:rsidR="00456D3D" w:rsidRPr="00DA334B">
        <w:rPr>
          <w:rFonts w:ascii="Times New Roman" w:eastAsia="Times New Roman" w:hAnsi="Times New Roman" w:cs="Times New Roman"/>
          <w:sz w:val="20"/>
          <w:szCs w:val="20"/>
          <w:lang w:eastAsia="fr-FR"/>
        </w:rPr>
        <w:t>GUERLANGE</w:t>
      </w:r>
      <w:r w:rsidRPr="00DA334B">
        <w:rPr>
          <w:rFonts w:ascii="Times New Roman" w:eastAsia="Times New Roman" w:hAnsi="Times New Roman" w:cs="Times New Roman"/>
          <w:sz w:val="20"/>
          <w:szCs w:val="20"/>
          <w:lang w:eastAsia="fr-FR"/>
        </w:rPr>
        <w:t xml:space="preserve"> relatives au non- respect de la règlementation sur ce chemin agricole, cyclo et piéton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lang w:eastAsia="fr-FR"/>
        </w:rPr>
        <w:t xml:space="preserve">Considérant que le chemin fait partie intégrante du maillage de mobilité douce institué par le Schéma Cyclable du Sud Luxembourg, que le passage de ces véhicules est une atteinte à la règlementation et à la politique cyclable du Sud-Luxembourg ;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lang w:eastAsia="fr-FR"/>
        </w:rPr>
        <w:t xml:space="preserve">Considérant que la législation luxembourgeoise permet d’installer certains dispositifs excluant complètement la circulation d’une catégorie de véhicule à l’utilisation d’une voirie, que le statut particulier en terme de droit applicable de la route permet d’apporter une réponse tant par la législation belge que par la législation luxembourgeoise ;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lang w:eastAsia="fr-FR"/>
        </w:rPr>
        <w:t>Considérant l’avis favorable de Monsieur COSTA ANDRADE Frank, Conseiller en Mobilité ;</w:t>
      </w:r>
    </w:p>
    <w:p w:rsidR="00E244E3" w:rsidRPr="00DA334B" w:rsidRDefault="00122F5D"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lang w:eastAsia="fr-FR"/>
        </w:rPr>
        <w:t xml:space="preserve">Par </w:t>
      </w:r>
      <w:r w:rsidR="00CD4A96" w:rsidRPr="00DA334B">
        <w:rPr>
          <w:rFonts w:ascii="Times New Roman" w:eastAsia="Times New Roman" w:hAnsi="Times New Roman" w:cs="Times New Roman"/>
          <w:sz w:val="20"/>
          <w:szCs w:val="20"/>
          <w:lang w:eastAsia="fr-FR"/>
        </w:rPr>
        <w:t xml:space="preserve">19 </w:t>
      </w:r>
      <w:r w:rsidRPr="00DA334B">
        <w:rPr>
          <w:rFonts w:ascii="Times New Roman" w:eastAsia="Times New Roman" w:hAnsi="Times New Roman" w:cs="Times New Roman"/>
          <w:sz w:val="20"/>
          <w:szCs w:val="20"/>
          <w:lang w:eastAsia="fr-FR"/>
        </w:rPr>
        <w:t xml:space="preserve">voix « Pour » et </w:t>
      </w:r>
      <w:r w:rsidR="00CD4A96" w:rsidRPr="00DA334B">
        <w:rPr>
          <w:rFonts w:ascii="Times New Roman" w:eastAsia="Times New Roman" w:hAnsi="Times New Roman" w:cs="Times New Roman"/>
          <w:sz w:val="20"/>
          <w:szCs w:val="20"/>
          <w:lang w:eastAsia="fr-FR"/>
        </w:rPr>
        <w:t>2</w:t>
      </w:r>
      <w:r w:rsidRPr="00DA334B">
        <w:rPr>
          <w:rFonts w:ascii="Times New Roman" w:eastAsia="Times New Roman" w:hAnsi="Times New Roman" w:cs="Times New Roman"/>
          <w:sz w:val="20"/>
          <w:szCs w:val="20"/>
          <w:lang w:eastAsia="fr-FR"/>
        </w:rPr>
        <w:t xml:space="preserve"> abstention</w:t>
      </w:r>
      <w:r w:rsidR="00CD4A96" w:rsidRPr="00DA334B">
        <w:rPr>
          <w:rFonts w:ascii="Times New Roman" w:eastAsia="Times New Roman" w:hAnsi="Times New Roman" w:cs="Times New Roman"/>
          <w:sz w:val="20"/>
          <w:szCs w:val="20"/>
          <w:lang w:eastAsia="fr-FR"/>
        </w:rPr>
        <w:t>s</w:t>
      </w:r>
      <w:r w:rsidRPr="00DA334B">
        <w:rPr>
          <w:rFonts w:ascii="Times New Roman" w:eastAsia="Times New Roman" w:hAnsi="Times New Roman" w:cs="Times New Roman"/>
          <w:sz w:val="20"/>
          <w:szCs w:val="20"/>
          <w:lang w:eastAsia="fr-FR"/>
        </w:rPr>
        <w:t xml:space="preserve"> (</w:t>
      </w:r>
      <w:r w:rsidR="00CD4A96" w:rsidRPr="00DA334B">
        <w:rPr>
          <w:rFonts w:ascii="Times New Roman" w:eastAsia="Times New Roman" w:hAnsi="Times New Roman" w:cs="Times New Roman"/>
          <w:sz w:val="20"/>
          <w:szCs w:val="20"/>
          <w:lang w:eastAsia="fr-FR"/>
        </w:rPr>
        <w:t xml:space="preserve">AREND, </w:t>
      </w:r>
      <w:r w:rsidRPr="00DA334B">
        <w:rPr>
          <w:rFonts w:ascii="Times New Roman" w:eastAsia="Times New Roman" w:hAnsi="Times New Roman" w:cs="Times New Roman"/>
          <w:sz w:val="20"/>
          <w:szCs w:val="20"/>
          <w:lang w:eastAsia="fr-FR"/>
        </w:rPr>
        <w:t>BODELET) sur 21 votants</w:t>
      </w:r>
      <w:r w:rsidR="00E244E3" w:rsidRPr="00DA334B">
        <w:rPr>
          <w:rFonts w:ascii="Times New Roman" w:eastAsia="Times New Roman" w:hAnsi="Times New Roman" w:cs="Times New Roman"/>
          <w:sz w:val="20"/>
          <w:szCs w:val="20"/>
          <w:lang w:eastAsia="fr-FR"/>
        </w:rPr>
        <w:t> ;</w:t>
      </w:r>
    </w:p>
    <w:p w:rsidR="00E244E3" w:rsidRPr="00DA334B" w:rsidRDefault="00E244E3" w:rsidP="00E244E3">
      <w:pPr>
        <w:spacing w:after="0" w:line="240" w:lineRule="auto"/>
        <w:ind w:left="-142" w:firstLine="142"/>
        <w:jc w:val="both"/>
        <w:rPr>
          <w:rFonts w:ascii="Times New Roman" w:eastAsia="Times New Roman" w:hAnsi="Times New Roman" w:cs="Times New Roman"/>
          <w:b/>
          <w:sz w:val="20"/>
          <w:szCs w:val="20"/>
          <w:lang w:eastAsia="fr-FR"/>
        </w:rPr>
      </w:pPr>
      <w:r w:rsidRPr="00DA334B">
        <w:rPr>
          <w:rFonts w:ascii="Times New Roman" w:eastAsia="Times New Roman" w:hAnsi="Times New Roman" w:cs="Times New Roman"/>
          <w:b/>
          <w:sz w:val="20"/>
          <w:szCs w:val="20"/>
          <w:lang w:eastAsia="fr-FR"/>
        </w:rPr>
        <w:t>DECIDE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r w:rsidRPr="00DA334B">
        <w:rPr>
          <w:rFonts w:ascii="Times New Roman" w:eastAsia="Times New Roman" w:hAnsi="Times New Roman" w:cs="Times New Roman"/>
          <w:sz w:val="20"/>
          <w:szCs w:val="20"/>
          <w:u w:val="single"/>
          <w:lang w:eastAsia="fr-FR"/>
        </w:rPr>
        <w:t>Article 1.</w:t>
      </w:r>
      <w:r w:rsidRPr="00DA334B">
        <w:rPr>
          <w:rFonts w:ascii="Times New Roman" w:eastAsia="Times New Roman" w:hAnsi="Times New Roman" w:cs="Times New Roman"/>
          <w:sz w:val="20"/>
          <w:szCs w:val="20"/>
          <w:lang w:eastAsia="fr-FR"/>
        </w:rPr>
        <w:t xml:space="preserve"> – De réserver le chemin aux cycles, piétons, véhicules agricoles et cavaliers depuis la dernière habitation rue de </w:t>
      </w:r>
      <w:proofErr w:type="spellStart"/>
      <w:r w:rsidRPr="00DA334B">
        <w:rPr>
          <w:rFonts w:ascii="Times New Roman" w:eastAsia="Times New Roman" w:hAnsi="Times New Roman" w:cs="Times New Roman"/>
          <w:sz w:val="20"/>
          <w:szCs w:val="20"/>
          <w:lang w:eastAsia="fr-FR"/>
        </w:rPr>
        <w:t>Noedlange</w:t>
      </w:r>
      <w:proofErr w:type="spellEnd"/>
      <w:r w:rsidRPr="00DA334B">
        <w:rPr>
          <w:rFonts w:ascii="Times New Roman" w:eastAsia="Times New Roman" w:hAnsi="Times New Roman" w:cs="Times New Roman"/>
          <w:sz w:val="20"/>
          <w:szCs w:val="20"/>
          <w:lang w:eastAsia="fr-FR"/>
        </w:rPr>
        <w:t xml:space="preserve"> jusqu’au croisement du chemin au CR101 Luxembourgeois. </w:t>
      </w:r>
      <w:r w:rsidRPr="00DA334B">
        <w:rPr>
          <w:rFonts w:ascii="Times New Roman" w:eastAsia="Times New Roman" w:hAnsi="Times New Roman" w:cs="Times New Roman"/>
          <w:sz w:val="20"/>
          <w:szCs w:val="20"/>
          <w:lang w:eastAsia="fr-FR"/>
        </w:rPr>
        <w:br/>
        <w:t xml:space="preserve">La mesure sera matérialisée par le placement de signaux F45B complété d’un additionnel « Excepté Convoie Agricole », et des panneaux F99c et F101c sur la partie belge du chemin </w:t>
      </w:r>
    </w:p>
    <w:p w:rsidR="00E244E3" w:rsidRPr="00DA334B" w:rsidRDefault="00E244E3" w:rsidP="00E244E3">
      <w:pPr>
        <w:spacing w:after="0" w:line="240" w:lineRule="auto"/>
        <w:jc w:val="both"/>
        <w:rPr>
          <w:rFonts w:ascii="Times New Roman" w:eastAsia="Times New Roman" w:hAnsi="Times New Roman" w:cs="Times New Roman"/>
          <w:sz w:val="20"/>
          <w:szCs w:val="20"/>
          <w:lang w:eastAsia="fr-FR"/>
        </w:rPr>
      </w:pPr>
      <w:proofErr w:type="gramStart"/>
      <w:r w:rsidRPr="00DA334B">
        <w:rPr>
          <w:rFonts w:ascii="Times New Roman" w:eastAsia="Times New Roman" w:hAnsi="Times New Roman" w:cs="Times New Roman"/>
          <w:sz w:val="20"/>
          <w:szCs w:val="20"/>
          <w:lang w:eastAsia="fr-FR"/>
        </w:rPr>
        <w:t>et</w:t>
      </w:r>
      <w:proofErr w:type="gramEnd"/>
      <w:r w:rsidRPr="00DA334B">
        <w:rPr>
          <w:rFonts w:ascii="Times New Roman" w:eastAsia="Times New Roman" w:hAnsi="Times New Roman" w:cs="Times New Roman"/>
          <w:sz w:val="20"/>
          <w:szCs w:val="20"/>
          <w:lang w:eastAsia="fr-FR"/>
        </w:rPr>
        <w:t xml:space="preserve"> des panneaux suivants sur la partie luxembourgeoise du chemin conformément aux dispositions luxembourgeoise</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DA334B">
        <w:rPr>
          <w:rFonts w:ascii="Times New Roman" w:eastAsia="Times New Roman" w:hAnsi="Times New Roman" w:cs="Times New Roman"/>
          <w:sz w:val="20"/>
          <w:szCs w:val="20"/>
          <w:u w:val="single"/>
          <w:lang w:eastAsia="fr-FR"/>
        </w:rPr>
        <w:t>Article 2.</w:t>
      </w:r>
      <w:r w:rsidRPr="00DA334B">
        <w:rPr>
          <w:rFonts w:ascii="Times New Roman" w:eastAsia="Times New Roman" w:hAnsi="Times New Roman" w:cs="Times New Roman"/>
          <w:sz w:val="20"/>
          <w:szCs w:val="20"/>
          <w:lang w:eastAsia="fr-FR"/>
        </w:rPr>
        <w:t xml:space="preserve"> - </w:t>
      </w:r>
      <w:r w:rsidRPr="00DA334B">
        <w:rPr>
          <w:rFonts w:ascii="Times New Roman" w:eastAsia="Times New Roman" w:hAnsi="Times New Roman" w:cs="Times New Roman"/>
          <w:color w:val="000000"/>
          <w:sz w:val="20"/>
          <w:szCs w:val="20"/>
          <w:lang w:eastAsia="fr-BE"/>
        </w:rPr>
        <w:t xml:space="preserve">D’accepter l’implantation d’un dispositif surélevé créant un obstacle pour les véhicules autres que ceux autorisés dans l’article 1 de la présente décision conforme à la législation luxembourgeoise étant donné la mise en place du dispositif sur territoire Grand-Ducal, Chemin de </w:t>
      </w:r>
      <w:proofErr w:type="spellStart"/>
      <w:r w:rsidRPr="00DA334B">
        <w:rPr>
          <w:rFonts w:ascii="Times New Roman" w:eastAsia="Times New Roman" w:hAnsi="Times New Roman" w:cs="Times New Roman"/>
          <w:color w:val="000000"/>
          <w:sz w:val="20"/>
          <w:szCs w:val="20"/>
          <w:lang w:eastAsia="fr-BE"/>
        </w:rPr>
        <w:t>Noedlange</w:t>
      </w:r>
      <w:proofErr w:type="spellEnd"/>
      <w:r w:rsidRPr="00DA334B">
        <w:rPr>
          <w:rFonts w:ascii="Times New Roman" w:eastAsia="Times New Roman" w:hAnsi="Times New Roman" w:cs="Times New Roman"/>
          <w:color w:val="000000"/>
          <w:sz w:val="20"/>
          <w:szCs w:val="20"/>
          <w:lang w:eastAsia="fr-BE"/>
        </w:rPr>
        <w:t xml:space="preserve"> environ 50 mètres avant son carrefour avec le CR101 luxembourgeois et conformément au Décret du 4 avril 2019 visant à généraliser les aménagements cyclables de qualité en Wallonie et de renforcer la sécurité des cyclistes.</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La meure sera matérialisée par la réalisation du dispositif et par le placement de signaux A51 et F87</w:t>
      </w:r>
      <w:r w:rsidRPr="00E244E3">
        <w:rPr>
          <w:rFonts w:ascii="Times New Roman" w:eastAsia="Times New Roman" w:hAnsi="Times New Roman" w:cs="Times New Roman"/>
          <w:noProof/>
          <w:sz w:val="20"/>
          <w:szCs w:val="20"/>
          <w:lang w:eastAsia="fr-FR"/>
        </w:rPr>
        <w:t xml:space="preserve">                         </w:t>
      </w:r>
      <w:r w:rsidRPr="00E244E3">
        <w:rPr>
          <w:rFonts w:ascii="Times New Roman" w:eastAsia="Times New Roman" w:hAnsi="Times New Roman" w:cs="Times New Roman"/>
          <w:sz w:val="20"/>
          <w:szCs w:val="20"/>
          <w:lang w:eastAsia="fr-FR"/>
        </w:rPr>
        <w:t xml:space="preserve">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u w:val="single"/>
          <w:lang w:eastAsia="fr-BE"/>
        </w:rPr>
        <w:t>Article 3.</w:t>
      </w:r>
      <w:r w:rsidRPr="00E244E3">
        <w:rPr>
          <w:rFonts w:ascii="Times New Roman" w:eastAsia="Times New Roman" w:hAnsi="Times New Roman" w:cs="Times New Roman"/>
          <w:color w:val="000000"/>
          <w:sz w:val="20"/>
          <w:szCs w:val="20"/>
          <w:lang w:eastAsia="fr-BE"/>
        </w:rPr>
        <w:t xml:space="preserve"> – Le présent règlement sera soumis à l'approbation du Ministre Wallon des Transports.</w:t>
      </w:r>
    </w:p>
    <w:p w:rsidR="006B65E9" w:rsidRDefault="006B65E9" w:rsidP="00BD60B5">
      <w:pPr>
        <w:spacing w:after="0" w:line="240" w:lineRule="auto"/>
        <w:rPr>
          <w:rFonts w:ascii="Times New Roman" w:hAnsi="Times New Roman" w:cs="Times New Roman"/>
          <w:sz w:val="20"/>
          <w:szCs w:val="20"/>
        </w:rPr>
      </w:pPr>
    </w:p>
    <w:p w:rsidR="00E244E3" w:rsidRPr="00E244E3" w:rsidRDefault="00481A73" w:rsidP="00E244E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n°32</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1362</w:t>
      </w:r>
      <w:r w:rsidRPr="00E244E3">
        <w:rPr>
          <w:rFonts w:ascii="Times New Roman" w:hAnsi="Times New Roman" w:cs="Times New Roman"/>
          <w:b/>
          <w:sz w:val="20"/>
          <w:szCs w:val="20"/>
          <w:u w:val="single"/>
          <w:lang w:val="fr-BE"/>
        </w:rPr>
        <w:t xml:space="preserve"> :</w:t>
      </w:r>
      <w:r w:rsidR="00E244E3" w:rsidRPr="00E244E3">
        <w:rPr>
          <w:rFonts w:cstheme="minorHAnsi"/>
          <w:b/>
          <w:u w:val="single"/>
        </w:rPr>
        <w:t xml:space="preserve"> </w:t>
      </w:r>
      <w:r w:rsidR="00E244E3" w:rsidRPr="00E244E3">
        <w:rPr>
          <w:rFonts w:ascii="Times New Roman" w:hAnsi="Times New Roman" w:cs="Times New Roman"/>
          <w:b/>
          <w:sz w:val="20"/>
          <w:szCs w:val="20"/>
          <w:u w:val="single"/>
        </w:rPr>
        <w:t xml:space="preserve">Décision d’adopter un règlement complémentaire de police pour la mise en place d’un sens unique à la Place Verte à </w:t>
      </w:r>
      <w:r w:rsidR="00456D3D">
        <w:rPr>
          <w:rFonts w:ascii="Times New Roman" w:hAnsi="Times New Roman" w:cs="Times New Roman"/>
          <w:b/>
          <w:sz w:val="20"/>
          <w:szCs w:val="20"/>
          <w:u w:val="single"/>
        </w:rPr>
        <w:t>ATHUS</w:t>
      </w:r>
      <w:r w:rsidR="00E244E3" w:rsidRPr="00E244E3">
        <w:rPr>
          <w:rFonts w:ascii="Times New Roman" w:hAnsi="Times New Roman" w:cs="Times New Roman"/>
          <w:b/>
          <w:sz w:val="20"/>
          <w:szCs w:val="20"/>
          <w:u w:val="single"/>
        </w:rPr>
        <w:t xml:space="preserve"> (dans le sens suivant : de la rue Albert Claude Prix Nobel vers la rue Haute).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Le Conseil,</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le Code de la Démocratie Locale, notamment l’article L1122-30, alinéa 1</w:t>
      </w:r>
      <w:r w:rsidRPr="00E244E3">
        <w:rPr>
          <w:rFonts w:ascii="Times New Roman" w:eastAsia="Times New Roman" w:hAnsi="Times New Roman" w:cs="Times New Roman"/>
          <w:color w:val="000000"/>
          <w:sz w:val="20"/>
          <w:szCs w:val="20"/>
          <w:vertAlign w:val="superscript"/>
          <w:lang w:eastAsia="fr-BE"/>
        </w:rPr>
        <w:t>er</w:t>
      </w:r>
      <w:r w:rsidRPr="00E244E3">
        <w:rPr>
          <w:rFonts w:ascii="Times New Roman" w:eastAsia="Times New Roman" w:hAnsi="Times New Roman" w:cs="Times New Roman"/>
          <w:color w:val="000000"/>
          <w:sz w:val="20"/>
          <w:szCs w:val="20"/>
          <w:lang w:eastAsia="fr-BE"/>
        </w:rPr>
        <w:t>,</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les articles 2, 3 et 12 de la loi du 16 mars 1968 relative à la police de circulation routière et ses arrêtés d’application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l’article 119 de la Nouvelle loi communale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le décret du 19 décembre 2007 relatif à la tutelle d’approbation de la Région wallonne sur les règlements complémentaires relatifs aux voies publiques et à la circulation des transports en commun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l’arrêté royal du 1er décembre 1975 portant règlement général sur la police de la circulation routière et de l’usage de la voie publique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l'arrêté ministériel du 11 octobre 1976 fixant les dimensions minimales et les conditions particulières de placement de la signalisation routière et ses annexes;</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Vu la circulaire ministérielle du 14 novembre 1977 relative aux règlements complémentaires et au placement de la signalisation routière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Considérant que des travaux sur la Place Verte viennent d’être entrepris afin d’assurer une zone de rencontre sur cet espace public, que les travaux ont fait l’objet d’un permis d’urbanisme et d’une étude spécifique au sein du Plan Communal de Mobilité en cours de révision sur le territoire communal d’</w:t>
      </w:r>
      <w:r w:rsidR="002E00FE">
        <w:rPr>
          <w:rFonts w:ascii="Times New Roman" w:eastAsia="Times New Roman" w:hAnsi="Times New Roman" w:cs="Times New Roman"/>
          <w:color w:val="000000"/>
          <w:sz w:val="20"/>
          <w:szCs w:val="20"/>
          <w:lang w:eastAsia="fr-BE"/>
        </w:rPr>
        <w:t>AUBANGE</w:t>
      </w:r>
      <w:r w:rsidRPr="00E244E3">
        <w:rPr>
          <w:rFonts w:ascii="Times New Roman" w:eastAsia="Times New Roman" w:hAnsi="Times New Roman" w:cs="Times New Roman"/>
          <w:color w:val="000000"/>
          <w:sz w:val="20"/>
          <w:szCs w:val="20"/>
          <w:lang w:eastAsia="fr-BE"/>
        </w:rPr>
        <w:t xml:space="preserve"> ;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 xml:space="preserve">Considérant que ces deux documents indiquent la mise en place d’un sens unique sur l’ensemble de la Place Verte et sur une portion de la rue des Artisans entre les numéros 1 et 13 ;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 xml:space="preserve">Considérant que l’étude du Plan Communal de Mobilité, indique que le sens de circulation de la Place Verte doit poursuivre le sens de circulation allant de la rue Albert Claude Prix Nobel vers la rue des Artisans ; que la portion de la rue des Artisans mentionnée ci-dessus doit également se faire à sens unique dans le sens de la descente vers la Grand-Rue en raison du stationnement ; </w:t>
      </w:r>
    </w:p>
    <w:p w:rsidR="00E244E3" w:rsidRPr="00DA334B"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 xml:space="preserve">Considérant que l’objectif n’est pas d’établir une alternative à la Grand-Rue suite à la réalisation d’un nouveau revêtement ; que dès lors la mise en place de sens uniques permet de limiter la circulation de transit sur un espace voué </w:t>
      </w:r>
      <w:r w:rsidRPr="00DA334B">
        <w:rPr>
          <w:rFonts w:ascii="Times New Roman" w:eastAsia="Times New Roman" w:hAnsi="Times New Roman" w:cs="Times New Roman"/>
          <w:color w:val="000000"/>
          <w:sz w:val="20"/>
          <w:szCs w:val="20"/>
          <w:lang w:eastAsia="fr-BE"/>
        </w:rPr>
        <w:t xml:space="preserve">à devenir une zone de rencontre ; </w:t>
      </w:r>
    </w:p>
    <w:p w:rsidR="00E244E3" w:rsidRPr="00DA334B"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DA334B">
        <w:rPr>
          <w:rFonts w:ascii="Times New Roman" w:eastAsia="Times New Roman" w:hAnsi="Times New Roman" w:cs="Times New Roman"/>
          <w:color w:val="000000"/>
          <w:sz w:val="20"/>
          <w:szCs w:val="20"/>
          <w:lang w:eastAsia="fr-BE"/>
        </w:rPr>
        <w:t>Considérant que la mesure s'applique à la voirie communale ;</w:t>
      </w:r>
    </w:p>
    <w:p w:rsidR="00E244E3" w:rsidRPr="00DA334B" w:rsidRDefault="00E244E3" w:rsidP="00E244E3">
      <w:pPr>
        <w:spacing w:after="0" w:line="240" w:lineRule="auto"/>
        <w:jc w:val="both"/>
        <w:rPr>
          <w:rFonts w:ascii="Times New Roman" w:eastAsia="Times New Roman" w:hAnsi="Times New Roman" w:cs="Times New Roman"/>
          <w:color w:val="0D0D0D"/>
          <w:sz w:val="20"/>
          <w:szCs w:val="20"/>
          <w:lang w:eastAsia="fr-FR"/>
        </w:rPr>
      </w:pPr>
      <w:r w:rsidRPr="00DA334B">
        <w:rPr>
          <w:rFonts w:ascii="Times New Roman" w:eastAsia="Times New Roman" w:hAnsi="Times New Roman" w:cs="Times New Roman"/>
          <w:color w:val="0D0D0D"/>
          <w:sz w:val="20"/>
          <w:szCs w:val="20"/>
          <w:lang w:eastAsia="fr-FR"/>
        </w:rPr>
        <w:t>Considérant l’avis favorable de Monsieur COSTA ANDRADE Frank, Conseiller en Mobilité ;</w:t>
      </w:r>
    </w:p>
    <w:p w:rsidR="00E244E3" w:rsidRPr="00DA334B" w:rsidRDefault="00A8267A" w:rsidP="00E244E3">
      <w:pPr>
        <w:spacing w:after="0" w:line="240" w:lineRule="auto"/>
        <w:jc w:val="both"/>
        <w:rPr>
          <w:rFonts w:ascii="Times New Roman" w:eastAsia="Times New Roman" w:hAnsi="Times New Roman" w:cs="Times New Roman"/>
          <w:color w:val="000000"/>
          <w:sz w:val="20"/>
          <w:szCs w:val="20"/>
          <w:lang w:eastAsia="fr-BE"/>
        </w:rPr>
      </w:pPr>
      <w:r w:rsidRPr="00DA334B">
        <w:rPr>
          <w:rFonts w:ascii="Times New Roman" w:eastAsia="Times New Roman" w:hAnsi="Times New Roman" w:cs="Times New Roman"/>
          <w:color w:val="000000"/>
          <w:sz w:val="20"/>
          <w:szCs w:val="20"/>
          <w:lang w:eastAsia="fr-BE"/>
        </w:rPr>
        <w:t xml:space="preserve">Par 20 voix « Pour » et 1 voix « Contre » </w:t>
      </w:r>
      <w:r w:rsidR="000A4F33" w:rsidRPr="00DA334B">
        <w:rPr>
          <w:rFonts w:ascii="Times New Roman" w:eastAsia="Times New Roman" w:hAnsi="Times New Roman" w:cs="Times New Roman"/>
          <w:color w:val="000000"/>
          <w:sz w:val="20"/>
          <w:szCs w:val="20"/>
          <w:lang w:eastAsia="fr-BE"/>
        </w:rPr>
        <w:t xml:space="preserve">(AREND) </w:t>
      </w:r>
      <w:r w:rsidRPr="00DA334B">
        <w:rPr>
          <w:rFonts w:ascii="Times New Roman" w:eastAsia="Times New Roman" w:hAnsi="Times New Roman" w:cs="Times New Roman"/>
          <w:color w:val="000000"/>
          <w:sz w:val="20"/>
          <w:szCs w:val="20"/>
          <w:lang w:eastAsia="fr-BE"/>
        </w:rPr>
        <w:t>sur 21 votants</w:t>
      </w:r>
      <w:r w:rsidR="00E244E3" w:rsidRPr="00DA334B">
        <w:rPr>
          <w:rFonts w:ascii="Times New Roman" w:eastAsia="Times New Roman" w:hAnsi="Times New Roman" w:cs="Times New Roman"/>
          <w:color w:val="000000"/>
          <w:sz w:val="20"/>
          <w:szCs w:val="20"/>
          <w:lang w:eastAsia="fr-BE"/>
        </w:rPr>
        <w:t> ;</w:t>
      </w:r>
    </w:p>
    <w:p w:rsidR="00E244E3" w:rsidRPr="00E244E3" w:rsidRDefault="00E244E3" w:rsidP="00E244E3">
      <w:pPr>
        <w:spacing w:after="0" w:line="240" w:lineRule="auto"/>
        <w:jc w:val="both"/>
        <w:rPr>
          <w:rFonts w:ascii="Times New Roman" w:eastAsia="Times New Roman" w:hAnsi="Times New Roman" w:cs="Times New Roman"/>
          <w:b/>
          <w:sz w:val="20"/>
          <w:szCs w:val="20"/>
          <w:lang w:eastAsia="fr-FR"/>
        </w:rPr>
      </w:pPr>
      <w:r w:rsidRPr="00DA334B">
        <w:rPr>
          <w:rFonts w:ascii="Times New Roman" w:eastAsia="Times New Roman" w:hAnsi="Times New Roman" w:cs="Times New Roman"/>
          <w:b/>
          <w:caps/>
          <w:sz w:val="20"/>
          <w:szCs w:val="20"/>
          <w:lang w:eastAsia="fr-FR"/>
        </w:rPr>
        <w:t>Arrête</w:t>
      </w:r>
      <w:r w:rsidRPr="00DA334B">
        <w:rPr>
          <w:rFonts w:ascii="Times New Roman" w:eastAsia="Times New Roman" w:hAnsi="Times New Roman" w:cs="Times New Roman"/>
          <w:b/>
          <w:sz w:val="20"/>
          <w:szCs w:val="20"/>
          <w:lang w:eastAsia="fr-FR"/>
        </w:rPr>
        <w:t> :</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u w:val="single"/>
          <w:lang w:eastAsia="fr-BE"/>
        </w:rPr>
        <w:t>Article 1er.</w:t>
      </w:r>
      <w:r w:rsidRPr="00E244E3">
        <w:rPr>
          <w:rFonts w:ascii="Times New Roman" w:eastAsia="Times New Roman" w:hAnsi="Times New Roman" w:cs="Times New Roman"/>
          <w:color w:val="000000"/>
          <w:sz w:val="20"/>
          <w:szCs w:val="20"/>
          <w:lang w:eastAsia="fr-BE"/>
        </w:rPr>
        <w:t xml:space="preserve"> – La mise en place de sens unique sur la Place Verte à </w:t>
      </w:r>
      <w:r w:rsidR="00456D3D">
        <w:rPr>
          <w:rFonts w:ascii="Times New Roman" w:eastAsia="Times New Roman" w:hAnsi="Times New Roman" w:cs="Times New Roman"/>
          <w:color w:val="000000"/>
          <w:sz w:val="20"/>
          <w:szCs w:val="20"/>
          <w:lang w:eastAsia="fr-BE"/>
        </w:rPr>
        <w:t>ATHUS</w:t>
      </w:r>
      <w:r w:rsidRPr="00E244E3">
        <w:rPr>
          <w:rFonts w:ascii="Times New Roman" w:eastAsia="Times New Roman" w:hAnsi="Times New Roman" w:cs="Times New Roman"/>
          <w:color w:val="000000"/>
          <w:sz w:val="20"/>
          <w:szCs w:val="20"/>
          <w:lang w:eastAsia="fr-BE"/>
        </w:rPr>
        <w:t xml:space="preserve"> dans le sens de circulation allant de la rue Albert Claude Prix Nobel vers la rue des Artisans et sur la portion de la rue des Artisans entre les numéros 1 et 13 à </w:t>
      </w:r>
      <w:r w:rsidR="00456D3D">
        <w:rPr>
          <w:rFonts w:ascii="Times New Roman" w:eastAsia="Times New Roman" w:hAnsi="Times New Roman" w:cs="Times New Roman"/>
          <w:color w:val="000000"/>
          <w:sz w:val="20"/>
          <w:szCs w:val="20"/>
          <w:lang w:eastAsia="fr-BE"/>
        </w:rPr>
        <w:t>ATHUS</w:t>
      </w:r>
      <w:r w:rsidRPr="00E244E3">
        <w:rPr>
          <w:rFonts w:ascii="Times New Roman" w:eastAsia="Times New Roman" w:hAnsi="Times New Roman" w:cs="Times New Roman"/>
          <w:color w:val="000000"/>
          <w:sz w:val="20"/>
          <w:szCs w:val="20"/>
          <w:lang w:eastAsia="fr-BE"/>
        </w:rPr>
        <w:t xml:space="preserve"> dans le sens de la descente vers la Grand-Rue.</w:t>
      </w:r>
    </w:p>
    <w:p w:rsidR="00E244E3" w:rsidRPr="00E244E3" w:rsidRDefault="00E244E3" w:rsidP="00E244E3">
      <w:pPr>
        <w:spacing w:after="0" w:line="240" w:lineRule="auto"/>
        <w:jc w:val="both"/>
        <w:rPr>
          <w:rFonts w:ascii="Times New Roman" w:eastAsia="Times New Roman" w:hAnsi="Times New Roman" w:cs="Times New Roman"/>
          <w:color w:val="000000"/>
          <w:sz w:val="20"/>
          <w:szCs w:val="20"/>
          <w:lang w:eastAsia="fr-BE"/>
        </w:rPr>
      </w:pPr>
      <w:r w:rsidRPr="00E244E3">
        <w:rPr>
          <w:rFonts w:ascii="Times New Roman" w:eastAsia="Times New Roman" w:hAnsi="Times New Roman" w:cs="Times New Roman"/>
          <w:color w:val="000000"/>
          <w:sz w:val="20"/>
          <w:szCs w:val="20"/>
          <w:lang w:eastAsia="fr-BE"/>
        </w:rPr>
        <w:t>La mesure sera matérialisée par le placement de signaux C1 et F19 qui réglemente les sens uniques</w:t>
      </w:r>
      <w:r w:rsidR="00DA334B">
        <w:rPr>
          <w:rFonts w:ascii="Times New Roman" w:eastAsia="Times New Roman" w:hAnsi="Times New Roman" w:cs="Times New Roman"/>
          <w:color w:val="000000"/>
          <w:sz w:val="20"/>
          <w:szCs w:val="20"/>
          <w:lang w:eastAsia="fr-BE"/>
        </w:rPr>
        <w:t>.</w:t>
      </w:r>
    </w:p>
    <w:p w:rsidR="00481A73" w:rsidRPr="00E244E3" w:rsidRDefault="00E244E3" w:rsidP="00E244E3">
      <w:pPr>
        <w:spacing w:after="0" w:line="240" w:lineRule="auto"/>
        <w:jc w:val="both"/>
        <w:rPr>
          <w:rFonts w:ascii="Times New Roman" w:eastAsia="Times New Roman" w:hAnsi="Times New Roman" w:cs="Times New Roman"/>
          <w:sz w:val="20"/>
          <w:szCs w:val="20"/>
          <w:lang w:eastAsia="fr-FR"/>
        </w:rPr>
      </w:pPr>
      <w:r w:rsidRPr="00E244E3">
        <w:rPr>
          <w:rFonts w:ascii="Times New Roman" w:eastAsia="Times New Roman" w:hAnsi="Times New Roman" w:cs="Times New Roman"/>
          <w:color w:val="000000"/>
          <w:sz w:val="20"/>
          <w:szCs w:val="20"/>
          <w:u w:val="single"/>
          <w:lang w:eastAsia="fr-BE"/>
        </w:rPr>
        <w:t>Article 2.</w:t>
      </w:r>
      <w:r w:rsidRPr="00E244E3">
        <w:rPr>
          <w:rFonts w:ascii="Times New Roman" w:eastAsia="Times New Roman" w:hAnsi="Times New Roman" w:cs="Times New Roman"/>
          <w:color w:val="000000"/>
          <w:sz w:val="20"/>
          <w:szCs w:val="20"/>
          <w:lang w:eastAsia="fr-BE"/>
        </w:rPr>
        <w:t xml:space="preserve"> – Le présent règlement sera soumis, en trois exemplaires, à l'approbation du Ministre Wallon des Transports.</w:t>
      </w:r>
    </w:p>
    <w:p w:rsidR="00481A73" w:rsidRDefault="00481A73" w:rsidP="00BD60B5">
      <w:pPr>
        <w:spacing w:after="0" w:line="240" w:lineRule="auto"/>
        <w:rPr>
          <w:rFonts w:ascii="Times New Roman" w:hAnsi="Times New Roman" w:cs="Times New Roman"/>
          <w:sz w:val="20"/>
          <w:szCs w:val="20"/>
        </w:rPr>
      </w:pPr>
    </w:p>
    <w:p w:rsidR="002337FA" w:rsidRPr="005320E8" w:rsidRDefault="00481A73" w:rsidP="005320E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n°33</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1363</w:t>
      </w:r>
      <w:r w:rsidRPr="002337FA">
        <w:rPr>
          <w:rFonts w:ascii="Times New Roman" w:hAnsi="Times New Roman" w:cs="Times New Roman"/>
          <w:b/>
          <w:sz w:val="20"/>
          <w:szCs w:val="20"/>
          <w:u w:val="single"/>
          <w:lang w:val="fr-BE"/>
        </w:rPr>
        <w:t xml:space="preserve"> :</w:t>
      </w:r>
      <w:r w:rsidR="002337FA" w:rsidRPr="002337FA">
        <w:rPr>
          <w:rFonts w:cstheme="minorHAnsi"/>
          <w:b/>
          <w:u w:val="single"/>
        </w:rPr>
        <w:t xml:space="preserve"> </w:t>
      </w:r>
      <w:r w:rsidR="002337FA" w:rsidRPr="002337FA">
        <w:rPr>
          <w:rFonts w:ascii="Times New Roman" w:hAnsi="Times New Roman" w:cs="Times New Roman"/>
          <w:b/>
          <w:sz w:val="20"/>
          <w:szCs w:val="20"/>
          <w:u w:val="single"/>
        </w:rPr>
        <w:t xml:space="preserve">Décision d’adopter un règlement complémentaire de police pour la mise en place </w:t>
      </w:r>
      <w:r w:rsidR="002337FA" w:rsidRPr="005320E8">
        <w:rPr>
          <w:rFonts w:ascii="Times New Roman" w:hAnsi="Times New Roman" w:cs="Times New Roman"/>
          <w:b/>
          <w:sz w:val="20"/>
          <w:szCs w:val="20"/>
          <w:u w:val="single"/>
        </w:rPr>
        <w:t xml:space="preserve">d’une zone de rencontre à la Place Verte à </w:t>
      </w:r>
      <w:r w:rsidR="00456D3D">
        <w:rPr>
          <w:rFonts w:ascii="Times New Roman" w:hAnsi="Times New Roman" w:cs="Times New Roman"/>
          <w:b/>
          <w:sz w:val="20"/>
          <w:szCs w:val="20"/>
          <w:u w:val="single"/>
        </w:rPr>
        <w:t>ATHUS</w:t>
      </w:r>
      <w:r w:rsidR="002337FA" w:rsidRPr="005320E8">
        <w:rPr>
          <w:rFonts w:ascii="Times New Roman" w:hAnsi="Times New Roman" w:cs="Times New Roman"/>
          <w:b/>
          <w:sz w:val="20"/>
          <w:szCs w:val="20"/>
          <w:u w:val="single"/>
        </w:rPr>
        <w:t xml:space="preserve"> (zone limitée à 20km/h).</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 xml:space="preserve">Le Conseil,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le Code de la Démocratie Locale, notamment l’article L1122-30, alinéa 1</w:t>
      </w:r>
      <w:r w:rsidRPr="005320E8">
        <w:rPr>
          <w:rFonts w:ascii="Times New Roman" w:eastAsia="Times New Roman" w:hAnsi="Times New Roman" w:cs="Times New Roman"/>
          <w:sz w:val="20"/>
          <w:szCs w:val="20"/>
          <w:vertAlign w:val="superscript"/>
          <w:lang w:eastAsia="fr-FR"/>
        </w:rPr>
        <w:t>er</w:t>
      </w:r>
      <w:r w:rsidRPr="005320E8">
        <w:rPr>
          <w:rFonts w:ascii="Times New Roman" w:eastAsia="Times New Roman" w:hAnsi="Times New Roman" w:cs="Times New Roman"/>
          <w:sz w:val="20"/>
          <w:szCs w:val="20"/>
          <w:lang w:eastAsia="fr-FR"/>
        </w:rPr>
        <w:t>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l’article 119 de la Nouvelle loi communale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 xml:space="preserve">Considérant que la limitation de vitesse à 50 Km/h est inadaptée dans cette zone ;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Considérant que cette voie est le centre historique de la Ville d’</w:t>
      </w:r>
      <w:r w:rsidR="00456D3D">
        <w:rPr>
          <w:rFonts w:ascii="Times New Roman" w:eastAsia="Times New Roman" w:hAnsi="Times New Roman" w:cs="Times New Roman"/>
          <w:sz w:val="20"/>
          <w:szCs w:val="20"/>
          <w:lang w:eastAsia="fr-FR"/>
        </w:rPr>
        <w:t>ATHUS</w:t>
      </w:r>
      <w:r w:rsidRPr="005320E8">
        <w:rPr>
          <w:rFonts w:ascii="Times New Roman" w:eastAsia="Times New Roman" w:hAnsi="Times New Roman" w:cs="Times New Roman"/>
          <w:sz w:val="20"/>
          <w:szCs w:val="20"/>
          <w:lang w:eastAsia="fr-FR"/>
        </w:rPr>
        <w:t>, que de plus il est le centre de cheminements piétons et cyclables importants, que le projet de rénovation de la Place Verte a fait l’objet d’un appel  à subside en raison des cheminements piétons dans le cadre de projet de Rénovation Urbaine d’</w:t>
      </w:r>
      <w:r w:rsidR="00456D3D">
        <w:rPr>
          <w:rFonts w:ascii="Times New Roman" w:eastAsia="Times New Roman" w:hAnsi="Times New Roman" w:cs="Times New Roman"/>
          <w:sz w:val="20"/>
          <w:szCs w:val="20"/>
          <w:lang w:eastAsia="fr-FR"/>
        </w:rPr>
        <w:t>ATHUS</w:t>
      </w:r>
      <w:r w:rsidRPr="005320E8">
        <w:rPr>
          <w:rFonts w:ascii="Times New Roman" w:eastAsia="Times New Roman" w:hAnsi="Times New Roman" w:cs="Times New Roman"/>
          <w:sz w:val="20"/>
          <w:szCs w:val="20"/>
          <w:lang w:eastAsia="fr-FR"/>
        </w:rPr>
        <w:t xml:space="preserve"> ;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 xml:space="preserve">Considérant la zone </w:t>
      </w:r>
      <w:proofErr w:type="spellStart"/>
      <w:r w:rsidRPr="005320E8">
        <w:rPr>
          <w:rFonts w:ascii="Times New Roman" w:eastAsia="Times New Roman" w:hAnsi="Times New Roman" w:cs="Times New Roman"/>
          <w:sz w:val="20"/>
          <w:szCs w:val="20"/>
          <w:lang w:eastAsia="fr-FR"/>
        </w:rPr>
        <w:t>accidentogène</w:t>
      </w:r>
      <w:proofErr w:type="spellEnd"/>
      <w:r w:rsidRPr="005320E8">
        <w:rPr>
          <w:rFonts w:ascii="Times New Roman" w:eastAsia="Times New Roman" w:hAnsi="Times New Roman" w:cs="Times New Roman"/>
          <w:sz w:val="20"/>
          <w:szCs w:val="20"/>
          <w:lang w:eastAsia="fr-FR"/>
        </w:rPr>
        <w:t xml:space="preserve"> particulière concernant les piétons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Considérant qu’il y a lieu de limiter la vitesse à 20 Km/h dans cette zone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Considérant qu’il est nécessaire de placer les éléments permettant de faire respecter cette limitation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Considérant que l’aménagement a été revu récemment en vue de créer une zone de rencontre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A l’unanimité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b/>
          <w:sz w:val="20"/>
          <w:szCs w:val="20"/>
          <w:lang w:eastAsia="fr-FR"/>
        </w:rPr>
        <w:t>D</w:t>
      </w:r>
      <w:r w:rsidRPr="005320E8">
        <w:rPr>
          <w:rFonts w:ascii="Times New Roman" w:eastAsia="Times New Roman" w:hAnsi="Times New Roman" w:cs="Times New Roman"/>
          <w:b/>
          <w:caps/>
          <w:sz w:val="20"/>
          <w:szCs w:val="20"/>
          <w:lang w:eastAsia="fr-FR"/>
        </w:rPr>
        <w:t>écide</w:t>
      </w:r>
      <w:r>
        <w:rPr>
          <w:rFonts w:ascii="Times New Roman" w:eastAsia="Times New Roman" w:hAnsi="Times New Roman" w:cs="Times New Roman"/>
          <w:b/>
          <w:sz w:val="20"/>
          <w:szCs w:val="20"/>
          <w:lang w:eastAsia="fr-FR"/>
        </w:rPr>
        <w:t> :</w:t>
      </w:r>
      <w:r w:rsidRPr="005320E8">
        <w:rPr>
          <w:rFonts w:ascii="Times New Roman" w:eastAsia="Times New Roman" w:hAnsi="Times New Roman" w:cs="Times New Roman"/>
          <w:b/>
          <w:sz w:val="20"/>
          <w:szCs w:val="20"/>
          <w:lang w:eastAsia="fr-FR"/>
        </w:rPr>
        <w:t xml:space="preserve"> </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u w:val="single"/>
          <w:lang w:eastAsia="fr-FR"/>
        </w:rPr>
        <w:t>Article 1.</w:t>
      </w:r>
      <w:r w:rsidRPr="005320E8">
        <w:rPr>
          <w:rFonts w:ascii="Times New Roman" w:eastAsia="Times New Roman" w:hAnsi="Times New Roman" w:cs="Times New Roman"/>
          <w:sz w:val="20"/>
          <w:szCs w:val="20"/>
          <w:lang w:eastAsia="fr-FR"/>
        </w:rPr>
        <w:t xml:space="preserve"> : - D’aménager la Place Verte à </w:t>
      </w:r>
      <w:r w:rsidR="00456D3D">
        <w:rPr>
          <w:rFonts w:ascii="Times New Roman" w:eastAsia="Times New Roman" w:hAnsi="Times New Roman" w:cs="Times New Roman"/>
          <w:sz w:val="20"/>
          <w:szCs w:val="20"/>
          <w:lang w:eastAsia="fr-FR"/>
        </w:rPr>
        <w:t>ATHUS</w:t>
      </w:r>
      <w:r w:rsidRPr="005320E8">
        <w:rPr>
          <w:rFonts w:ascii="Times New Roman" w:eastAsia="Times New Roman" w:hAnsi="Times New Roman" w:cs="Times New Roman"/>
          <w:sz w:val="20"/>
          <w:szCs w:val="20"/>
          <w:lang w:eastAsia="fr-FR"/>
        </w:rPr>
        <w:t>, en zone de rencontre.</w:t>
      </w:r>
    </w:p>
    <w:p w:rsidR="005320E8" w:rsidRPr="005320E8" w:rsidRDefault="005320E8" w:rsidP="005320E8">
      <w:pPr>
        <w:spacing w:after="0" w:line="240" w:lineRule="auto"/>
        <w:jc w:val="both"/>
        <w:rPr>
          <w:rFonts w:ascii="Times New Roman" w:eastAsia="Times New Roman" w:hAnsi="Times New Roman" w:cs="Times New Roman"/>
          <w:sz w:val="20"/>
          <w:szCs w:val="20"/>
          <w:lang w:eastAsia="fr-FR"/>
        </w:rPr>
      </w:pPr>
      <w:r w:rsidRPr="005320E8">
        <w:rPr>
          <w:rFonts w:ascii="Times New Roman" w:eastAsia="Times New Roman" w:hAnsi="Times New Roman" w:cs="Times New Roman"/>
          <w:sz w:val="20"/>
          <w:szCs w:val="20"/>
          <w:lang w:eastAsia="fr-FR"/>
        </w:rPr>
        <w:t>La mesure sera matérialisée par une signalisation verticale de type « F12A » et « F12B ».</w:t>
      </w:r>
    </w:p>
    <w:p w:rsidR="005320E8" w:rsidRPr="005320E8" w:rsidRDefault="005320E8" w:rsidP="005320E8">
      <w:pPr>
        <w:spacing w:after="0" w:line="240" w:lineRule="auto"/>
        <w:jc w:val="both"/>
        <w:rPr>
          <w:rFonts w:ascii="Times New Roman" w:eastAsia="Times New Roman" w:hAnsi="Times New Roman" w:cs="Times New Roman"/>
          <w:b/>
          <w:sz w:val="20"/>
          <w:szCs w:val="20"/>
          <w:lang w:eastAsia="fr-FR"/>
        </w:rPr>
      </w:pPr>
      <w:r w:rsidRPr="005320E8">
        <w:rPr>
          <w:rFonts w:ascii="Times New Roman" w:eastAsia="Times New Roman" w:hAnsi="Times New Roman" w:cs="Times New Roman"/>
          <w:sz w:val="20"/>
          <w:szCs w:val="20"/>
          <w:lang w:eastAsia="fr-FR"/>
        </w:rPr>
        <w:t>Les dispositifs de ralentisseurs adéquats seront également placés.</w:t>
      </w:r>
    </w:p>
    <w:p w:rsidR="00481A73" w:rsidRPr="005320E8" w:rsidRDefault="005320E8" w:rsidP="005320E8">
      <w:pPr>
        <w:spacing w:after="0" w:line="240" w:lineRule="auto"/>
        <w:jc w:val="both"/>
        <w:rPr>
          <w:rFonts w:ascii="Times New Roman" w:eastAsia="Times New Roman" w:hAnsi="Times New Roman" w:cs="Times New Roman"/>
          <w:color w:val="000000"/>
          <w:sz w:val="20"/>
          <w:szCs w:val="20"/>
          <w:lang w:eastAsia="fr-BE"/>
        </w:rPr>
      </w:pPr>
      <w:r w:rsidRPr="005320E8">
        <w:rPr>
          <w:rFonts w:ascii="Times New Roman" w:eastAsia="Times New Roman" w:hAnsi="Times New Roman" w:cs="Times New Roman"/>
          <w:color w:val="000000"/>
          <w:sz w:val="20"/>
          <w:szCs w:val="20"/>
          <w:u w:val="single"/>
          <w:lang w:eastAsia="fr-BE"/>
        </w:rPr>
        <w:t>Article 2</w:t>
      </w:r>
      <w:r w:rsidRPr="005320E8">
        <w:rPr>
          <w:rFonts w:ascii="Times New Roman" w:eastAsia="Times New Roman" w:hAnsi="Times New Roman" w:cs="Times New Roman"/>
          <w:color w:val="000000"/>
          <w:sz w:val="20"/>
          <w:szCs w:val="20"/>
          <w:lang w:eastAsia="fr-BE"/>
        </w:rPr>
        <w:t>. :</w:t>
      </w:r>
      <w:r w:rsidRPr="005320E8">
        <w:rPr>
          <w:rFonts w:ascii="Times New Roman" w:eastAsia="Times New Roman" w:hAnsi="Times New Roman" w:cs="Times New Roman"/>
          <w:b/>
          <w:bCs/>
          <w:color w:val="000000"/>
          <w:sz w:val="20"/>
          <w:szCs w:val="20"/>
          <w:lang w:val="fr-BE" w:eastAsia="fr-BE"/>
        </w:rPr>
        <w:t xml:space="preserve"> - </w:t>
      </w:r>
      <w:r w:rsidRPr="005320E8">
        <w:rPr>
          <w:rFonts w:ascii="Times New Roman" w:eastAsia="Times New Roman" w:hAnsi="Times New Roman" w:cs="Times New Roman"/>
          <w:color w:val="000000"/>
          <w:sz w:val="20"/>
          <w:szCs w:val="20"/>
          <w:lang w:eastAsia="fr-BE"/>
        </w:rPr>
        <w:t>Le présent règlement sera soumis, en trois exemplaires, à l'approbation du Ministre Wallon des Transports.</w:t>
      </w:r>
    </w:p>
    <w:p w:rsidR="00481A73" w:rsidRDefault="00481A73" w:rsidP="00BD60B5">
      <w:pPr>
        <w:spacing w:after="0" w:line="240" w:lineRule="auto"/>
        <w:rPr>
          <w:rFonts w:ascii="Times New Roman" w:hAnsi="Times New Roman" w:cs="Times New Roman"/>
          <w:sz w:val="20"/>
          <w:szCs w:val="20"/>
        </w:rPr>
      </w:pPr>
    </w:p>
    <w:p w:rsidR="005D3313" w:rsidRPr="005D3313" w:rsidRDefault="00481A73" w:rsidP="005D331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n°34</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1364</w:t>
      </w:r>
      <w:r w:rsidRPr="005D3313">
        <w:rPr>
          <w:rFonts w:ascii="Times New Roman" w:hAnsi="Times New Roman" w:cs="Times New Roman"/>
          <w:b/>
          <w:sz w:val="20"/>
          <w:szCs w:val="20"/>
          <w:u w:val="single"/>
          <w:lang w:val="fr-BE"/>
        </w:rPr>
        <w:t xml:space="preserve"> :</w:t>
      </w:r>
      <w:r w:rsidR="005D3313" w:rsidRPr="005D3313">
        <w:rPr>
          <w:rFonts w:cstheme="minorHAnsi"/>
          <w:b/>
          <w:u w:val="single"/>
        </w:rPr>
        <w:t xml:space="preserve"> </w:t>
      </w:r>
      <w:r w:rsidR="005D3313" w:rsidRPr="005D3313">
        <w:rPr>
          <w:rFonts w:ascii="Times New Roman" w:hAnsi="Times New Roman" w:cs="Times New Roman"/>
          <w:b/>
          <w:sz w:val="20"/>
          <w:szCs w:val="20"/>
          <w:u w:val="single"/>
        </w:rPr>
        <w:t xml:space="preserve">Décision d’adopter un règlement complémentaire de police pour la mise en place d’une interdiction de stationnement de fourgonnettes et camionnettes à la Place Verte à </w:t>
      </w:r>
      <w:r w:rsidR="00456D3D">
        <w:rPr>
          <w:rFonts w:ascii="Times New Roman" w:hAnsi="Times New Roman" w:cs="Times New Roman"/>
          <w:b/>
          <w:sz w:val="20"/>
          <w:szCs w:val="20"/>
          <w:u w:val="single"/>
        </w:rPr>
        <w:t>ATHUS</w:t>
      </w:r>
      <w:r w:rsidR="005D3313" w:rsidRPr="005D3313">
        <w:rPr>
          <w:rFonts w:ascii="Times New Roman" w:hAnsi="Times New Roman" w:cs="Times New Roman"/>
          <w:b/>
          <w:sz w:val="20"/>
          <w:szCs w:val="20"/>
          <w:u w:val="single"/>
        </w:rPr>
        <w:t xml:space="preserve">.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Le Conseil,</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le Code de la Démocratie Locale, notamment l’article L1122-30, alinéa 1</w:t>
      </w:r>
      <w:r w:rsidRPr="005D3313">
        <w:rPr>
          <w:rFonts w:ascii="Times New Roman" w:eastAsia="Times New Roman" w:hAnsi="Times New Roman" w:cs="Times New Roman"/>
          <w:color w:val="000000"/>
          <w:sz w:val="20"/>
          <w:szCs w:val="20"/>
          <w:vertAlign w:val="superscript"/>
          <w:lang w:eastAsia="fr-BE"/>
        </w:rPr>
        <w:t>er</w:t>
      </w:r>
      <w:r w:rsidRPr="005D3313">
        <w:rPr>
          <w:rFonts w:ascii="Times New Roman" w:eastAsia="Times New Roman" w:hAnsi="Times New Roman" w:cs="Times New Roman"/>
          <w:color w:val="000000"/>
          <w:sz w:val="20"/>
          <w:szCs w:val="20"/>
          <w:lang w:eastAsia="fr-BE"/>
        </w:rPr>
        <w:t>,</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les articles 2, 3 et 12 de la loi du 16 mars 1968 relative à la police de circulation routière et ses arrêtés d’application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l’article 119 de la Nouvelle loi communale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le décret du 19 décembre 2007 relatif à la tutelle d’approbation de la Région wallonne sur les règlements complémentaires relatifs aux voies publiques et à la circulation des transports en commun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l’arrêté royal du 1er décembre 1975 portant règlement général sur la police de la circulation routière et de l’usage de la voie publique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l'arrêté ministériel du 11 octobre 1976 fixant les dimensions minimales et les conditions particulières de placement de la signalisation routière et ses annexes;</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Vu la circulaire ministérielle du 14 novembre 1977 relative aux règlements complémentaires et au placement de la signalisation routière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 xml:space="preserve">Considérant que des travaux sur la Place Verte ont été entrepris afin d’assurer une zone de rencontre sur cet espace public, que nonobstant ces travaux les places de stationnement qui y ont été créées sont occupées par des camions, fourgonnettes et camionnettes appartenant à des sociétés étrangères, que le stationnement de ce genre de véhicule est reporté sur notre territoire communal en raison de l’interdiction de parcage dans les centres villes de ces véhicules sur le territoire des communes voisines ; </w:t>
      </w:r>
    </w:p>
    <w:p w:rsidR="005D3313" w:rsidRPr="00DA334B"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Considérant que la Place Verte est le centre-ville historique d’</w:t>
      </w:r>
      <w:r w:rsidR="00456D3D">
        <w:rPr>
          <w:rFonts w:ascii="Times New Roman" w:eastAsia="Times New Roman" w:hAnsi="Times New Roman" w:cs="Times New Roman"/>
          <w:color w:val="000000"/>
          <w:sz w:val="20"/>
          <w:szCs w:val="20"/>
          <w:lang w:eastAsia="fr-BE"/>
        </w:rPr>
        <w:t>ATHUS</w:t>
      </w:r>
      <w:r w:rsidRPr="005D3313">
        <w:rPr>
          <w:rFonts w:ascii="Times New Roman" w:eastAsia="Times New Roman" w:hAnsi="Times New Roman" w:cs="Times New Roman"/>
          <w:color w:val="000000"/>
          <w:sz w:val="20"/>
          <w:szCs w:val="20"/>
          <w:lang w:eastAsia="fr-BE"/>
        </w:rPr>
        <w:t xml:space="preserve">, que cette place a un caractère patrimonial, que le </w:t>
      </w:r>
      <w:r w:rsidRPr="00DA334B">
        <w:rPr>
          <w:rFonts w:ascii="Times New Roman" w:eastAsia="Times New Roman" w:hAnsi="Times New Roman" w:cs="Times New Roman"/>
          <w:color w:val="000000"/>
          <w:sz w:val="20"/>
          <w:szCs w:val="20"/>
          <w:lang w:eastAsia="fr-BE"/>
        </w:rPr>
        <w:t xml:space="preserve">parking de la Place du </w:t>
      </w:r>
      <w:proofErr w:type="spellStart"/>
      <w:r w:rsidRPr="00DA334B">
        <w:rPr>
          <w:rFonts w:ascii="Times New Roman" w:eastAsia="Times New Roman" w:hAnsi="Times New Roman" w:cs="Times New Roman"/>
          <w:color w:val="000000"/>
          <w:sz w:val="20"/>
          <w:szCs w:val="20"/>
          <w:lang w:eastAsia="fr-BE"/>
        </w:rPr>
        <w:t>Brull</w:t>
      </w:r>
      <w:proofErr w:type="spellEnd"/>
      <w:r w:rsidRPr="00DA334B">
        <w:rPr>
          <w:rFonts w:ascii="Times New Roman" w:eastAsia="Times New Roman" w:hAnsi="Times New Roman" w:cs="Times New Roman"/>
          <w:color w:val="000000"/>
          <w:sz w:val="20"/>
          <w:szCs w:val="20"/>
          <w:lang w:eastAsia="fr-BE"/>
        </w:rPr>
        <w:t xml:space="preserve"> distant de moins de 250 mètres de la Place Verte est sous exploité, que ce parking Place du </w:t>
      </w:r>
      <w:proofErr w:type="spellStart"/>
      <w:r w:rsidRPr="00DA334B">
        <w:rPr>
          <w:rFonts w:ascii="Times New Roman" w:eastAsia="Times New Roman" w:hAnsi="Times New Roman" w:cs="Times New Roman"/>
          <w:color w:val="000000"/>
          <w:sz w:val="20"/>
          <w:szCs w:val="20"/>
          <w:lang w:eastAsia="fr-BE"/>
        </w:rPr>
        <w:t>Brull</w:t>
      </w:r>
      <w:proofErr w:type="spellEnd"/>
      <w:r w:rsidRPr="00DA334B">
        <w:rPr>
          <w:rFonts w:ascii="Times New Roman" w:eastAsia="Times New Roman" w:hAnsi="Times New Roman" w:cs="Times New Roman"/>
          <w:color w:val="000000"/>
          <w:sz w:val="20"/>
          <w:szCs w:val="20"/>
          <w:lang w:eastAsia="fr-BE"/>
        </w:rPr>
        <w:t xml:space="preserve"> détient davantage un intérêt au parcage des véhicules utilitaires ;</w:t>
      </w:r>
    </w:p>
    <w:p w:rsidR="005D3313" w:rsidRPr="00DA334B"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DA334B">
        <w:rPr>
          <w:rFonts w:ascii="Times New Roman" w:eastAsia="Times New Roman" w:hAnsi="Times New Roman" w:cs="Times New Roman"/>
          <w:color w:val="000000"/>
          <w:sz w:val="20"/>
          <w:szCs w:val="20"/>
          <w:lang w:eastAsia="fr-BE"/>
        </w:rPr>
        <w:t>Considérant que la mesure s'applique à la voirie communale ;</w:t>
      </w:r>
    </w:p>
    <w:p w:rsidR="005D3313" w:rsidRPr="00DA334B" w:rsidRDefault="005D3313" w:rsidP="005D3313">
      <w:pPr>
        <w:spacing w:after="0" w:line="240" w:lineRule="auto"/>
        <w:jc w:val="both"/>
        <w:rPr>
          <w:rFonts w:ascii="Times New Roman" w:eastAsia="Times New Roman" w:hAnsi="Times New Roman" w:cs="Times New Roman"/>
          <w:color w:val="0D0D0D"/>
          <w:sz w:val="20"/>
          <w:szCs w:val="20"/>
          <w:lang w:eastAsia="fr-FR"/>
        </w:rPr>
      </w:pPr>
      <w:r w:rsidRPr="00DA334B">
        <w:rPr>
          <w:rFonts w:ascii="Times New Roman" w:eastAsia="Times New Roman" w:hAnsi="Times New Roman" w:cs="Times New Roman"/>
          <w:color w:val="0D0D0D"/>
          <w:sz w:val="20"/>
          <w:szCs w:val="20"/>
          <w:lang w:eastAsia="fr-FR"/>
        </w:rPr>
        <w:t>Considérant l’avis favorable de Monsieur COSTA ANDRADE Frank, Conseiller en Mobilité ;</w:t>
      </w:r>
    </w:p>
    <w:p w:rsidR="005D3313" w:rsidRPr="00DA334B" w:rsidRDefault="00B33CBF" w:rsidP="005D3313">
      <w:pPr>
        <w:spacing w:after="0" w:line="240" w:lineRule="auto"/>
        <w:jc w:val="both"/>
        <w:rPr>
          <w:rFonts w:ascii="Times New Roman" w:eastAsia="Times New Roman" w:hAnsi="Times New Roman" w:cs="Times New Roman"/>
          <w:color w:val="000000"/>
          <w:sz w:val="20"/>
          <w:szCs w:val="20"/>
          <w:lang w:eastAsia="fr-BE"/>
        </w:rPr>
      </w:pPr>
      <w:r w:rsidRPr="00DA334B">
        <w:rPr>
          <w:rFonts w:ascii="Times New Roman" w:eastAsia="Times New Roman" w:hAnsi="Times New Roman" w:cs="Times New Roman"/>
          <w:color w:val="000000"/>
          <w:sz w:val="20"/>
          <w:szCs w:val="20"/>
          <w:lang w:eastAsia="fr-BE"/>
        </w:rPr>
        <w:t>Par 20 voix « Pour » et 1 abstention (GOOSSE) sur 21 votants</w:t>
      </w:r>
      <w:r w:rsidR="005D3313" w:rsidRPr="00DA334B">
        <w:rPr>
          <w:rFonts w:ascii="Times New Roman" w:eastAsia="Times New Roman" w:hAnsi="Times New Roman" w:cs="Times New Roman"/>
          <w:color w:val="000000"/>
          <w:sz w:val="20"/>
          <w:szCs w:val="20"/>
          <w:lang w:eastAsia="fr-BE"/>
        </w:rPr>
        <w:t> ;</w:t>
      </w:r>
    </w:p>
    <w:p w:rsidR="005D3313" w:rsidRPr="005D3313" w:rsidRDefault="005D3313" w:rsidP="005D3313">
      <w:pPr>
        <w:spacing w:after="0" w:line="240" w:lineRule="auto"/>
        <w:jc w:val="both"/>
        <w:rPr>
          <w:rFonts w:ascii="Times New Roman" w:eastAsia="Times New Roman" w:hAnsi="Times New Roman" w:cs="Times New Roman"/>
          <w:b/>
          <w:bCs/>
          <w:smallCaps/>
          <w:color w:val="000000"/>
          <w:sz w:val="20"/>
          <w:szCs w:val="20"/>
          <w:lang w:eastAsia="fr-BE"/>
        </w:rPr>
      </w:pPr>
      <w:proofErr w:type="spellStart"/>
      <w:r w:rsidRPr="00DA334B">
        <w:rPr>
          <w:rFonts w:ascii="Times New Roman" w:eastAsia="Times New Roman" w:hAnsi="Times New Roman" w:cs="Times New Roman"/>
          <w:b/>
          <w:bCs/>
          <w:smallCaps/>
          <w:color w:val="000000"/>
          <w:sz w:val="20"/>
          <w:szCs w:val="20"/>
          <w:lang w:eastAsia="fr-BE"/>
        </w:rPr>
        <w:t>Arrete</w:t>
      </w:r>
      <w:proofErr w:type="spellEnd"/>
      <w:r w:rsidRPr="00DA334B">
        <w:rPr>
          <w:rFonts w:ascii="Times New Roman" w:eastAsia="Times New Roman" w:hAnsi="Times New Roman" w:cs="Times New Roman"/>
          <w:b/>
          <w:bCs/>
          <w:smallCaps/>
          <w:color w:val="000000"/>
          <w:sz w:val="20"/>
          <w:szCs w:val="20"/>
          <w:lang w:eastAsia="fr-BE"/>
        </w:rPr>
        <w:t> :</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u w:val="single"/>
          <w:lang w:eastAsia="fr-BE"/>
        </w:rPr>
        <w:t>Article 1er.</w:t>
      </w:r>
      <w:r w:rsidRPr="005D3313">
        <w:rPr>
          <w:rFonts w:ascii="Times New Roman" w:eastAsia="Times New Roman" w:hAnsi="Times New Roman" w:cs="Times New Roman"/>
          <w:color w:val="000000"/>
          <w:sz w:val="20"/>
          <w:szCs w:val="20"/>
          <w:lang w:eastAsia="fr-BE"/>
        </w:rPr>
        <w:t xml:space="preserve"> - Le stationnement sur la Place Verte à </w:t>
      </w:r>
      <w:r w:rsidR="00456D3D">
        <w:rPr>
          <w:rFonts w:ascii="Times New Roman" w:eastAsia="Times New Roman" w:hAnsi="Times New Roman" w:cs="Times New Roman"/>
          <w:color w:val="000000"/>
          <w:sz w:val="20"/>
          <w:szCs w:val="20"/>
          <w:lang w:eastAsia="fr-BE"/>
        </w:rPr>
        <w:t>ATHUS</w:t>
      </w:r>
      <w:r w:rsidRPr="005D3313">
        <w:rPr>
          <w:rFonts w:ascii="Times New Roman" w:eastAsia="Times New Roman" w:hAnsi="Times New Roman" w:cs="Times New Roman"/>
          <w:color w:val="000000"/>
          <w:sz w:val="20"/>
          <w:szCs w:val="20"/>
          <w:lang w:eastAsia="fr-BE"/>
        </w:rPr>
        <w:t>, sera réservé aux voitures.</w:t>
      </w:r>
    </w:p>
    <w:p w:rsidR="005D3313" w:rsidRPr="005D3313" w:rsidRDefault="005D3313" w:rsidP="005D3313">
      <w:pPr>
        <w:spacing w:after="0" w:line="240" w:lineRule="auto"/>
        <w:jc w:val="both"/>
        <w:rPr>
          <w:rFonts w:ascii="Times New Roman" w:eastAsia="Times New Roman" w:hAnsi="Times New Roman" w:cs="Times New Roman"/>
          <w:color w:val="000000"/>
          <w:sz w:val="20"/>
          <w:szCs w:val="20"/>
          <w:lang w:eastAsia="fr-BE"/>
        </w:rPr>
      </w:pPr>
      <w:r w:rsidRPr="005D3313">
        <w:rPr>
          <w:rFonts w:ascii="Times New Roman" w:eastAsia="Times New Roman" w:hAnsi="Times New Roman" w:cs="Times New Roman"/>
          <w:color w:val="000000"/>
          <w:sz w:val="20"/>
          <w:szCs w:val="20"/>
          <w:lang w:eastAsia="fr-BE"/>
        </w:rPr>
        <w:t>La mesure sera matérialisée par le placement d’un signal E 9b qui réglemente le stationnement aux motocyclettes, aux voitures, voitures mixtes et minibus.</w:t>
      </w:r>
    </w:p>
    <w:p w:rsidR="00481A73" w:rsidRPr="005D3313" w:rsidRDefault="005D3313" w:rsidP="005D3313">
      <w:pPr>
        <w:spacing w:after="0" w:line="240" w:lineRule="auto"/>
        <w:jc w:val="both"/>
        <w:rPr>
          <w:rFonts w:ascii="Times New Roman" w:eastAsia="Times New Roman" w:hAnsi="Times New Roman" w:cs="Times New Roman"/>
          <w:sz w:val="20"/>
          <w:szCs w:val="20"/>
          <w:lang w:eastAsia="fr-FR"/>
        </w:rPr>
      </w:pPr>
      <w:r w:rsidRPr="005D3313">
        <w:rPr>
          <w:rFonts w:ascii="Times New Roman" w:eastAsia="Times New Roman" w:hAnsi="Times New Roman" w:cs="Times New Roman"/>
          <w:color w:val="000000"/>
          <w:sz w:val="20"/>
          <w:szCs w:val="20"/>
          <w:u w:val="single"/>
          <w:lang w:eastAsia="fr-BE"/>
        </w:rPr>
        <w:t>Article 2.</w:t>
      </w:r>
      <w:r w:rsidRPr="005D3313">
        <w:rPr>
          <w:rFonts w:ascii="Times New Roman" w:eastAsia="Times New Roman" w:hAnsi="Times New Roman" w:cs="Times New Roman"/>
          <w:color w:val="000000"/>
          <w:sz w:val="20"/>
          <w:szCs w:val="20"/>
          <w:lang w:eastAsia="fr-BE"/>
        </w:rPr>
        <w:t xml:space="preserve"> – Le présent règlement sera soumis, en trois exemplaires, à l'approbation du Ministre Wallon des Transports.</w:t>
      </w:r>
    </w:p>
    <w:p w:rsidR="00481A73" w:rsidRDefault="00481A73" w:rsidP="00BD60B5">
      <w:pPr>
        <w:spacing w:after="0" w:line="240" w:lineRule="auto"/>
        <w:rPr>
          <w:rFonts w:ascii="Times New Roman" w:hAnsi="Times New Roman" w:cs="Times New Roman"/>
          <w:sz w:val="20"/>
          <w:szCs w:val="20"/>
        </w:rPr>
      </w:pPr>
    </w:p>
    <w:p w:rsidR="0096539E" w:rsidRPr="0096539E" w:rsidRDefault="0096539E" w:rsidP="00BD60B5">
      <w:pPr>
        <w:spacing w:after="0" w:line="240" w:lineRule="auto"/>
        <w:rPr>
          <w:rFonts w:ascii="Times New Roman" w:hAnsi="Times New Roman" w:cs="Times New Roman"/>
          <w:b/>
          <w:i/>
          <w:sz w:val="20"/>
          <w:szCs w:val="20"/>
        </w:rPr>
      </w:pPr>
      <w:r w:rsidRPr="0096539E">
        <w:rPr>
          <w:rFonts w:ascii="Times New Roman" w:hAnsi="Times New Roman" w:cs="Times New Roman"/>
          <w:b/>
          <w:i/>
          <w:sz w:val="20"/>
          <w:szCs w:val="20"/>
        </w:rPr>
        <w:t>Monsieur CAREME s’absente momentanément.</w:t>
      </w:r>
    </w:p>
    <w:p w:rsidR="0096539E" w:rsidRDefault="0096539E" w:rsidP="00BD60B5">
      <w:pPr>
        <w:spacing w:after="0" w:line="240" w:lineRule="auto"/>
        <w:rPr>
          <w:rFonts w:ascii="Times New Roman" w:hAnsi="Times New Roman" w:cs="Times New Roman"/>
          <w:sz w:val="20"/>
          <w:szCs w:val="20"/>
        </w:rPr>
      </w:pPr>
    </w:p>
    <w:p w:rsidR="00AE3AB9" w:rsidRPr="00AE3AB9" w:rsidRDefault="00481A73" w:rsidP="00AE3AB9">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n°35</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1365</w:t>
      </w:r>
      <w:r w:rsidRPr="00AE3AB9">
        <w:rPr>
          <w:rFonts w:ascii="Times New Roman" w:hAnsi="Times New Roman" w:cs="Times New Roman"/>
          <w:b/>
          <w:sz w:val="20"/>
          <w:szCs w:val="20"/>
          <w:u w:val="single"/>
          <w:lang w:val="fr-BE"/>
        </w:rPr>
        <w:t xml:space="preserve"> :</w:t>
      </w:r>
      <w:r w:rsidR="00AE3AB9" w:rsidRPr="00AE3AB9">
        <w:rPr>
          <w:rFonts w:cstheme="minorHAnsi"/>
          <w:b/>
          <w:u w:val="single"/>
        </w:rPr>
        <w:t xml:space="preserve"> </w:t>
      </w:r>
      <w:r w:rsidR="00AE3AB9" w:rsidRPr="00AE3AB9">
        <w:rPr>
          <w:rFonts w:ascii="Times New Roman" w:hAnsi="Times New Roman" w:cs="Times New Roman"/>
          <w:b/>
          <w:sz w:val="20"/>
          <w:szCs w:val="20"/>
          <w:u w:val="single"/>
        </w:rPr>
        <w:t>Attribution de noms pour les nouvelles rues et la place créées au sein du nouveau quartier octroyé par le Permis d’Urbanisation CAPELLE-FAIA.</w:t>
      </w:r>
      <w:r w:rsidR="00F26BD6">
        <w:rPr>
          <w:rFonts w:ascii="Times New Roman" w:hAnsi="Times New Roman" w:cs="Times New Roman"/>
          <w:b/>
          <w:sz w:val="20"/>
          <w:szCs w:val="20"/>
          <w:u w:val="single"/>
        </w:rPr>
        <w:t xml:space="preserve">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Le Conseil,</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Vu le Code de la Démocratie Locale, notamment l’article L1122-30, alinéa 1</w:t>
      </w:r>
      <w:r w:rsidRPr="00AE3AB9">
        <w:rPr>
          <w:rFonts w:ascii="Times New Roman" w:hAnsi="Times New Roman" w:cs="Times New Roman"/>
          <w:sz w:val="20"/>
          <w:szCs w:val="20"/>
          <w:vertAlign w:val="superscript"/>
          <w:lang w:val="fr-BE"/>
        </w:rPr>
        <w:t>er </w:t>
      </w:r>
      <w:r w:rsidRPr="00AE3AB9">
        <w:rPr>
          <w:rFonts w:ascii="Times New Roman" w:hAnsi="Times New Roman" w:cs="Times New Roman"/>
          <w:sz w:val="20"/>
          <w:szCs w:val="20"/>
          <w:lang w:val="fr-BE"/>
        </w:rPr>
        <w:t>;</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Vu l'article L11 23-23 du code de la Démocratie Locale et de la Décentralisation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Vu le décret du 6 février 2014 relatif à la voirie communale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Vu l’octroi du permis d’urbanisation délivré par le Collège en date du 9 mars 2020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Considérant que le Collège communal en séance du 30 août 2021, s’est prononcé sur le choix des  noms de rues et place au sein du nouveau quartier du permis d’urbanisation CAPELLE-FAIA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 xml:space="preserve">Considérant que les premières demandes de permis d’urbanisme en vue de la construction d’habitations sont en cours, que l’attribution des noms de rues est une prérogative du Conseil Communal ;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 xml:space="preserve">Considérant qu’il y a lieu de définir le nom d’une place et de deux rues ;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Considérant qu’</w:t>
      </w:r>
      <w:r w:rsidR="00370B8B">
        <w:rPr>
          <w:rFonts w:ascii="Times New Roman" w:hAnsi="Times New Roman" w:cs="Times New Roman"/>
          <w:sz w:val="20"/>
          <w:szCs w:val="20"/>
          <w:lang w:val="fr-BE"/>
        </w:rPr>
        <w:t>HALANZY</w:t>
      </w:r>
      <w:r w:rsidRPr="00AE3AB9">
        <w:rPr>
          <w:rFonts w:ascii="Times New Roman" w:hAnsi="Times New Roman" w:cs="Times New Roman"/>
          <w:sz w:val="20"/>
          <w:szCs w:val="20"/>
          <w:lang w:val="fr-BE"/>
        </w:rPr>
        <w:t xml:space="preserve"> ne compte pas de rue de Piedmont, localité voisine et que si la rue ne mène pas directement à la localité française, celle-ci en prend la direction et l’orientation, que le Service de Toponymie de la Région Wallonne encourage des noms de localités ou de lieux-dits aux noms de personnalités, propose de dénommer une des rues « </w:t>
      </w:r>
      <w:r w:rsidRPr="00AE3AB9">
        <w:rPr>
          <w:rFonts w:ascii="Times New Roman" w:hAnsi="Times New Roman" w:cs="Times New Roman"/>
          <w:b/>
          <w:sz w:val="20"/>
          <w:szCs w:val="20"/>
          <w:lang w:val="fr-BE"/>
        </w:rPr>
        <w:t>Rue de Piedmont</w:t>
      </w:r>
      <w:r w:rsidRPr="00AE3AB9">
        <w:rPr>
          <w:rFonts w:ascii="Times New Roman" w:hAnsi="Times New Roman" w:cs="Times New Roman"/>
          <w:sz w:val="20"/>
          <w:szCs w:val="20"/>
          <w:lang w:val="fr-BE"/>
        </w:rPr>
        <w:t xml:space="preserve"> »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Considérant que la dernière rue mène à un square formé par les croisements des rues de l’</w:t>
      </w:r>
      <w:proofErr w:type="spellStart"/>
      <w:r w:rsidRPr="00AE3AB9">
        <w:rPr>
          <w:rFonts w:ascii="Times New Roman" w:hAnsi="Times New Roman" w:cs="Times New Roman"/>
          <w:sz w:val="20"/>
          <w:szCs w:val="20"/>
          <w:lang w:val="fr-BE"/>
        </w:rPr>
        <w:t>Aubée</w:t>
      </w:r>
      <w:proofErr w:type="spellEnd"/>
      <w:r w:rsidRPr="00AE3AB9">
        <w:rPr>
          <w:rFonts w:ascii="Times New Roman" w:hAnsi="Times New Roman" w:cs="Times New Roman"/>
          <w:sz w:val="20"/>
          <w:szCs w:val="20"/>
          <w:lang w:val="fr-BE"/>
        </w:rPr>
        <w:t xml:space="preserve"> et de la Tannerie, que cette rue nouvellement créée entraîne la renumérotation de deux maisons actuellement                                                                                                                                                                                                                                                                                                                                                                                                                                                                                                                                                                                                                                                                                                                                                                                                                                                                                                                                                                                                                                                                                                                                                                               en retrait et reprise dans la rue de l’</w:t>
      </w:r>
      <w:proofErr w:type="spellStart"/>
      <w:r w:rsidRPr="00AE3AB9">
        <w:rPr>
          <w:rFonts w:ascii="Times New Roman" w:hAnsi="Times New Roman" w:cs="Times New Roman"/>
          <w:sz w:val="20"/>
          <w:szCs w:val="20"/>
          <w:lang w:val="fr-BE"/>
        </w:rPr>
        <w:t>Aubée</w:t>
      </w:r>
      <w:proofErr w:type="spellEnd"/>
      <w:r w:rsidRPr="00AE3AB9">
        <w:rPr>
          <w:rFonts w:ascii="Times New Roman" w:hAnsi="Times New Roman" w:cs="Times New Roman"/>
          <w:sz w:val="20"/>
          <w:szCs w:val="20"/>
          <w:lang w:val="fr-BE"/>
        </w:rPr>
        <w:t>, que par la création de ce nouveau quartier et la réfection de la rue, ces deux maisons seront non plus sur la rue de l’</w:t>
      </w:r>
      <w:proofErr w:type="spellStart"/>
      <w:r w:rsidRPr="00AE3AB9">
        <w:rPr>
          <w:rFonts w:ascii="Times New Roman" w:hAnsi="Times New Roman" w:cs="Times New Roman"/>
          <w:sz w:val="20"/>
          <w:szCs w:val="20"/>
          <w:lang w:val="fr-BE"/>
        </w:rPr>
        <w:t>Aubée</w:t>
      </w:r>
      <w:proofErr w:type="spellEnd"/>
      <w:r w:rsidRPr="00AE3AB9">
        <w:rPr>
          <w:rFonts w:ascii="Times New Roman" w:hAnsi="Times New Roman" w:cs="Times New Roman"/>
          <w:sz w:val="20"/>
          <w:szCs w:val="20"/>
          <w:lang w:val="fr-BE"/>
        </w:rPr>
        <w:t xml:space="preserve">, mais sur la voirie nouvellement créée, propose de dénommer cette rue « </w:t>
      </w:r>
      <w:r w:rsidRPr="00AE3AB9">
        <w:rPr>
          <w:rFonts w:ascii="Times New Roman" w:hAnsi="Times New Roman" w:cs="Times New Roman"/>
          <w:b/>
          <w:sz w:val="20"/>
          <w:szCs w:val="20"/>
          <w:lang w:val="fr-BE"/>
        </w:rPr>
        <w:t>Rue Au Trou</w:t>
      </w:r>
      <w:r w:rsidRPr="00AE3AB9">
        <w:rPr>
          <w:rFonts w:ascii="Times New Roman" w:hAnsi="Times New Roman" w:cs="Times New Roman"/>
          <w:sz w:val="20"/>
          <w:szCs w:val="20"/>
          <w:lang w:val="fr-BE"/>
        </w:rPr>
        <w:t xml:space="preserve"> »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Considérant que selon l’Etude d’Incidence Environnementale annexée au Permis d’Urbanisation, le propriétaire des lieux souhaite conserver un vieux noyer à proximité de la place où seront localisés les immeubles à appartements, propose de dénommer la place : « </w:t>
      </w:r>
      <w:r w:rsidRPr="00AE3AB9">
        <w:rPr>
          <w:rFonts w:ascii="Times New Roman" w:hAnsi="Times New Roman" w:cs="Times New Roman"/>
          <w:b/>
          <w:sz w:val="20"/>
          <w:szCs w:val="20"/>
          <w:lang w:val="fr-BE"/>
        </w:rPr>
        <w:t>Place du Noyer »</w:t>
      </w:r>
      <w:r w:rsidRPr="00AE3AB9">
        <w:rPr>
          <w:rFonts w:ascii="Times New Roman" w:hAnsi="Times New Roman" w:cs="Times New Roman"/>
          <w:sz w:val="20"/>
          <w:szCs w:val="20"/>
          <w:lang w:val="fr-BE"/>
        </w:rPr>
        <w:t xml:space="preserve"> ; </w:t>
      </w:r>
    </w:p>
    <w:p w:rsidR="00AE3AB9" w:rsidRPr="00AE3AB9" w:rsidRDefault="00AE3AB9" w:rsidP="00AE3AB9">
      <w:pPr>
        <w:spacing w:after="0" w:line="240" w:lineRule="auto"/>
        <w:jc w:val="both"/>
        <w:rPr>
          <w:rFonts w:ascii="Times New Roman" w:hAnsi="Times New Roman" w:cs="Times New Roman"/>
          <w:sz w:val="20"/>
          <w:szCs w:val="20"/>
          <w:lang w:val="fr-BE"/>
        </w:rPr>
      </w:pPr>
      <w:r w:rsidRPr="00AE3AB9">
        <w:rPr>
          <w:rFonts w:ascii="Times New Roman" w:hAnsi="Times New Roman" w:cs="Times New Roman"/>
          <w:sz w:val="20"/>
          <w:szCs w:val="20"/>
          <w:lang w:val="fr-BE"/>
        </w:rPr>
        <w:t>A l’unanimité ;</w:t>
      </w:r>
    </w:p>
    <w:p w:rsidR="00AE3AB9" w:rsidRPr="00AE3AB9" w:rsidRDefault="00AE3AB9" w:rsidP="00AE3AB9">
      <w:pPr>
        <w:spacing w:after="0" w:line="240" w:lineRule="auto"/>
        <w:jc w:val="both"/>
        <w:rPr>
          <w:rFonts w:ascii="Times New Roman" w:hAnsi="Times New Roman" w:cs="Times New Roman"/>
          <w:sz w:val="20"/>
          <w:szCs w:val="20"/>
          <w:lang w:val="fr-BE"/>
        </w:rPr>
      </w:pPr>
      <w:r w:rsidRPr="006F2989">
        <w:rPr>
          <w:rFonts w:ascii="Times New Roman" w:hAnsi="Times New Roman" w:cs="Times New Roman"/>
          <w:b/>
          <w:caps/>
          <w:sz w:val="20"/>
          <w:szCs w:val="20"/>
          <w:lang w:val="fr-BE"/>
        </w:rPr>
        <w:t>Décide</w:t>
      </w:r>
      <w:r w:rsidR="006F2989">
        <w:rPr>
          <w:rFonts w:ascii="Times New Roman" w:hAnsi="Times New Roman" w:cs="Times New Roman"/>
          <w:b/>
          <w:sz w:val="20"/>
          <w:szCs w:val="20"/>
          <w:lang w:val="fr-BE"/>
        </w:rPr>
        <w:t> :</w:t>
      </w:r>
      <w:r w:rsidRPr="00AE3AB9">
        <w:rPr>
          <w:rFonts w:ascii="Times New Roman" w:hAnsi="Times New Roman" w:cs="Times New Roman"/>
          <w:sz w:val="20"/>
          <w:szCs w:val="20"/>
          <w:lang w:val="fr-BE"/>
        </w:rPr>
        <w:t xml:space="preserve"> </w:t>
      </w:r>
    </w:p>
    <w:p w:rsidR="00481A73" w:rsidRPr="00AE3AB9" w:rsidRDefault="00AE3AB9" w:rsidP="00AE3AB9">
      <w:pPr>
        <w:numPr>
          <w:ilvl w:val="0"/>
          <w:numId w:val="4"/>
        </w:numPr>
        <w:spacing w:after="0" w:line="240" w:lineRule="auto"/>
        <w:jc w:val="both"/>
        <w:rPr>
          <w:rFonts w:ascii="Times New Roman" w:hAnsi="Times New Roman" w:cs="Times New Roman"/>
          <w:b/>
          <w:bCs/>
          <w:sz w:val="20"/>
          <w:szCs w:val="20"/>
          <w:lang w:val="fr-BE"/>
        </w:rPr>
      </w:pPr>
      <w:r w:rsidRPr="00AE3AB9">
        <w:rPr>
          <w:rFonts w:ascii="Times New Roman" w:hAnsi="Times New Roman" w:cs="Times New Roman"/>
          <w:b/>
          <w:sz w:val="20"/>
          <w:szCs w:val="20"/>
          <w:lang w:val="fr-BE"/>
        </w:rPr>
        <w:t>de marquer son accord sur la dénomination du nom des deux rues, « Rue de Piedmont » et « Rue Au Trou » ainsi que le nom de « Place du Noyer » liées au Permis d’urbanisation CAPELLE-FAIA</w:t>
      </w:r>
    </w:p>
    <w:p w:rsidR="00481A73" w:rsidRDefault="00481A73" w:rsidP="00AE3AB9">
      <w:pPr>
        <w:spacing w:after="0" w:line="240" w:lineRule="auto"/>
        <w:rPr>
          <w:rFonts w:ascii="Times New Roman" w:hAnsi="Times New Roman" w:cs="Times New Roman"/>
          <w:sz w:val="20"/>
          <w:szCs w:val="20"/>
        </w:rPr>
      </w:pPr>
    </w:p>
    <w:p w:rsidR="0096539E" w:rsidRPr="0096539E" w:rsidRDefault="0096539E" w:rsidP="004649CA">
      <w:pPr>
        <w:spacing w:after="0" w:line="240" w:lineRule="auto"/>
        <w:rPr>
          <w:rFonts w:ascii="Times New Roman" w:hAnsi="Times New Roman" w:cs="Times New Roman"/>
          <w:b/>
          <w:i/>
          <w:sz w:val="20"/>
          <w:szCs w:val="20"/>
          <w:lang w:val="fr-BE"/>
        </w:rPr>
      </w:pPr>
      <w:r w:rsidRPr="0096539E">
        <w:rPr>
          <w:rFonts w:ascii="Times New Roman" w:hAnsi="Times New Roman" w:cs="Times New Roman"/>
          <w:b/>
          <w:i/>
          <w:sz w:val="20"/>
          <w:szCs w:val="20"/>
          <w:lang w:val="fr-BE"/>
        </w:rPr>
        <w:t>Monsieur CAREME revient en séance.</w:t>
      </w:r>
    </w:p>
    <w:p w:rsidR="0096539E" w:rsidRDefault="0096539E" w:rsidP="004649CA">
      <w:pPr>
        <w:spacing w:after="0" w:line="240" w:lineRule="auto"/>
        <w:rPr>
          <w:rFonts w:ascii="Times New Roman" w:hAnsi="Times New Roman" w:cs="Times New Roman"/>
          <w:b/>
          <w:sz w:val="20"/>
          <w:szCs w:val="20"/>
          <w:u w:val="single"/>
          <w:lang w:val="fr-BE"/>
        </w:rPr>
      </w:pPr>
    </w:p>
    <w:p w:rsidR="004649CA" w:rsidRPr="004649CA" w:rsidRDefault="00481A73" w:rsidP="004649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n°36</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1366</w:t>
      </w:r>
      <w:r w:rsidRPr="004649CA">
        <w:rPr>
          <w:rFonts w:ascii="Times New Roman" w:hAnsi="Times New Roman" w:cs="Times New Roman"/>
          <w:b/>
          <w:sz w:val="20"/>
          <w:szCs w:val="20"/>
          <w:u w:val="single"/>
          <w:lang w:val="fr-BE"/>
        </w:rPr>
        <w:t xml:space="preserve"> :</w:t>
      </w:r>
      <w:r w:rsidR="004649CA" w:rsidRPr="004649CA">
        <w:rPr>
          <w:rFonts w:cstheme="minorHAnsi"/>
          <w:b/>
          <w:u w:val="single"/>
        </w:rPr>
        <w:t xml:space="preserve"> </w:t>
      </w:r>
      <w:r w:rsidR="004649CA" w:rsidRPr="004649CA">
        <w:rPr>
          <w:rFonts w:ascii="Times New Roman" w:hAnsi="Times New Roman" w:cs="Times New Roman"/>
          <w:b/>
          <w:sz w:val="20"/>
          <w:szCs w:val="20"/>
          <w:u w:val="single"/>
        </w:rPr>
        <w:t>Approbation de la modification de nom de rue portant sur l’appendice de la rue Claie prenant la direction de la rue des Prunelles, en rue des Prunelles, et modification de la numérotation associée aux habitations.</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Le Conseil,</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Vu le Code de la Démocratie Locale, notamment l’article L1122-30, alinéa 1</w:t>
      </w:r>
      <w:r w:rsidRPr="004649CA">
        <w:rPr>
          <w:rFonts w:ascii="Times New Roman" w:hAnsi="Times New Roman" w:cs="Times New Roman"/>
          <w:sz w:val="20"/>
          <w:szCs w:val="20"/>
          <w:vertAlign w:val="superscript"/>
          <w:lang w:val="fr-BE"/>
        </w:rPr>
        <w:t>er </w:t>
      </w:r>
      <w:r w:rsidRPr="004649CA">
        <w:rPr>
          <w:rFonts w:ascii="Times New Roman" w:hAnsi="Times New Roman" w:cs="Times New Roman"/>
          <w:sz w:val="20"/>
          <w:szCs w:val="20"/>
          <w:lang w:val="fr-BE"/>
        </w:rPr>
        <w:t>;</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Vu </w:t>
      </w:r>
      <w:smartTag w:uri="urn:schemas-microsoft-com:office:smarttags" w:element="PersonName">
        <w:smartTagPr>
          <w:attr w:name="ProductID" w:val="la Loi"/>
        </w:smartTagPr>
        <w:r w:rsidRPr="004649CA">
          <w:rPr>
            <w:rFonts w:ascii="Times New Roman" w:hAnsi="Times New Roman" w:cs="Times New Roman"/>
            <w:sz w:val="20"/>
            <w:szCs w:val="20"/>
            <w:lang w:val="fr-BE"/>
          </w:rPr>
          <w:t>la Loi</w:t>
        </w:r>
      </w:smartTag>
      <w:r w:rsidRPr="004649CA">
        <w:rPr>
          <w:rFonts w:ascii="Times New Roman" w:hAnsi="Times New Roman" w:cs="Times New Roman"/>
          <w:sz w:val="20"/>
          <w:szCs w:val="20"/>
          <w:lang w:val="fr-BE"/>
        </w:rPr>
        <w:t xml:space="preserve"> relative aux registres de la population et aux cartes d’identité du 19 juillet 1991 et ses différents arrêtés d’exécution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Vu le Règlement Général de Police du 8 novembre 2010 et en particulier la 11</w:t>
      </w:r>
      <w:r w:rsidRPr="004649CA">
        <w:rPr>
          <w:rFonts w:ascii="Times New Roman" w:hAnsi="Times New Roman" w:cs="Times New Roman"/>
          <w:sz w:val="20"/>
          <w:szCs w:val="20"/>
          <w:vertAlign w:val="superscript"/>
          <w:lang w:val="fr-BE"/>
        </w:rPr>
        <w:t>ème</w:t>
      </w:r>
      <w:r w:rsidRPr="004649CA">
        <w:rPr>
          <w:rFonts w:ascii="Times New Roman" w:hAnsi="Times New Roman" w:cs="Times New Roman"/>
          <w:sz w:val="20"/>
          <w:szCs w:val="20"/>
          <w:lang w:val="fr-BE"/>
        </w:rPr>
        <w:t xml:space="preserve"> section du chapitre II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Vu le décret du 6 février 2014 relatif à la voirie communale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la mise en place du projet ICAR (Inventaire Centralisé des Adresses et des Rues en Wallonie), et les directives de ce projet dans l’uniformisation et s’il le faut la rectification des incohérences entre les numéros de police existants pour les habitations au sein de certaines rues communales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l’importante urbanisation récente entre la rue Claie et la rue des Prunelles à Aix sur </w:t>
      </w:r>
      <w:proofErr w:type="spellStart"/>
      <w:r w:rsidRPr="004649CA">
        <w:rPr>
          <w:rFonts w:ascii="Times New Roman" w:hAnsi="Times New Roman" w:cs="Times New Roman"/>
          <w:sz w:val="20"/>
          <w:szCs w:val="20"/>
          <w:lang w:val="fr-BE"/>
        </w:rPr>
        <w:t>Cloie</w:t>
      </w:r>
      <w:proofErr w:type="spellEnd"/>
      <w:r w:rsidRPr="004649CA">
        <w:rPr>
          <w:rFonts w:ascii="Times New Roman" w:hAnsi="Times New Roman" w:cs="Times New Roman"/>
          <w:sz w:val="20"/>
          <w:szCs w:val="20"/>
          <w:lang w:val="fr-BE"/>
        </w:rPr>
        <w:t xml:space="preserve">;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que la rue Claie dispose de trois différents appendices plus ou moins longs qui ne permettent pas une lecture aisée des numéros d’habitations et engendre par ce biais une incohérence par rapport à ICAR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qu’ICAR impose un sens de numérotation pair et impair de part et d’autre d’une même rue, qu’en raison des diverses appendices que comptent la rue Claie, certains numéros paires et impairs se situent d’un même côté de  rue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pour répondre au projet ICAR la Ville d’</w:t>
      </w:r>
      <w:r w:rsidR="002E00FE">
        <w:rPr>
          <w:rFonts w:ascii="Times New Roman" w:hAnsi="Times New Roman" w:cs="Times New Roman"/>
          <w:sz w:val="20"/>
          <w:szCs w:val="20"/>
          <w:lang w:val="fr-BE"/>
        </w:rPr>
        <w:t>AUBANGE</w:t>
      </w:r>
      <w:r w:rsidRPr="004649CA">
        <w:rPr>
          <w:rFonts w:ascii="Times New Roman" w:hAnsi="Times New Roman" w:cs="Times New Roman"/>
          <w:sz w:val="20"/>
          <w:szCs w:val="20"/>
          <w:lang w:val="fr-BE"/>
        </w:rPr>
        <w:t xml:space="preserve"> doit modifier cette logique afin que la numérotation soit uniforme pair et impaire au sein d’une même rue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qu’en raison de la récente urbanisation de l’appendice de la rue Claie se dirigeant vers la rue des Prunelles, plusieurs habitations portent le même numéro avec des indices A, B, C, D, E, F, G et H, qu’ICAR préconise une limitation maximale de ces indices à 2 ou 3 déclinaisons, que le numéro 2 de la rue Claie compte 8 déclinaisons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que, au vu de la configuration de cet appendice et de la localisation de la rue des Prunelles, cette partie de rue aurait plus de sens à être intégrée à la rue des Prunelles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que la réponse aux directives d’ICAR implique une renumérotation de l’entièreté de la rue des Prunelles (actuellement deux maisons) et impacte une numérotation de quinze habitations situées rue Claie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la numérotation des maisons est une compétence communale, que cette tâche a été attribuée au sein de l’Administration communale au Service Urbanisme de la Ville d’</w:t>
      </w:r>
      <w:r w:rsidR="002E00FE">
        <w:rPr>
          <w:rFonts w:ascii="Times New Roman" w:hAnsi="Times New Roman" w:cs="Times New Roman"/>
          <w:sz w:val="20"/>
          <w:szCs w:val="20"/>
          <w:lang w:val="fr-BE"/>
        </w:rPr>
        <w:t>AUBANGE</w:t>
      </w:r>
      <w:r w:rsidRPr="004649CA">
        <w:rPr>
          <w:rFonts w:ascii="Times New Roman" w:hAnsi="Times New Roman" w:cs="Times New Roman"/>
          <w:sz w:val="20"/>
          <w:szCs w:val="20"/>
          <w:lang w:val="fr-BE"/>
        </w:rPr>
        <w:t>, tout comme la distribution des plaques de numéro de maison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Attendu qu’après une vérification sur terrain il apparait que les numéros 1A, 1B, 2E, 5 et 9 de la rue Claie sont manquants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pour appliquer les directives d’ICAR, le Service Urbanisme de la Ville d’</w:t>
      </w:r>
      <w:r w:rsidR="002E00FE">
        <w:rPr>
          <w:rFonts w:ascii="Times New Roman" w:hAnsi="Times New Roman" w:cs="Times New Roman"/>
          <w:sz w:val="20"/>
          <w:szCs w:val="20"/>
          <w:lang w:val="fr-BE"/>
        </w:rPr>
        <w:t>AUBANGE</w:t>
      </w:r>
      <w:r w:rsidRPr="004649CA">
        <w:rPr>
          <w:rFonts w:ascii="Times New Roman" w:hAnsi="Times New Roman" w:cs="Times New Roman"/>
          <w:sz w:val="20"/>
          <w:szCs w:val="20"/>
          <w:lang w:val="fr-BE"/>
        </w:rPr>
        <w:t xml:space="preserve"> propose de renuméroter les différentes maisons comme suit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 Le numéro 4 de la rue Claie deviendrait le numéro 2 de la rue des Prunelles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2A de la rue Claie deviendrait le numéro 6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2B de la rue Claie deviendrait le numéro 8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2C de la rue Claie deviendrait le numéro 10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2D de la rue Claie deviendrait le numéro 12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2F de la rue Claie deviendrait le numéro 14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2G de la rue Claie deviendrait le numéro 16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2H de la rue Claie deviendrait le numéro 18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15 de la rue Claie deviendrait le numéro 1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13 de la rue Claie deviendrait le numéro 3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11 de la rue Claie deviendrait le numéro 5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7 de la rue Claie deviendrait le numéro 7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3 de la rue Claie deviendrait le numéro 9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bâtiment repris avec le numéro 1C de la rue Claie deviendrait le numéro 11 de la rue des Prunelles, avec pour sous-indice 11/01 pour la cellule commerciale (l’épicerie) et 11/11 pour l’appartemen</w:t>
      </w:r>
      <w:r>
        <w:rPr>
          <w:rFonts w:ascii="Times New Roman" w:hAnsi="Times New Roman" w:cs="Times New Roman"/>
          <w:sz w:val="20"/>
          <w:szCs w:val="20"/>
          <w:lang w:val="fr-BE"/>
        </w:rPr>
        <w:t>t situé au-dessus de l’épicerie</w:t>
      </w:r>
      <w:r w:rsidRPr="004649CA">
        <w:rPr>
          <w:rFonts w:ascii="Times New Roman" w:hAnsi="Times New Roman" w:cs="Times New Roman"/>
          <w:sz w:val="20"/>
          <w:szCs w:val="20"/>
          <w:lang w:val="fr-BE"/>
        </w:rPr>
        <w:t>;</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L’immeuble à appartement qui porte le numéro 1 de la rue Claie deviendrait le numéro 13 de la rue des Prunelles, avec pour sous-indice 13/01, 13/11, 13/12, 13/13, 13/21, 13/22, 13/23</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2 de la rue des Prunelles deviendrait le numéro 15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Le numéro 4 de la rue des Prunelles deviendrait le numéro 17 de la rue des Prunelles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 Les différentes maisons en construction suite à l’obtention du permis d’urbanisme DOHERTY à la rue des Prunelles, n’ont pas encore de numéros affectés, elles porteraient les numéros 19, 21, 23, 25, 27, 29, 31, 33, 35 et 37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Attendu qu’il est nécessaire de laisser le numéro 4 de la rue des Prunelles libre en raison de la présence d’une place à bâtir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les nombreuses constructions d’immeubles sur le territoire de la commune d’</w:t>
      </w:r>
      <w:r w:rsidR="002E00FE">
        <w:rPr>
          <w:rFonts w:ascii="Times New Roman" w:hAnsi="Times New Roman" w:cs="Times New Roman"/>
          <w:sz w:val="20"/>
          <w:szCs w:val="20"/>
          <w:lang w:val="fr-BE"/>
        </w:rPr>
        <w:t>AUBANGE</w:t>
      </w:r>
      <w:r w:rsidRPr="004649CA">
        <w:rPr>
          <w:rFonts w:ascii="Times New Roman" w:hAnsi="Times New Roman" w:cs="Times New Roman"/>
          <w:sz w:val="20"/>
          <w:szCs w:val="20"/>
          <w:lang w:val="fr-BE"/>
        </w:rPr>
        <w:t xml:space="preserve"> sont susceptibles d’accueillir des logements individuels et/ou collectifs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de nombreux immeubles d’habitation au départ à vocation unifamiliale font l’objet d’aménagements particuliers par leur propriétaire en vue de les rendre aptes à abriter plusieurs ménages dans des logements individuels et/ou collectifs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cette numérotation intérieure est de nature à améliorer le fonctionnement des divers services publics communaux mais aussi le service incendie et la Police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Attendu qu’il est impératif de pouvoir situer aisément chaque personne inscrite dans une habitation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A l’unanimité ;</w:t>
      </w:r>
    </w:p>
    <w:p w:rsidR="004649CA" w:rsidRPr="004649CA" w:rsidRDefault="004649CA" w:rsidP="004649CA">
      <w:pPr>
        <w:spacing w:after="0" w:line="240" w:lineRule="auto"/>
        <w:jc w:val="both"/>
        <w:rPr>
          <w:rFonts w:ascii="Times New Roman" w:hAnsi="Times New Roman" w:cs="Times New Roman"/>
          <w:b/>
          <w:sz w:val="20"/>
          <w:szCs w:val="20"/>
          <w:lang w:val="fr-BE"/>
        </w:rPr>
      </w:pPr>
      <w:r w:rsidRPr="004649CA">
        <w:rPr>
          <w:rFonts w:ascii="Times New Roman" w:hAnsi="Times New Roman" w:cs="Times New Roman"/>
          <w:b/>
          <w:sz w:val="20"/>
          <w:szCs w:val="20"/>
          <w:lang w:val="fr-BE"/>
        </w:rPr>
        <w:t xml:space="preserve">DECIDE : </w:t>
      </w:r>
    </w:p>
    <w:p w:rsidR="004649CA" w:rsidRPr="004649CA" w:rsidRDefault="004649CA" w:rsidP="004649CA">
      <w:pPr>
        <w:numPr>
          <w:ilvl w:val="0"/>
          <w:numId w:val="25"/>
        </w:numPr>
        <w:spacing w:after="0" w:line="240" w:lineRule="auto"/>
        <w:jc w:val="both"/>
        <w:rPr>
          <w:rFonts w:ascii="Times New Roman" w:hAnsi="Times New Roman" w:cs="Times New Roman"/>
          <w:b/>
          <w:bCs/>
          <w:sz w:val="20"/>
          <w:szCs w:val="20"/>
          <w:lang w:val="fr-BE"/>
        </w:rPr>
      </w:pPr>
      <w:r w:rsidRPr="004649CA">
        <w:rPr>
          <w:rFonts w:ascii="Times New Roman" w:hAnsi="Times New Roman" w:cs="Times New Roman"/>
          <w:b/>
          <w:sz w:val="20"/>
          <w:szCs w:val="20"/>
          <w:lang w:val="fr-BE"/>
        </w:rPr>
        <w:t>de marquer son accord sur la modification du nom de la rue Claie en rue des Prunelles sur l’appendice menant à celle-ci et sur la renumérotation des habitations au sein de la nouvelle rue des Prunelles.</w:t>
      </w:r>
    </w:p>
    <w:p w:rsidR="00481A73" w:rsidRDefault="00481A73" w:rsidP="004649CA">
      <w:pPr>
        <w:spacing w:after="0" w:line="240" w:lineRule="auto"/>
        <w:rPr>
          <w:rFonts w:ascii="Times New Roman" w:hAnsi="Times New Roman" w:cs="Times New Roman"/>
          <w:sz w:val="20"/>
          <w:szCs w:val="20"/>
        </w:rPr>
      </w:pPr>
    </w:p>
    <w:p w:rsidR="004649CA" w:rsidRPr="004649CA" w:rsidRDefault="008C7435" w:rsidP="004649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n°37</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1367</w:t>
      </w:r>
      <w:r w:rsidRPr="00284DB3">
        <w:rPr>
          <w:rFonts w:ascii="Times New Roman" w:hAnsi="Times New Roman" w:cs="Times New Roman"/>
          <w:b/>
          <w:sz w:val="20"/>
          <w:szCs w:val="20"/>
          <w:u w:val="single"/>
          <w:lang w:val="fr-BE"/>
        </w:rPr>
        <w:t xml:space="preserve"> </w:t>
      </w:r>
      <w:r w:rsidRPr="004649CA">
        <w:rPr>
          <w:rFonts w:ascii="Times New Roman" w:hAnsi="Times New Roman" w:cs="Times New Roman"/>
          <w:b/>
          <w:sz w:val="20"/>
          <w:szCs w:val="20"/>
          <w:u w:val="single"/>
          <w:lang w:val="fr-BE"/>
        </w:rPr>
        <w:t>:</w:t>
      </w:r>
      <w:r w:rsidR="004649CA" w:rsidRPr="004649CA">
        <w:rPr>
          <w:rFonts w:cstheme="minorHAnsi"/>
          <w:b/>
          <w:u w:val="single"/>
        </w:rPr>
        <w:t xml:space="preserve"> </w:t>
      </w:r>
      <w:r w:rsidR="004649CA" w:rsidRPr="004649CA">
        <w:rPr>
          <w:rFonts w:ascii="Times New Roman" w:hAnsi="Times New Roman" w:cs="Times New Roman"/>
          <w:b/>
          <w:sz w:val="20"/>
          <w:szCs w:val="20"/>
          <w:u w:val="single"/>
        </w:rPr>
        <w:t xml:space="preserve">Délibération sur la vente prévue aux prescriptions du lotissement en l'absence d'accomplissement de la clause de résidence principale sur 20 ans dans un lotissement social à la rue de la Cité (PULFER/BACHY).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Le Conseil,</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Vu le Code de la Démocratie Locale, notamment l’article L1122-30, alinéa 1</w:t>
      </w:r>
      <w:r w:rsidRPr="004649CA">
        <w:rPr>
          <w:rFonts w:ascii="Times New Roman" w:hAnsi="Times New Roman" w:cs="Times New Roman"/>
          <w:sz w:val="20"/>
          <w:szCs w:val="20"/>
          <w:vertAlign w:val="superscript"/>
          <w:lang w:val="fr-BE"/>
        </w:rPr>
        <w:t>er</w:t>
      </w:r>
      <w:r w:rsidRPr="004649CA">
        <w:rPr>
          <w:rFonts w:ascii="Times New Roman" w:hAnsi="Times New Roman" w:cs="Times New Roman"/>
          <w:sz w:val="20"/>
          <w:szCs w:val="20"/>
          <w:lang w:val="fr-BE"/>
        </w:rPr>
        <w:t>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Vu l’obtention d’un permis de lotir par l’Administration communale d’</w:t>
      </w:r>
      <w:r w:rsidR="002E00FE">
        <w:rPr>
          <w:rFonts w:ascii="Times New Roman" w:hAnsi="Times New Roman" w:cs="Times New Roman"/>
          <w:sz w:val="20"/>
          <w:szCs w:val="20"/>
          <w:lang w:val="fr-BE"/>
        </w:rPr>
        <w:t>AUBANGE</w:t>
      </w:r>
      <w:r w:rsidRPr="004649CA">
        <w:rPr>
          <w:rFonts w:ascii="Times New Roman" w:hAnsi="Times New Roman" w:cs="Times New Roman"/>
          <w:sz w:val="20"/>
          <w:szCs w:val="20"/>
          <w:lang w:val="fr-BE"/>
        </w:rPr>
        <w:t xml:space="preserve"> le 12/09/2001</w:t>
      </w:r>
      <w:r w:rsidRPr="004649CA">
        <w:rPr>
          <w:rFonts w:ascii="Times New Roman" w:hAnsi="Times New Roman" w:cs="Times New Roman"/>
          <w:sz w:val="20"/>
          <w:szCs w:val="20"/>
          <w:vertAlign w:val="superscript"/>
          <w:lang w:val="fr-BE"/>
        </w:rPr>
        <w:t> </w:t>
      </w:r>
      <w:r w:rsidRPr="004649CA">
        <w:rPr>
          <w:rFonts w:ascii="Times New Roman" w:hAnsi="Times New Roman" w:cs="Times New Roman"/>
          <w:sz w:val="20"/>
          <w:szCs w:val="20"/>
          <w:lang w:val="fr-BE"/>
        </w:rPr>
        <w:t>;</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Vu l’acte de division du lotissement en date du 21/06/2002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la demande de Monsieu</w:t>
      </w:r>
      <w:r w:rsidR="001E0A6B">
        <w:rPr>
          <w:rFonts w:ascii="Times New Roman" w:hAnsi="Times New Roman" w:cs="Times New Roman"/>
          <w:sz w:val="20"/>
          <w:szCs w:val="20"/>
          <w:lang w:val="fr-BE"/>
        </w:rPr>
        <w:t>r PULFER Dimitri et Madame BACHY</w:t>
      </w:r>
      <w:bookmarkStart w:id="5" w:name="_GoBack"/>
      <w:bookmarkEnd w:id="5"/>
      <w:r w:rsidRPr="004649CA">
        <w:rPr>
          <w:rFonts w:ascii="Times New Roman" w:hAnsi="Times New Roman" w:cs="Times New Roman"/>
          <w:sz w:val="20"/>
          <w:szCs w:val="20"/>
          <w:lang w:val="fr-BE"/>
        </w:rPr>
        <w:t xml:space="preserve"> Valérie ayant pour objet la vente de leur bien sis rue de la Cité cadastré, 1</w:t>
      </w:r>
      <w:r w:rsidRPr="004649CA">
        <w:rPr>
          <w:rFonts w:ascii="Times New Roman" w:hAnsi="Times New Roman" w:cs="Times New Roman"/>
          <w:sz w:val="20"/>
          <w:szCs w:val="20"/>
          <w:vertAlign w:val="superscript"/>
          <w:lang w:val="fr-BE"/>
        </w:rPr>
        <w:t>ère</w:t>
      </w:r>
      <w:r w:rsidRPr="004649CA">
        <w:rPr>
          <w:rFonts w:ascii="Times New Roman" w:hAnsi="Times New Roman" w:cs="Times New Roman"/>
          <w:sz w:val="20"/>
          <w:szCs w:val="20"/>
          <w:lang w:val="fr-BE"/>
        </w:rPr>
        <w:t xml:space="preserve"> division, section A, numéro 2056D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 xml:space="preserve">Considérant que le bien est régi par l’acte de division ci-dessus et notamment par la clause et les conditions suivantes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b/>
          <w:bCs/>
          <w:i/>
          <w:iCs/>
          <w:sz w:val="20"/>
          <w:szCs w:val="20"/>
          <w:lang w:val="fr-BE"/>
        </w:rPr>
        <w:t>« Conditions patrimoniales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b/>
          <w:bCs/>
          <w:i/>
          <w:iCs/>
          <w:sz w:val="20"/>
          <w:szCs w:val="20"/>
          <w:lang w:val="fr-BE"/>
        </w:rPr>
        <w:t>(…)</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b/>
          <w:bCs/>
          <w:i/>
          <w:iCs/>
          <w:sz w:val="20"/>
          <w:szCs w:val="20"/>
          <w:lang w:val="fr-BE"/>
        </w:rPr>
        <w:t>En outre, ils doivent s’engager pendant 20 ans à occuper le logement à titre principal.</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b/>
          <w:bCs/>
          <w:i/>
          <w:iCs/>
          <w:sz w:val="20"/>
          <w:szCs w:val="20"/>
          <w:lang w:val="fr-BE"/>
        </w:rPr>
        <w:t xml:space="preserve">Ils doivent également s’engager à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b/>
          <w:bCs/>
          <w:i/>
          <w:iCs/>
          <w:sz w:val="20"/>
          <w:szCs w:val="20"/>
          <w:lang w:val="fr-BE"/>
        </w:rPr>
        <w:t xml:space="preserve">(…) </w:t>
      </w:r>
    </w:p>
    <w:p w:rsidR="004649CA" w:rsidRPr="004649CA" w:rsidRDefault="004649CA" w:rsidP="004649CA">
      <w:pPr>
        <w:spacing w:after="0" w:line="240" w:lineRule="auto"/>
        <w:jc w:val="both"/>
        <w:rPr>
          <w:rFonts w:ascii="Times New Roman" w:hAnsi="Times New Roman" w:cs="Times New Roman"/>
          <w:b/>
          <w:bCs/>
          <w:i/>
          <w:iCs/>
          <w:sz w:val="20"/>
          <w:szCs w:val="20"/>
          <w:lang w:val="fr-BE"/>
        </w:rPr>
      </w:pPr>
      <w:r w:rsidRPr="004649CA">
        <w:rPr>
          <w:rFonts w:ascii="Times New Roman" w:hAnsi="Times New Roman" w:cs="Times New Roman"/>
          <w:b/>
          <w:bCs/>
          <w:i/>
          <w:iCs/>
          <w:sz w:val="20"/>
          <w:szCs w:val="20"/>
          <w:lang w:val="fr-BE"/>
        </w:rPr>
        <w:t>Ne pas aliéner le logement, ne pas le louer sauf si le transfert de propriété ou la cession de droits réels s’effectue par succession, donation ou partage.» ;  </w:t>
      </w:r>
    </w:p>
    <w:p w:rsidR="004649CA" w:rsidRPr="004649CA" w:rsidRDefault="004649CA" w:rsidP="004649CA">
      <w:pPr>
        <w:spacing w:after="0" w:line="240" w:lineRule="auto"/>
        <w:jc w:val="both"/>
        <w:rPr>
          <w:rFonts w:ascii="Times New Roman" w:hAnsi="Times New Roman" w:cs="Times New Roman"/>
          <w:bCs/>
          <w:iCs/>
          <w:sz w:val="20"/>
          <w:szCs w:val="20"/>
          <w:lang w:val="fr-BE"/>
        </w:rPr>
      </w:pPr>
      <w:r w:rsidRPr="004649CA">
        <w:rPr>
          <w:rFonts w:ascii="Times New Roman" w:hAnsi="Times New Roman" w:cs="Times New Roman"/>
          <w:bCs/>
          <w:iCs/>
          <w:sz w:val="20"/>
          <w:szCs w:val="20"/>
          <w:lang w:val="fr-BE"/>
        </w:rPr>
        <w:t>Considérant que les acquéreurs ont obtenu un permis d’urbanisme en date du 07/07/2003 pour la construction d’une habitation.</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bCs/>
          <w:iCs/>
          <w:sz w:val="20"/>
          <w:szCs w:val="20"/>
          <w:lang w:val="fr-BE"/>
        </w:rPr>
        <w:t xml:space="preserve">Considérant que  </w:t>
      </w:r>
      <w:r w:rsidRPr="004649CA">
        <w:rPr>
          <w:rFonts w:ascii="Times New Roman" w:hAnsi="Times New Roman" w:cs="Times New Roman"/>
          <w:sz w:val="20"/>
          <w:szCs w:val="20"/>
          <w:lang w:val="fr-BE"/>
        </w:rPr>
        <w:t>Monsieur PULFER Dimitri et Madame BACHI Valérie ont acquis le bien par acte dressé par le comité d’acquisition de Neufchâteau en date du 30/08//2003.</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qu’ils ne répondent pas à la condition patrimoniale d’occupation de logement à titre principal d’une durée de 20 ans.</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que l’Administration communale peut faire valoir son droit de préemption.</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Considérant qu’il est impératif de pouvoir connaitre la position de la Ville d’</w:t>
      </w:r>
      <w:r w:rsidR="002E00FE">
        <w:rPr>
          <w:rFonts w:ascii="Times New Roman" w:hAnsi="Times New Roman" w:cs="Times New Roman"/>
          <w:sz w:val="20"/>
          <w:szCs w:val="20"/>
          <w:lang w:val="fr-BE"/>
        </w:rPr>
        <w:t>AUBANGE</w:t>
      </w:r>
      <w:r w:rsidRPr="004649CA">
        <w:rPr>
          <w:rFonts w:ascii="Times New Roman" w:hAnsi="Times New Roman" w:cs="Times New Roman"/>
          <w:sz w:val="20"/>
          <w:szCs w:val="20"/>
          <w:lang w:val="fr-BE"/>
        </w:rPr>
        <w:t xml:space="preserve"> afin de pouvoir statuer sur la vente du bien ; </w:t>
      </w:r>
    </w:p>
    <w:p w:rsidR="004649CA" w:rsidRPr="004649CA" w:rsidRDefault="004649CA" w:rsidP="004649CA">
      <w:pPr>
        <w:spacing w:after="0" w:line="240" w:lineRule="auto"/>
        <w:jc w:val="both"/>
        <w:rPr>
          <w:rFonts w:ascii="Times New Roman" w:hAnsi="Times New Roman" w:cs="Times New Roman"/>
          <w:sz w:val="20"/>
          <w:szCs w:val="20"/>
          <w:lang w:val="fr-BE"/>
        </w:rPr>
      </w:pPr>
      <w:r w:rsidRPr="004649CA">
        <w:rPr>
          <w:rFonts w:ascii="Times New Roman" w:hAnsi="Times New Roman" w:cs="Times New Roman"/>
          <w:sz w:val="20"/>
          <w:szCs w:val="20"/>
          <w:lang w:val="fr-BE"/>
        </w:rPr>
        <w:t>A l’unanimité ;</w:t>
      </w:r>
    </w:p>
    <w:p w:rsidR="004649CA" w:rsidRPr="007A634E" w:rsidRDefault="004649CA" w:rsidP="004649CA">
      <w:pPr>
        <w:spacing w:after="0" w:line="240" w:lineRule="auto"/>
        <w:jc w:val="both"/>
        <w:rPr>
          <w:rFonts w:ascii="Times New Roman" w:hAnsi="Times New Roman" w:cs="Times New Roman"/>
          <w:sz w:val="20"/>
          <w:szCs w:val="20"/>
          <w:lang w:val="fr-BE"/>
        </w:rPr>
      </w:pPr>
      <w:r w:rsidRPr="007A634E">
        <w:rPr>
          <w:rFonts w:ascii="Times New Roman" w:hAnsi="Times New Roman" w:cs="Times New Roman"/>
          <w:b/>
          <w:caps/>
          <w:sz w:val="20"/>
          <w:szCs w:val="20"/>
          <w:lang w:val="fr-BE"/>
        </w:rPr>
        <w:t>Décide</w:t>
      </w:r>
      <w:r w:rsidRPr="007A634E">
        <w:rPr>
          <w:rFonts w:ascii="Times New Roman" w:hAnsi="Times New Roman" w:cs="Times New Roman"/>
          <w:sz w:val="20"/>
          <w:szCs w:val="20"/>
          <w:lang w:val="fr-BE"/>
        </w:rPr>
        <w:t> :</w:t>
      </w:r>
    </w:p>
    <w:p w:rsidR="004649CA" w:rsidRPr="007A634E" w:rsidRDefault="004649CA" w:rsidP="007A634E">
      <w:pPr>
        <w:spacing w:after="0" w:line="240" w:lineRule="auto"/>
        <w:jc w:val="both"/>
        <w:rPr>
          <w:rFonts w:ascii="Times New Roman" w:hAnsi="Times New Roman" w:cs="Times New Roman"/>
          <w:b/>
          <w:sz w:val="20"/>
          <w:szCs w:val="20"/>
          <w:lang w:val="fr-BE"/>
        </w:rPr>
      </w:pPr>
      <w:proofErr w:type="gramStart"/>
      <w:r w:rsidRPr="007A634E">
        <w:rPr>
          <w:rFonts w:ascii="Times New Roman" w:hAnsi="Times New Roman" w:cs="Times New Roman"/>
          <w:b/>
          <w:sz w:val="20"/>
          <w:szCs w:val="20"/>
          <w:lang w:val="fr-BE"/>
        </w:rPr>
        <w:t>de</w:t>
      </w:r>
      <w:proofErr w:type="gramEnd"/>
      <w:r w:rsidRPr="007A634E">
        <w:rPr>
          <w:rFonts w:ascii="Times New Roman" w:hAnsi="Times New Roman" w:cs="Times New Roman"/>
          <w:b/>
          <w:sz w:val="20"/>
          <w:szCs w:val="20"/>
          <w:lang w:val="fr-BE"/>
        </w:rPr>
        <w:t xml:space="preserve"> renoncer à son droit de préemption et de ne demander aucune indemnité liée au non-respect de la clause patrimoniale.</w:t>
      </w:r>
    </w:p>
    <w:p w:rsidR="008C7435" w:rsidRDefault="008C7435" w:rsidP="004649CA">
      <w:pPr>
        <w:spacing w:after="0" w:line="240" w:lineRule="auto"/>
        <w:rPr>
          <w:rFonts w:ascii="Times New Roman" w:hAnsi="Times New Roman" w:cs="Times New Roman"/>
          <w:sz w:val="20"/>
          <w:szCs w:val="20"/>
        </w:rPr>
      </w:pPr>
    </w:p>
    <w:p w:rsidR="004649CA" w:rsidRPr="004649CA" w:rsidRDefault="008C7435" w:rsidP="004649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n°38</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1368</w:t>
      </w:r>
      <w:r w:rsidRPr="004649CA">
        <w:rPr>
          <w:rFonts w:ascii="Times New Roman" w:hAnsi="Times New Roman" w:cs="Times New Roman"/>
          <w:b/>
          <w:sz w:val="20"/>
          <w:szCs w:val="20"/>
          <w:u w:val="single"/>
          <w:lang w:val="fr-BE"/>
        </w:rPr>
        <w:t xml:space="preserve"> :</w:t>
      </w:r>
      <w:r w:rsidR="004649CA" w:rsidRPr="004649CA">
        <w:rPr>
          <w:rFonts w:cstheme="minorHAnsi"/>
          <w:b/>
          <w:u w:val="single"/>
        </w:rPr>
        <w:t xml:space="preserve"> </w:t>
      </w:r>
      <w:r w:rsidR="004649CA" w:rsidRPr="004649CA">
        <w:rPr>
          <w:rFonts w:ascii="Times New Roman" w:hAnsi="Times New Roman" w:cs="Times New Roman"/>
          <w:b/>
          <w:sz w:val="20"/>
          <w:szCs w:val="20"/>
          <w:u w:val="single"/>
        </w:rPr>
        <w:t>Modification de voirie par la création d'une assiette publique reprenant la création d'une place piétonne et chemin de bouclage de l'étang de la Maison du Pêcheur d'</w:t>
      </w:r>
      <w:r w:rsidR="00456D3D">
        <w:rPr>
          <w:rFonts w:ascii="Times New Roman" w:hAnsi="Times New Roman" w:cs="Times New Roman"/>
          <w:b/>
          <w:sz w:val="20"/>
          <w:szCs w:val="20"/>
          <w:u w:val="single"/>
        </w:rPr>
        <w:t>ATHUS</w:t>
      </w:r>
      <w:r w:rsidR="004649CA" w:rsidRPr="004649CA">
        <w:rPr>
          <w:rFonts w:ascii="Times New Roman" w:hAnsi="Times New Roman" w:cs="Times New Roman"/>
          <w:b/>
          <w:sz w:val="20"/>
          <w:szCs w:val="20"/>
          <w:u w:val="single"/>
        </w:rPr>
        <w:t xml:space="preserve">, d'une passerelle sur la Messancy, ainsi que d'une modification du tracé du chemin longeant l'étang.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Le Conseil,</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Vu le Code de la Démocratie Locale, notamment l’article L1122-30, alinéa 1er,</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Vu le décret du 6 février 2014 relatif à la voirie communale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Considérant la demande de permis d’urbanisme sollicité par l’Administration Communale d’</w:t>
      </w:r>
      <w:r w:rsidR="002E00FE">
        <w:rPr>
          <w:rFonts w:ascii="Times New Roman" w:eastAsia="Times New Roman" w:hAnsi="Times New Roman" w:cs="Times New Roman"/>
          <w:sz w:val="20"/>
          <w:szCs w:val="20"/>
          <w:lang w:val="fr-BE" w:eastAsia="fr-BE"/>
        </w:rPr>
        <w:t>AUBANGE</w:t>
      </w:r>
      <w:r w:rsidRPr="004649CA">
        <w:rPr>
          <w:rFonts w:ascii="Times New Roman" w:eastAsia="Times New Roman" w:hAnsi="Times New Roman" w:cs="Times New Roman"/>
          <w:sz w:val="20"/>
          <w:szCs w:val="20"/>
          <w:lang w:val="fr-BE" w:eastAsia="fr-BE"/>
        </w:rPr>
        <w:t xml:space="preserve">, visant la création d’une maison du pécheur à </w:t>
      </w:r>
      <w:r w:rsidR="00456D3D">
        <w:rPr>
          <w:rFonts w:ascii="Times New Roman" w:eastAsia="Times New Roman" w:hAnsi="Times New Roman" w:cs="Times New Roman"/>
          <w:sz w:val="20"/>
          <w:szCs w:val="20"/>
          <w:lang w:val="fr-BE" w:eastAsia="fr-BE"/>
        </w:rPr>
        <w:t>ATHUS</w:t>
      </w:r>
      <w:r w:rsidRPr="004649CA">
        <w:rPr>
          <w:rFonts w:ascii="Times New Roman" w:eastAsia="Times New Roman" w:hAnsi="Times New Roman" w:cs="Times New Roman"/>
          <w:sz w:val="20"/>
          <w:szCs w:val="20"/>
          <w:lang w:val="fr-BE" w:eastAsia="fr-BE"/>
        </w:rPr>
        <w:t xml:space="preserve">, au sein d’un projet s’insérant dans le cadre du projet de rénovation urbaine et de liaison verte et bleue à </w:t>
      </w:r>
      <w:r w:rsidR="00456D3D">
        <w:rPr>
          <w:rFonts w:ascii="Times New Roman" w:eastAsia="Times New Roman" w:hAnsi="Times New Roman" w:cs="Times New Roman"/>
          <w:sz w:val="20"/>
          <w:szCs w:val="20"/>
          <w:lang w:val="fr-BE" w:eastAsia="fr-BE"/>
        </w:rPr>
        <w:t>ATHUS</w:t>
      </w:r>
      <w:r w:rsidRPr="004649CA">
        <w:rPr>
          <w:rFonts w:ascii="Times New Roman" w:eastAsia="Times New Roman" w:hAnsi="Times New Roman" w:cs="Times New Roman"/>
          <w:sz w:val="20"/>
          <w:szCs w:val="20"/>
          <w:lang w:val="fr-BE" w:eastAsia="fr-BE"/>
        </w:rPr>
        <w:t xml:space="preserve">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 xml:space="preserve">Considérant que le projet vise à la création de plusieurs assiettes publiques reprenant la création d’une place piétonne, d’un parking, d’un sentier qui permet le bouclage cyclo-piéton autour de l’étang et dessert également le bâtiment des pêcheurs et des zones de loisirs autour de ce même étang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 xml:space="preserve">Considérant que le projet vise également à créer une adaptation du tracé du projet cyclo-piéton INTERREG dont les permis d’urbanisme et de création de voirie ont déjà été approuvés, sur un espace pleinement sécurisé ; que nonobstant l’octroi des permis, ceux-ci avaient été autorisés avec un tracé provisoire autour de la pêcherie en raison du dépôt futur d’un permis sur le site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Considérant que le projet englobe également la création d’une passerelle cyclo-piétonne sur la Messancy ; que ce projet crée une liaison sécurisée en dir</w:t>
      </w:r>
      <w:r>
        <w:rPr>
          <w:rFonts w:ascii="Times New Roman" w:eastAsia="Times New Roman" w:hAnsi="Times New Roman" w:cs="Times New Roman"/>
          <w:sz w:val="20"/>
          <w:szCs w:val="20"/>
          <w:lang w:val="fr-BE" w:eastAsia="fr-BE"/>
        </w:rPr>
        <w:t>ection du pôle commercial des A</w:t>
      </w:r>
      <w:r w:rsidRPr="004649CA">
        <w:rPr>
          <w:rFonts w:ascii="Times New Roman" w:eastAsia="Times New Roman" w:hAnsi="Times New Roman" w:cs="Times New Roman"/>
          <w:sz w:val="20"/>
          <w:szCs w:val="20"/>
          <w:lang w:val="fr-BE" w:eastAsia="fr-BE"/>
        </w:rPr>
        <w:t xml:space="preserve">cacias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 xml:space="preserve">Considérant que la création d’une passerelle implique une autorisation domaniale en cours d’obtention dans la procédure de permis de création de voirie afférente au projet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 xml:space="preserve">Considérant que le projet emprunte des chemins ou terrains communaux, appartenant à des instances publiques ou à des privés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 xml:space="preserve">Considérant que pour certains terrains appartenant au domaine privé de la commune ou d’autres instances publiques, l’assiette communale doit être modifiée, que ces terrains font l’objet d’un reclassement dans le domaine publique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Considérant que le projet vise les parcelles cadastrées 2</w:t>
      </w:r>
      <w:r w:rsidRPr="004649CA">
        <w:rPr>
          <w:rFonts w:ascii="Times New Roman" w:eastAsia="Times New Roman" w:hAnsi="Times New Roman" w:cs="Times New Roman"/>
          <w:sz w:val="20"/>
          <w:szCs w:val="20"/>
          <w:vertAlign w:val="superscript"/>
          <w:lang w:val="fr-BE" w:eastAsia="fr-BE"/>
        </w:rPr>
        <w:t>ème</w:t>
      </w:r>
      <w:r w:rsidRPr="004649CA">
        <w:rPr>
          <w:rFonts w:ascii="Times New Roman" w:eastAsia="Times New Roman" w:hAnsi="Times New Roman" w:cs="Times New Roman"/>
          <w:sz w:val="20"/>
          <w:szCs w:val="20"/>
          <w:lang w:val="fr-BE" w:eastAsia="fr-BE"/>
        </w:rPr>
        <w:t xml:space="preserve"> division, Section B, n°1642 N, 1644 T, 1642 C, 1647 K, 1647 G, 1642 P, 1647 F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Considérant que l’enquête publique est en cours ; que l’approbation de l’enquête publique afférente à ce projet fera l’objet d’une délibération à la prochaine séance de Conseil communal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 xml:space="preserve">Considérant que l’assiette privée sur le parcours renvoie à des propriétés appartenant à IDELUX et à l’Assemblée Chrétienne des Témoins de </w:t>
      </w:r>
      <w:proofErr w:type="spellStart"/>
      <w:r w:rsidRPr="004649CA">
        <w:rPr>
          <w:rFonts w:ascii="Times New Roman" w:eastAsia="Times New Roman" w:hAnsi="Times New Roman" w:cs="Times New Roman"/>
          <w:sz w:val="20"/>
          <w:szCs w:val="20"/>
          <w:lang w:val="fr-BE" w:eastAsia="fr-BE"/>
        </w:rPr>
        <w:t>Jehovah</w:t>
      </w:r>
      <w:proofErr w:type="spellEnd"/>
      <w:r w:rsidRPr="004649CA">
        <w:rPr>
          <w:rFonts w:ascii="Times New Roman" w:eastAsia="Times New Roman" w:hAnsi="Times New Roman" w:cs="Times New Roman"/>
          <w:sz w:val="20"/>
          <w:szCs w:val="20"/>
          <w:lang w:val="fr-BE" w:eastAsia="fr-BE"/>
        </w:rPr>
        <w:t xml:space="preserve">; que des ventes envers les autorités communales seront négociées ; </w:t>
      </w:r>
    </w:p>
    <w:p w:rsidR="004649CA" w:rsidRPr="004649CA" w:rsidRDefault="004649CA" w:rsidP="004649CA">
      <w:pPr>
        <w:spacing w:after="0" w:line="240" w:lineRule="auto"/>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A l’unanimité ;</w:t>
      </w:r>
    </w:p>
    <w:p w:rsidR="004649CA" w:rsidRPr="004649CA" w:rsidRDefault="004649CA" w:rsidP="004649CA">
      <w:pPr>
        <w:spacing w:after="0" w:line="240" w:lineRule="auto"/>
        <w:rPr>
          <w:rFonts w:ascii="Times New Roman" w:eastAsia="Times New Roman" w:hAnsi="Times New Roman" w:cs="Times New Roman"/>
          <w:sz w:val="20"/>
          <w:szCs w:val="20"/>
          <w:lang w:val="fr-BE" w:eastAsia="fr-BE"/>
        </w:rPr>
      </w:pPr>
      <w:r w:rsidRPr="004A6640">
        <w:rPr>
          <w:rFonts w:ascii="Times New Roman" w:eastAsia="Times New Roman" w:hAnsi="Times New Roman" w:cs="Times New Roman"/>
          <w:b/>
          <w:caps/>
          <w:sz w:val="20"/>
          <w:szCs w:val="20"/>
          <w:lang w:val="fr-BE" w:eastAsia="fr-BE"/>
        </w:rPr>
        <w:t>Décide</w:t>
      </w:r>
      <w:r w:rsidR="004A6640">
        <w:rPr>
          <w:rFonts w:ascii="Times New Roman" w:eastAsia="Times New Roman" w:hAnsi="Times New Roman" w:cs="Times New Roman"/>
          <w:b/>
          <w:sz w:val="20"/>
          <w:szCs w:val="20"/>
          <w:lang w:val="fr-BE" w:eastAsia="fr-BE"/>
        </w:rPr>
        <w:t> :</w:t>
      </w:r>
      <w:r w:rsidRPr="004649CA">
        <w:rPr>
          <w:rFonts w:ascii="Times New Roman" w:eastAsia="Times New Roman" w:hAnsi="Times New Roman" w:cs="Times New Roman"/>
          <w:sz w:val="20"/>
          <w:szCs w:val="20"/>
          <w:lang w:val="fr-BE" w:eastAsia="fr-BE"/>
        </w:rPr>
        <w:t xml:space="preserve"> </w:t>
      </w:r>
    </w:p>
    <w:p w:rsidR="004649CA" w:rsidRPr="004649CA" w:rsidRDefault="004649CA" w:rsidP="004649CA">
      <w:pPr>
        <w:numPr>
          <w:ilvl w:val="0"/>
          <w:numId w:val="4"/>
        </w:numPr>
        <w:spacing w:after="0" w:line="240" w:lineRule="auto"/>
        <w:contextualSpacing/>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de marquer son accord sur la création de voirie ;</w:t>
      </w:r>
    </w:p>
    <w:p w:rsidR="008C7435" w:rsidRPr="004649CA" w:rsidRDefault="004649CA" w:rsidP="004649CA">
      <w:pPr>
        <w:numPr>
          <w:ilvl w:val="0"/>
          <w:numId w:val="4"/>
        </w:numPr>
        <w:spacing w:after="0" w:line="240" w:lineRule="auto"/>
        <w:contextualSpacing/>
        <w:jc w:val="both"/>
        <w:rPr>
          <w:rFonts w:ascii="Times New Roman" w:eastAsia="Times New Roman" w:hAnsi="Times New Roman" w:cs="Times New Roman"/>
          <w:sz w:val="20"/>
          <w:szCs w:val="20"/>
          <w:lang w:val="fr-BE" w:eastAsia="fr-BE"/>
        </w:rPr>
      </w:pPr>
      <w:r w:rsidRPr="004649CA">
        <w:rPr>
          <w:rFonts w:ascii="Times New Roman" w:eastAsia="Times New Roman" w:hAnsi="Times New Roman" w:cs="Times New Roman"/>
          <w:sz w:val="20"/>
          <w:szCs w:val="20"/>
          <w:lang w:val="fr-BE" w:eastAsia="fr-BE"/>
        </w:rPr>
        <w:t>de marquer un accord de principe sur la reprise des voiries dans le patrimoine communal après réception de celles-ci au cas où cette demande de permis d’urbanisme venait à être délivrée sous cette forme.</w:t>
      </w:r>
    </w:p>
    <w:p w:rsidR="008C7435" w:rsidRPr="004649CA" w:rsidRDefault="008C7435" w:rsidP="004649CA">
      <w:pPr>
        <w:spacing w:after="0" w:line="240" w:lineRule="auto"/>
        <w:rPr>
          <w:rFonts w:ascii="Times New Roman" w:hAnsi="Times New Roman" w:cs="Times New Roman"/>
          <w:sz w:val="20"/>
          <w:szCs w:val="20"/>
        </w:rPr>
      </w:pPr>
    </w:p>
    <w:p w:rsidR="00160976" w:rsidRPr="00160976" w:rsidRDefault="008C7435" w:rsidP="00160976">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n°39</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1369</w:t>
      </w:r>
      <w:r w:rsidRPr="00160976">
        <w:rPr>
          <w:rFonts w:ascii="Times New Roman" w:hAnsi="Times New Roman" w:cs="Times New Roman"/>
          <w:b/>
          <w:sz w:val="20"/>
          <w:szCs w:val="20"/>
          <w:u w:val="single"/>
          <w:lang w:val="fr-BE"/>
        </w:rPr>
        <w:t xml:space="preserve"> :</w:t>
      </w:r>
      <w:r w:rsidR="00160976" w:rsidRPr="00160976">
        <w:rPr>
          <w:rFonts w:cstheme="minorHAnsi"/>
          <w:b/>
          <w:u w:val="single"/>
        </w:rPr>
        <w:t xml:space="preserve"> </w:t>
      </w:r>
      <w:r w:rsidR="00160976" w:rsidRPr="00160976">
        <w:rPr>
          <w:rFonts w:ascii="Times New Roman" w:hAnsi="Times New Roman" w:cs="Times New Roman"/>
          <w:b/>
          <w:sz w:val="20"/>
          <w:szCs w:val="20"/>
          <w:u w:val="single"/>
        </w:rPr>
        <w:t xml:space="preserve">Création et reprise de voiries dans le cadre du permis d’urbanisation du quartier du </w:t>
      </w:r>
      <w:proofErr w:type="spellStart"/>
      <w:r w:rsidR="00160976" w:rsidRPr="00160976">
        <w:rPr>
          <w:rFonts w:ascii="Times New Roman" w:hAnsi="Times New Roman" w:cs="Times New Roman"/>
          <w:b/>
          <w:sz w:val="20"/>
          <w:szCs w:val="20"/>
          <w:u w:val="single"/>
        </w:rPr>
        <w:t>Gayenberg</w:t>
      </w:r>
      <w:proofErr w:type="spellEnd"/>
      <w:r w:rsidR="00160976" w:rsidRPr="00160976">
        <w:rPr>
          <w:rFonts w:ascii="Times New Roman" w:hAnsi="Times New Roman" w:cs="Times New Roman"/>
          <w:b/>
          <w:sz w:val="20"/>
          <w:szCs w:val="20"/>
          <w:u w:val="single"/>
        </w:rPr>
        <w:t xml:space="preserve"> à </w:t>
      </w:r>
      <w:r w:rsidR="002E00FE">
        <w:rPr>
          <w:rFonts w:ascii="Times New Roman" w:hAnsi="Times New Roman" w:cs="Times New Roman"/>
          <w:b/>
          <w:sz w:val="20"/>
          <w:szCs w:val="20"/>
          <w:u w:val="single"/>
        </w:rPr>
        <w:t>AUBANGE</w:t>
      </w:r>
      <w:r w:rsidR="00160976" w:rsidRPr="00160976">
        <w:rPr>
          <w:rFonts w:ascii="Times New Roman" w:hAnsi="Times New Roman" w:cs="Times New Roman"/>
          <w:b/>
          <w:sz w:val="20"/>
          <w:szCs w:val="20"/>
          <w:u w:val="single"/>
        </w:rPr>
        <w:t xml:space="preserve">.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Le Conseil,</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Vu le Code de la Démocratie Locale, notamment l’article L1122-30, alinéa 1er,</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Vu le décret du 6 février 2014 relatif à la voirie communale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Vu le Code du Développement Territorial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 xml:space="preserve">Considérant la demande de permis d’urbanisation introduite par </w:t>
      </w:r>
      <w:r w:rsidR="002E00FE">
        <w:rPr>
          <w:rFonts w:ascii="Times New Roman" w:eastAsia="Times New Roman" w:hAnsi="Times New Roman" w:cs="Times New Roman"/>
          <w:sz w:val="20"/>
          <w:szCs w:val="20"/>
          <w:lang w:val="fr-BE" w:eastAsia="fr-BE"/>
        </w:rPr>
        <w:t>AUBANGE</w:t>
      </w:r>
      <w:r w:rsidRPr="00160976">
        <w:rPr>
          <w:rFonts w:ascii="Times New Roman" w:eastAsia="Times New Roman" w:hAnsi="Times New Roman" w:cs="Times New Roman"/>
          <w:sz w:val="20"/>
          <w:szCs w:val="20"/>
          <w:lang w:val="fr-BE" w:eastAsia="fr-BE"/>
        </w:rPr>
        <w:t xml:space="preserve"> CONCEPT pour l’urbanisation de terrains sis à 6790 </w:t>
      </w:r>
      <w:r w:rsidR="002E00FE">
        <w:rPr>
          <w:rFonts w:ascii="Times New Roman" w:eastAsia="Times New Roman" w:hAnsi="Times New Roman" w:cs="Times New Roman"/>
          <w:sz w:val="20"/>
          <w:szCs w:val="20"/>
          <w:lang w:val="fr-BE" w:eastAsia="fr-BE"/>
        </w:rPr>
        <w:t>AUBANGE</w:t>
      </w:r>
      <w:r w:rsidRPr="00160976">
        <w:rPr>
          <w:rFonts w:ascii="Times New Roman" w:eastAsia="Times New Roman" w:hAnsi="Times New Roman" w:cs="Times New Roman"/>
          <w:sz w:val="20"/>
          <w:szCs w:val="20"/>
          <w:lang w:val="fr-BE" w:eastAsia="fr-BE"/>
        </w:rPr>
        <w:t xml:space="preserve">, rue </w:t>
      </w:r>
      <w:proofErr w:type="spellStart"/>
      <w:r w:rsidRPr="00160976">
        <w:rPr>
          <w:rFonts w:ascii="Times New Roman" w:eastAsia="Times New Roman" w:hAnsi="Times New Roman" w:cs="Times New Roman"/>
          <w:sz w:val="20"/>
          <w:szCs w:val="20"/>
          <w:lang w:val="fr-BE" w:eastAsia="fr-BE"/>
        </w:rPr>
        <w:t>Rougefontaine</w:t>
      </w:r>
      <w:proofErr w:type="spellEnd"/>
      <w:r w:rsidRPr="00160976">
        <w:rPr>
          <w:rFonts w:ascii="Times New Roman" w:eastAsia="Times New Roman" w:hAnsi="Times New Roman" w:cs="Times New Roman"/>
          <w:sz w:val="20"/>
          <w:szCs w:val="20"/>
          <w:lang w:val="fr-BE" w:eastAsia="fr-BE"/>
        </w:rPr>
        <w:t>, et rue d’</w:t>
      </w:r>
      <w:r w:rsidR="00456D3D">
        <w:rPr>
          <w:rFonts w:ascii="Times New Roman" w:eastAsia="Times New Roman" w:hAnsi="Times New Roman" w:cs="Times New Roman"/>
          <w:sz w:val="20"/>
          <w:szCs w:val="20"/>
          <w:lang w:val="fr-BE" w:eastAsia="fr-BE"/>
        </w:rPr>
        <w:t>ATHUS</w:t>
      </w:r>
      <w:r w:rsidRPr="00160976">
        <w:rPr>
          <w:rFonts w:ascii="Times New Roman" w:eastAsia="Times New Roman" w:hAnsi="Times New Roman" w:cs="Times New Roman"/>
          <w:sz w:val="20"/>
          <w:szCs w:val="20"/>
          <w:lang w:val="fr-BE" w:eastAsia="fr-BE"/>
        </w:rPr>
        <w:t xml:space="preserve"> (terrains cadastrés 1</w:t>
      </w:r>
      <w:r w:rsidRPr="00160976">
        <w:rPr>
          <w:rFonts w:ascii="Times New Roman" w:eastAsia="Times New Roman" w:hAnsi="Times New Roman" w:cs="Times New Roman"/>
          <w:sz w:val="20"/>
          <w:szCs w:val="20"/>
          <w:vertAlign w:val="superscript"/>
          <w:lang w:val="fr-BE" w:eastAsia="fr-BE"/>
        </w:rPr>
        <w:t>ère</w:t>
      </w:r>
      <w:r w:rsidRPr="00160976">
        <w:rPr>
          <w:rFonts w:ascii="Times New Roman" w:eastAsia="Times New Roman" w:hAnsi="Times New Roman" w:cs="Times New Roman"/>
          <w:sz w:val="20"/>
          <w:szCs w:val="20"/>
          <w:lang w:val="fr-BE" w:eastAsia="fr-BE"/>
        </w:rPr>
        <w:t xml:space="preserve"> division, section A, n° 709H2, 709G4, 0685, 0684)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Considérant que cette demande de permis d’urbanisation implique la création de 5 zones de construction destinées à des maisons unifamiliales, de 8 zones de construction destinées à des immeubles à appartements, 1 zone accueillant une maison de retraite, et 1 zone accueillant une résidence médicalisée ;  ainsi que la création de 3 voiries de dessertes, 2 voiries partagées, 1 plaine de jeux, plusieurs espaces verts, y compris un zone boisée en deuxième rideau le long de l’Autoroute A28/E411 et ce au sein du périmètre de la demande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Considérant que cette demande de permis d’urbanisation a été soumise à l’enquête publique du 29/06/2021 au 15/07/2021, puis du 16/08/2021 au 28/08/2021 ; que quelques réclamations (7 réclamations et 1 pétition) ont été émises lors de l’enquête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A l’unanimité ;</w:t>
      </w:r>
    </w:p>
    <w:p w:rsidR="00160976" w:rsidRPr="00160976" w:rsidRDefault="00160976" w:rsidP="00160976">
      <w:pPr>
        <w:spacing w:after="0" w:line="240" w:lineRule="auto"/>
        <w:jc w:val="both"/>
        <w:rPr>
          <w:rFonts w:ascii="Times New Roman" w:eastAsia="Times New Roman" w:hAnsi="Times New Roman" w:cs="Times New Roman"/>
          <w:sz w:val="20"/>
          <w:szCs w:val="20"/>
          <w:lang w:val="fr-BE" w:eastAsia="fr-BE"/>
        </w:rPr>
      </w:pPr>
      <w:r w:rsidRPr="004A6640">
        <w:rPr>
          <w:rFonts w:ascii="Times New Roman" w:eastAsia="Times New Roman" w:hAnsi="Times New Roman" w:cs="Times New Roman"/>
          <w:b/>
          <w:caps/>
          <w:sz w:val="20"/>
          <w:szCs w:val="20"/>
          <w:lang w:val="fr-BE" w:eastAsia="fr-BE"/>
        </w:rPr>
        <w:t>Décide</w:t>
      </w:r>
      <w:r w:rsidR="004A6640">
        <w:rPr>
          <w:rFonts w:ascii="Times New Roman" w:eastAsia="Times New Roman" w:hAnsi="Times New Roman" w:cs="Times New Roman"/>
          <w:b/>
          <w:sz w:val="20"/>
          <w:szCs w:val="20"/>
          <w:lang w:val="fr-BE" w:eastAsia="fr-BE"/>
        </w:rPr>
        <w:t> :</w:t>
      </w:r>
      <w:r w:rsidRPr="00160976">
        <w:rPr>
          <w:rFonts w:ascii="Times New Roman" w:eastAsia="Times New Roman" w:hAnsi="Times New Roman" w:cs="Times New Roman"/>
          <w:sz w:val="20"/>
          <w:szCs w:val="20"/>
          <w:lang w:val="fr-BE" w:eastAsia="fr-BE"/>
        </w:rPr>
        <w:t xml:space="preserve"> </w:t>
      </w:r>
    </w:p>
    <w:p w:rsidR="00160976" w:rsidRPr="00160976" w:rsidRDefault="00160976" w:rsidP="00160976">
      <w:pPr>
        <w:numPr>
          <w:ilvl w:val="0"/>
          <w:numId w:val="5"/>
        </w:numPr>
        <w:spacing w:after="0" w:line="240" w:lineRule="auto"/>
        <w:contextualSpacing/>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de marquer son accord sur la création de voirie ;</w:t>
      </w:r>
    </w:p>
    <w:p w:rsidR="00160976" w:rsidRPr="00160976" w:rsidRDefault="00160976" w:rsidP="00160976">
      <w:pPr>
        <w:numPr>
          <w:ilvl w:val="0"/>
          <w:numId w:val="5"/>
        </w:numPr>
        <w:spacing w:after="0" w:line="240" w:lineRule="auto"/>
        <w:contextualSpacing/>
        <w:jc w:val="both"/>
        <w:rPr>
          <w:rFonts w:ascii="Times New Roman" w:eastAsia="Times New Roman" w:hAnsi="Times New Roman" w:cs="Times New Roman"/>
          <w:sz w:val="20"/>
          <w:szCs w:val="20"/>
          <w:lang w:val="fr-BE" w:eastAsia="fr-BE"/>
        </w:rPr>
      </w:pPr>
      <w:r w:rsidRPr="00160976">
        <w:rPr>
          <w:rFonts w:ascii="Times New Roman" w:eastAsia="Times New Roman" w:hAnsi="Times New Roman" w:cs="Times New Roman"/>
          <w:sz w:val="20"/>
          <w:szCs w:val="20"/>
          <w:lang w:val="fr-BE" w:eastAsia="fr-BE"/>
        </w:rPr>
        <w:t>de marquer un accord de principe sur la reprise des voiries et des différents espaces boisés le long de l’Autoroute dans le patrimoine communal après réception de celles-ci au cas où cette demande de permis d’urbanisation viendrait à être délivrée sous cette forme.</w:t>
      </w:r>
    </w:p>
    <w:p w:rsidR="008C7435" w:rsidRPr="00160976" w:rsidRDefault="008C7435" w:rsidP="00160976">
      <w:pPr>
        <w:spacing w:after="0" w:line="240" w:lineRule="auto"/>
        <w:jc w:val="both"/>
        <w:rPr>
          <w:rFonts w:ascii="Times New Roman" w:hAnsi="Times New Roman" w:cs="Times New Roman"/>
          <w:sz w:val="20"/>
          <w:szCs w:val="20"/>
        </w:rPr>
      </w:pPr>
    </w:p>
    <w:p w:rsidR="00160976" w:rsidRPr="00160976" w:rsidRDefault="008C7435" w:rsidP="00160976">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n°40</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1370</w:t>
      </w:r>
      <w:r w:rsidRPr="00160976">
        <w:rPr>
          <w:rFonts w:ascii="Times New Roman" w:hAnsi="Times New Roman" w:cs="Times New Roman"/>
          <w:b/>
          <w:sz w:val="20"/>
          <w:szCs w:val="20"/>
          <w:u w:val="single"/>
          <w:lang w:val="fr-BE"/>
        </w:rPr>
        <w:t xml:space="preserve"> :</w:t>
      </w:r>
      <w:r w:rsidR="00160976" w:rsidRPr="00160976">
        <w:rPr>
          <w:rFonts w:cstheme="minorHAnsi"/>
          <w:b/>
          <w:u w:val="single"/>
        </w:rPr>
        <w:t xml:space="preserve"> </w:t>
      </w:r>
      <w:r w:rsidR="00160976" w:rsidRPr="00160976">
        <w:rPr>
          <w:rFonts w:ascii="Times New Roman" w:hAnsi="Times New Roman" w:cs="Times New Roman"/>
          <w:b/>
          <w:sz w:val="20"/>
          <w:szCs w:val="20"/>
          <w:u w:val="single"/>
        </w:rPr>
        <w:t>Décision d’engagement ferme entre la Province de Luxembourg et l’Administration Communale d’</w:t>
      </w:r>
      <w:r w:rsidR="002E00FE">
        <w:rPr>
          <w:rFonts w:ascii="Times New Roman" w:hAnsi="Times New Roman" w:cs="Times New Roman"/>
          <w:b/>
          <w:sz w:val="20"/>
          <w:szCs w:val="20"/>
          <w:u w:val="single"/>
        </w:rPr>
        <w:t>AUBANGE</w:t>
      </w:r>
      <w:r w:rsidR="00160976" w:rsidRPr="00160976">
        <w:rPr>
          <w:rFonts w:ascii="Times New Roman" w:hAnsi="Times New Roman" w:cs="Times New Roman"/>
          <w:b/>
          <w:sz w:val="20"/>
          <w:szCs w:val="20"/>
          <w:u w:val="single"/>
        </w:rPr>
        <w:t xml:space="preserve"> en vue de la conclusion d’une convention de coopération dans le cadre de la mise en œuvre du Pôle Territorial.</w:t>
      </w:r>
    </w:p>
    <w:p w:rsidR="007134FD" w:rsidRDefault="00160976" w:rsidP="00160976">
      <w:pPr>
        <w:spacing w:after="0" w:line="240" w:lineRule="auto"/>
        <w:jc w:val="both"/>
        <w:rPr>
          <w:rFonts w:ascii="Times New Roman" w:hAnsi="Times New Roman" w:cs="Times New Roman"/>
          <w:sz w:val="20"/>
          <w:szCs w:val="20"/>
        </w:rPr>
      </w:pPr>
      <w:r w:rsidRPr="00160976">
        <w:rPr>
          <w:rFonts w:ascii="Times New Roman" w:hAnsi="Times New Roman" w:cs="Times New Roman"/>
          <w:bCs/>
          <w:sz w:val="20"/>
          <w:szCs w:val="20"/>
        </w:rPr>
        <w:t xml:space="preserve">Le Conseil siégeant </w:t>
      </w:r>
      <w:r w:rsidRPr="00160976">
        <w:rPr>
          <w:rFonts w:ascii="Times New Roman" w:hAnsi="Times New Roman" w:cs="Times New Roman"/>
          <w:sz w:val="20"/>
          <w:szCs w:val="20"/>
        </w:rPr>
        <w:t>publiquement</w:t>
      </w:r>
      <w:r w:rsidRPr="00160976">
        <w:rPr>
          <w:rFonts w:ascii="Times New Roman" w:hAnsi="Times New Roman" w:cs="Times New Roman"/>
          <w:bCs/>
          <w:sz w:val="20"/>
          <w:szCs w:val="20"/>
        </w:rPr>
        <w:t>,</w:t>
      </w:r>
    </w:p>
    <w:p w:rsidR="00160976" w:rsidRPr="007134FD" w:rsidRDefault="00160976" w:rsidP="00160976">
      <w:pPr>
        <w:spacing w:after="0" w:line="240" w:lineRule="auto"/>
        <w:jc w:val="both"/>
        <w:rPr>
          <w:rFonts w:ascii="Times New Roman" w:hAnsi="Times New Roman" w:cs="Times New Roman"/>
          <w:bCs/>
          <w:sz w:val="20"/>
          <w:szCs w:val="20"/>
        </w:rPr>
      </w:pPr>
      <w:r w:rsidRPr="00160976">
        <w:rPr>
          <w:rFonts w:ascii="Times New Roman" w:hAnsi="Times New Roman" w:cs="Times New Roman"/>
          <w:sz w:val="20"/>
          <w:szCs w:val="20"/>
        </w:rPr>
        <w:t>Vu le décret du 17 juin 2021 portant création des pôles territoriaux chargé de soutenir les écoles d'enseignement ordinaire dans la mise en œuvre des aménagements raisonnables et de l'intégration permanente totale ;</w:t>
      </w:r>
    </w:p>
    <w:p w:rsidR="00160976" w:rsidRPr="00160976" w:rsidRDefault="00160976" w:rsidP="00160976">
      <w:pPr>
        <w:spacing w:after="0" w:line="240" w:lineRule="auto"/>
        <w:jc w:val="both"/>
        <w:rPr>
          <w:rFonts w:ascii="Times New Roman" w:hAnsi="Times New Roman" w:cs="Times New Roman"/>
          <w:sz w:val="20"/>
          <w:szCs w:val="20"/>
        </w:rPr>
      </w:pPr>
      <w:r w:rsidRPr="00160976">
        <w:rPr>
          <w:rFonts w:ascii="Times New Roman" w:hAnsi="Times New Roman" w:cs="Times New Roman"/>
          <w:sz w:val="20"/>
          <w:szCs w:val="20"/>
        </w:rPr>
        <w:t>Vu la circulaire 8229 du 23 août 2021 portant sur l'organisation générale relative aux pôles territoriaux et au dispositif de l'intégration ;</w:t>
      </w:r>
    </w:p>
    <w:p w:rsidR="00160976" w:rsidRPr="00160976" w:rsidRDefault="00160976" w:rsidP="00160976">
      <w:pPr>
        <w:spacing w:after="0" w:line="240" w:lineRule="auto"/>
        <w:jc w:val="both"/>
        <w:rPr>
          <w:rFonts w:ascii="Times New Roman" w:hAnsi="Times New Roman" w:cs="Times New Roman"/>
          <w:sz w:val="20"/>
          <w:szCs w:val="20"/>
        </w:rPr>
      </w:pPr>
      <w:r w:rsidRPr="00160976">
        <w:rPr>
          <w:rFonts w:ascii="Times New Roman" w:hAnsi="Times New Roman" w:cs="Times New Roman"/>
          <w:sz w:val="20"/>
          <w:szCs w:val="20"/>
        </w:rPr>
        <w:t>Vu la proposition de Pôle Territorial reçue de la Province du Luxembourg ;</w:t>
      </w:r>
    </w:p>
    <w:p w:rsidR="00160976" w:rsidRPr="00D64686" w:rsidRDefault="00160976" w:rsidP="00160976">
      <w:pPr>
        <w:spacing w:after="0" w:line="240" w:lineRule="auto"/>
        <w:jc w:val="both"/>
        <w:rPr>
          <w:rFonts w:ascii="Times New Roman" w:hAnsi="Times New Roman" w:cs="Times New Roman"/>
          <w:sz w:val="20"/>
          <w:szCs w:val="20"/>
        </w:rPr>
      </w:pPr>
      <w:r w:rsidRPr="00160976">
        <w:rPr>
          <w:rFonts w:ascii="Times New Roman" w:hAnsi="Times New Roman" w:cs="Times New Roman"/>
          <w:sz w:val="20"/>
          <w:szCs w:val="20"/>
        </w:rPr>
        <w:t xml:space="preserve">Vu l'avis favorable du Collège Communal concernant la coopération avec le Pôle Territorial proposé par la Province </w:t>
      </w:r>
      <w:r w:rsidRPr="00D64686">
        <w:rPr>
          <w:rFonts w:ascii="Times New Roman" w:hAnsi="Times New Roman" w:cs="Times New Roman"/>
          <w:sz w:val="20"/>
          <w:szCs w:val="20"/>
        </w:rPr>
        <w:t>de Luxembourg ;</w:t>
      </w:r>
    </w:p>
    <w:p w:rsidR="00160976" w:rsidRPr="00D64686" w:rsidRDefault="00160976" w:rsidP="00160976">
      <w:pPr>
        <w:spacing w:after="0" w:line="240" w:lineRule="auto"/>
        <w:jc w:val="both"/>
        <w:rPr>
          <w:rFonts w:ascii="Times New Roman" w:hAnsi="Times New Roman" w:cs="Times New Roman"/>
          <w:sz w:val="20"/>
          <w:szCs w:val="20"/>
        </w:rPr>
      </w:pPr>
      <w:r w:rsidRPr="00D64686">
        <w:rPr>
          <w:rFonts w:ascii="Times New Roman" w:hAnsi="Times New Roman" w:cs="Times New Roman"/>
          <w:sz w:val="20"/>
          <w:szCs w:val="20"/>
        </w:rPr>
        <w:t>Après en avoir délibéré ;</w:t>
      </w:r>
    </w:p>
    <w:p w:rsidR="00160976" w:rsidRPr="00D64686" w:rsidRDefault="006E0490" w:rsidP="00160976">
      <w:pPr>
        <w:spacing w:after="0" w:line="240" w:lineRule="auto"/>
        <w:jc w:val="both"/>
        <w:rPr>
          <w:rFonts w:ascii="Times New Roman" w:hAnsi="Times New Roman" w:cs="Times New Roman"/>
          <w:sz w:val="20"/>
          <w:szCs w:val="20"/>
          <w:lang w:val="fr-BE"/>
        </w:rPr>
      </w:pPr>
      <w:r w:rsidRPr="00D64686">
        <w:rPr>
          <w:rFonts w:ascii="Times New Roman" w:hAnsi="Times New Roman" w:cs="Times New Roman"/>
          <w:sz w:val="20"/>
          <w:szCs w:val="20"/>
          <w:lang w:val="fr-BE"/>
        </w:rPr>
        <w:t>A l’unanimité</w:t>
      </w:r>
      <w:r w:rsidR="00160976" w:rsidRPr="00D64686">
        <w:rPr>
          <w:rFonts w:ascii="Times New Roman" w:hAnsi="Times New Roman" w:cs="Times New Roman"/>
          <w:sz w:val="20"/>
          <w:szCs w:val="20"/>
          <w:lang w:val="fr-BE"/>
        </w:rPr>
        <w:t xml:space="preserve"> ;</w:t>
      </w:r>
    </w:p>
    <w:p w:rsidR="00160976" w:rsidRPr="00D64686" w:rsidRDefault="00160976" w:rsidP="00160976">
      <w:pPr>
        <w:spacing w:after="0" w:line="240" w:lineRule="auto"/>
        <w:jc w:val="both"/>
        <w:rPr>
          <w:rFonts w:ascii="Times New Roman" w:hAnsi="Times New Roman" w:cs="Times New Roman"/>
          <w:b/>
          <w:bCs/>
          <w:sz w:val="20"/>
          <w:szCs w:val="20"/>
          <w:lang w:val="fr-BE"/>
        </w:rPr>
      </w:pPr>
      <w:r w:rsidRPr="00D64686">
        <w:rPr>
          <w:rFonts w:ascii="Times New Roman" w:hAnsi="Times New Roman" w:cs="Times New Roman"/>
          <w:b/>
          <w:bCs/>
          <w:sz w:val="20"/>
          <w:szCs w:val="20"/>
          <w:lang w:val="fr-BE"/>
        </w:rPr>
        <w:t>D E C I D E    :</w:t>
      </w:r>
    </w:p>
    <w:p w:rsidR="00160976" w:rsidRPr="00160976" w:rsidRDefault="00160976" w:rsidP="00160976">
      <w:pPr>
        <w:numPr>
          <w:ilvl w:val="0"/>
          <w:numId w:val="26"/>
        </w:numPr>
        <w:spacing w:after="0" w:line="240" w:lineRule="auto"/>
        <w:jc w:val="both"/>
        <w:rPr>
          <w:rFonts w:ascii="Times New Roman" w:hAnsi="Times New Roman" w:cs="Times New Roman"/>
          <w:sz w:val="20"/>
          <w:szCs w:val="20"/>
        </w:rPr>
      </w:pPr>
      <w:r w:rsidRPr="00D64686">
        <w:rPr>
          <w:rFonts w:ascii="Times New Roman" w:hAnsi="Times New Roman" w:cs="Times New Roman"/>
          <w:sz w:val="20"/>
          <w:szCs w:val="20"/>
        </w:rPr>
        <w:t>d’entériner l’engagement</w:t>
      </w:r>
      <w:r w:rsidRPr="00160976">
        <w:rPr>
          <w:rFonts w:ascii="Times New Roman" w:hAnsi="Times New Roman" w:cs="Times New Roman"/>
          <w:sz w:val="20"/>
          <w:szCs w:val="20"/>
        </w:rPr>
        <w:t xml:space="preserve"> ferme entre la Province de Luxembourg et l’Administration Communale d’</w:t>
      </w:r>
      <w:r w:rsidR="002E00FE">
        <w:rPr>
          <w:rFonts w:ascii="Times New Roman" w:hAnsi="Times New Roman" w:cs="Times New Roman"/>
          <w:sz w:val="20"/>
          <w:szCs w:val="20"/>
        </w:rPr>
        <w:t>AUBANGE</w:t>
      </w:r>
      <w:r w:rsidRPr="00160976">
        <w:rPr>
          <w:rFonts w:ascii="Times New Roman" w:hAnsi="Times New Roman" w:cs="Times New Roman"/>
          <w:sz w:val="20"/>
          <w:szCs w:val="20"/>
        </w:rPr>
        <w:t xml:space="preserve"> en vue de la conclusion d’une convention de coopération dans le cadre de la mise en œuvre du Pôle Territorial ;</w:t>
      </w:r>
    </w:p>
    <w:p w:rsidR="00160976" w:rsidRPr="00160976" w:rsidRDefault="00160976" w:rsidP="00160976">
      <w:pPr>
        <w:numPr>
          <w:ilvl w:val="0"/>
          <w:numId w:val="26"/>
        </w:numPr>
        <w:spacing w:after="0" w:line="240" w:lineRule="auto"/>
        <w:jc w:val="both"/>
        <w:rPr>
          <w:rFonts w:ascii="Times New Roman" w:hAnsi="Times New Roman" w:cs="Times New Roman"/>
          <w:sz w:val="20"/>
          <w:szCs w:val="20"/>
        </w:rPr>
      </w:pPr>
      <w:r w:rsidRPr="00160976">
        <w:rPr>
          <w:rFonts w:ascii="Times New Roman" w:hAnsi="Times New Roman" w:cs="Times New Roman"/>
          <w:sz w:val="20"/>
          <w:szCs w:val="20"/>
        </w:rPr>
        <w:t>de signer le formulaire annexe 3 de la circulaire 8229 précitée marquant cet engagement.</w:t>
      </w:r>
    </w:p>
    <w:p w:rsidR="008C7435" w:rsidRDefault="008C7435" w:rsidP="00795A11">
      <w:pPr>
        <w:spacing w:after="0" w:line="240" w:lineRule="auto"/>
        <w:rPr>
          <w:rFonts w:ascii="Times New Roman" w:hAnsi="Times New Roman" w:cs="Times New Roman"/>
          <w:sz w:val="20"/>
          <w:szCs w:val="20"/>
        </w:rPr>
      </w:pPr>
    </w:p>
    <w:p w:rsidR="00795A11" w:rsidRPr="00C17761" w:rsidRDefault="008C7435" w:rsidP="00C17761">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n°41</w:t>
      </w:r>
      <w:r w:rsidRPr="00284DB3">
        <w:rPr>
          <w:rFonts w:ascii="Times New Roman" w:hAnsi="Times New Roman" w:cs="Times New Roman"/>
          <w:b/>
          <w:sz w:val="20"/>
          <w:szCs w:val="20"/>
          <w:u w:val="single"/>
          <w:lang w:val="fr-BE"/>
        </w:rPr>
        <w:t xml:space="preserve"> – Délibération n°</w:t>
      </w:r>
      <w:r w:rsidR="009313C5">
        <w:rPr>
          <w:rFonts w:ascii="Times New Roman" w:hAnsi="Times New Roman" w:cs="Times New Roman"/>
          <w:b/>
          <w:sz w:val="20"/>
          <w:szCs w:val="20"/>
          <w:u w:val="single"/>
          <w:lang w:val="fr-BE"/>
        </w:rPr>
        <w:t>1371</w:t>
      </w:r>
      <w:r w:rsidRPr="00795A11">
        <w:rPr>
          <w:rFonts w:ascii="Times New Roman" w:hAnsi="Times New Roman" w:cs="Times New Roman"/>
          <w:b/>
          <w:sz w:val="20"/>
          <w:szCs w:val="20"/>
          <w:u w:val="single"/>
          <w:lang w:val="fr-BE"/>
        </w:rPr>
        <w:t xml:space="preserve"> :</w:t>
      </w:r>
      <w:r w:rsidR="00795A11" w:rsidRPr="00795A11">
        <w:rPr>
          <w:rFonts w:cstheme="minorHAnsi"/>
          <w:b/>
          <w:u w:val="single"/>
        </w:rPr>
        <w:t xml:space="preserve"> </w:t>
      </w:r>
      <w:r w:rsidR="00795A11" w:rsidRPr="00795A11">
        <w:rPr>
          <w:rFonts w:ascii="Times New Roman" w:hAnsi="Times New Roman" w:cs="Times New Roman"/>
          <w:b/>
          <w:sz w:val="20"/>
          <w:szCs w:val="20"/>
          <w:u w:val="single"/>
        </w:rPr>
        <w:t>Adhésion de la Ville d'</w:t>
      </w:r>
      <w:r w:rsidR="002E00FE">
        <w:rPr>
          <w:rFonts w:ascii="Times New Roman" w:hAnsi="Times New Roman" w:cs="Times New Roman"/>
          <w:b/>
          <w:sz w:val="20"/>
          <w:szCs w:val="20"/>
          <w:u w:val="single"/>
        </w:rPr>
        <w:t>AUBANGE</w:t>
      </w:r>
      <w:r w:rsidR="00795A11" w:rsidRPr="00795A11">
        <w:rPr>
          <w:rFonts w:ascii="Times New Roman" w:hAnsi="Times New Roman" w:cs="Times New Roman"/>
          <w:b/>
          <w:sz w:val="20"/>
          <w:szCs w:val="20"/>
          <w:u w:val="single"/>
        </w:rPr>
        <w:t xml:space="preserve"> à la CLAC (Confédération </w:t>
      </w:r>
      <w:r w:rsidR="00795A11" w:rsidRPr="00C17761">
        <w:rPr>
          <w:rFonts w:ascii="Times New Roman" w:hAnsi="Times New Roman" w:cs="Times New Roman"/>
          <w:b/>
          <w:sz w:val="20"/>
          <w:szCs w:val="20"/>
          <w:u w:val="single"/>
        </w:rPr>
        <w:t xml:space="preserve">Luxembourgeoise des Associations de Commerçants). </w:t>
      </w:r>
    </w:p>
    <w:p w:rsidR="00795A11" w:rsidRPr="00C17761" w:rsidRDefault="00C17761" w:rsidP="00C17761">
      <w:pPr>
        <w:spacing w:after="0" w:line="240" w:lineRule="auto"/>
        <w:jc w:val="both"/>
        <w:rPr>
          <w:rFonts w:ascii="Times New Roman" w:hAnsi="Times New Roman" w:cs="Times New Roman"/>
          <w:b/>
          <w:i/>
          <w:sz w:val="20"/>
          <w:szCs w:val="20"/>
          <w:u w:val="single"/>
          <w:lang w:val="fr-BE"/>
        </w:rPr>
      </w:pPr>
      <w:r w:rsidRPr="00C17761">
        <w:rPr>
          <w:rFonts w:ascii="Times New Roman" w:hAnsi="Times New Roman" w:cs="Times New Roman"/>
          <w:b/>
          <w:i/>
          <w:sz w:val="20"/>
          <w:szCs w:val="20"/>
          <w:u w:val="single"/>
          <w:lang w:val="fr-BE"/>
        </w:rPr>
        <w:t xml:space="preserve">- </w:t>
      </w:r>
      <w:r w:rsidR="00795A11" w:rsidRPr="00C17761">
        <w:rPr>
          <w:rFonts w:ascii="Times New Roman" w:hAnsi="Times New Roman" w:cs="Times New Roman"/>
          <w:b/>
          <w:i/>
          <w:sz w:val="20"/>
          <w:szCs w:val="20"/>
          <w:u w:val="single"/>
          <w:lang w:val="fr-BE"/>
        </w:rPr>
        <w:t>Objectif de la CLAC : aider les commerces à se relever après la crise ; Revaloriser et redynamiser les communes via leurs commerces locaux ; Faire office d’association commerciale pour les communes qui n’en n’ont pas ; Aider les communes à (</w:t>
      </w:r>
      <w:proofErr w:type="spellStart"/>
      <w:r w:rsidR="00795A11" w:rsidRPr="00C17761">
        <w:rPr>
          <w:rFonts w:ascii="Times New Roman" w:hAnsi="Times New Roman" w:cs="Times New Roman"/>
          <w:b/>
          <w:i/>
          <w:sz w:val="20"/>
          <w:szCs w:val="20"/>
          <w:u w:val="single"/>
          <w:lang w:val="fr-BE"/>
        </w:rPr>
        <w:t>re</w:t>
      </w:r>
      <w:proofErr w:type="spellEnd"/>
      <w:r w:rsidR="00795A11" w:rsidRPr="00C17761">
        <w:rPr>
          <w:rFonts w:ascii="Times New Roman" w:hAnsi="Times New Roman" w:cs="Times New Roman"/>
          <w:b/>
          <w:i/>
          <w:sz w:val="20"/>
          <w:szCs w:val="20"/>
          <w:u w:val="single"/>
          <w:lang w:val="fr-BE"/>
        </w:rPr>
        <w:t>)former une association de commerçants.</w:t>
      </w:r>
    </w:p>
    <w:p w:rsidR="00C17761" w:rsidRPr="00C17761" w:rsidRDefault="00C17761" w:rsidP="00C17761">
      <w:pPr>
        <w:spacing w:after="0" w:line="240" w:lineRule="auto"/>
        <w:jc w:val="both"/>
        <w:rPr>
          <w:rFonts w:ascii="Times New Roman" w:hAnsi="Times New Roman" w:cs="Times New Roman"/>
          <w:b/>
          <w:i/>
          <w:sz w:val="20"/>
          <w:szCs w:val="20"/>
          <w:u w:val="single"/>
          <w:lang w:val="fr-BE"/>
        </w:rPr>
      </w:pPr>
      <w:r w:rsidRPr="00C17761">
        <w:rPr>
          <w:rFonts w:ascii="Times New Roman" w:hAnsi="Times New Roman" w:cs="Times New Roman"/>
          <w:b/>
          <w:i/>
          <w:sz w:val="20"/>
          <w:szCs w:val="20"/>
          <w:u w:val="single"/>
          <w:lang w:val="fr-BE"/>
        </w:rPr>
        <w:t xml:space="preserve">- </w:t>
      </w:r>
      <w:r w:rsidR="00795A11" w:rsidRPr="00C17761">
        <w:rPr>
          <w:rFonts w:ascii="Times New Roman" w:hAnsi="Times New Roman" w:cs="Times New Roman"/>
          <w:b/>
          <w:i/>
          <w:sz w:val="20"/>
          <w:szCs w:val="20"/>
          <w:u w:val="single"/>
          <w:lang w:val="fr-BE"/>
        </w:rPr>
        <w:t xml:space="preserve">Montant de la cotisation à verser à UCM Mouvement Luxembourg de 4.326,96€ pour le budget 2022 (24 €/commerce HTVA pour 149 commerces vitrine recensés). </w:t>
      </w:r>
    </w:p>
    <w:p w:rsidR="00C17761" w:rsidRPr="00C17761" w:rsidRDefault="00C17761" w:rsidP="00C17761">
      <w:pPr>
        <w:spacing w:after="0" w:line="240" w:lineRule="auto"/>
        <w:jc w:val="both"/>
        <w:rPr>
          <w:rFonts w:ascii="Times New Roman" w:hAnsi="Times New Roman" w:cs="Times New Roman"/>
          <w:b/>
          <w:i/>
          <w:sz w:val="20"/>
          <w:szCs w:val="20"/>
          <w:u w:val="single"/>
          <w:lang w:val="fr-BE"/>
        </w:rPr>
      </w:pPr>
      <w:r w:rsidRPr="00C17761">
        <w:rPr>
          <w:rFonts w:ascii="Times New Roman" w:hAnsi="Times New Roman" w:cs="Times New Roman"/>
          <w:sz w:val="20"/>
          <w:szCs w:val="20"/>
          <w:lang w:val="fr-BE"/>
        </w:rPr>
        <w:t xml:space="preserve">Le Conseil Communal, en séance publique, </w:t>
      </w:r>
    </w:p>
    <w:p w:rsidR="00C17761" w:rsidRPr="00C17761" w:rsidRDefault="00C17761" w:rsidP="00C17761">
      <w:pPr>
        <w:spacing w:after="0" w:line="240" w:lineRule="auto"/>
        <w:jc w:val="both"/>
        <w:rPr>
          <w:rFonts w:ascii="Times New Roman" w:hAnsi="Times New Roman" w:cs="Times New Roman"/>
          <w:lang w:val="fr-BE"/>
        </w:rPr>
      </w:pPr>
      <w:r w:rsidRPr="00C17761">
        <w:rPr>
          <w:rFonts w:ascii="Times New Roman" w:hAnsi="Times New Roman" w:cs="Times New Roman"/>
          <w:sz w:val="20"/>
          <w:szCs w:val="20"/>
          <w:lang w:val="fr-BE"/>
        </w:rPr>
        <w:t>Considérant le projet CLAC, « Confédération Luxembourgeoise des Associations de Commerçants », d</w:t>
      </w:r>
      <w:r w:rsidR="00F65FF2">
        <w:rPr>
          <w:rFonts w:ascii="Times New Roman" w:hAnsi="Times New Roman" w:cs="Times New Roman"/>
          <w:sz w:val="20"/>
          <w:szCs w:val="20"/>
          <w:lang w:val="fr-BE"/>
        </w:rPr>
        <w:t>é</w:t>
      </w:r>
      <w:r w:rsidRPr="00C17761">
        <w:rPr>
          <w:rFonts w:ascii="Times New Roman" w:hAnsi="Times New Roman" w:cs="Times New Roman"/>
          <w:sz w:val="20"/>
          <w:szCs w:val="20"/>
          <w:lang w:val="fr-BE"/>
        </w:rPr>
        <w:t>veloppé par UCM Mouvement Luxembourg afin de soutenir, redynamiser et valoriser l'ensemble des commerçants de la Province de Luxembourg ;</w:t>
      </w:r>
    </w:p>
    <w:p w:rsidR="00C17761" w:rsidRPr="00C17761" w:rsidRDefault="00C17761" w:rsidP="00C17761">
      <w:pPr>
        <w:spacing w:after="0" w:line="240" w:lineRule="auto"/>
        <w:ind w:right="142"/>
        <w:jc w:val="both"/>
        <w:rPr>
          <w:rFonts w:ascii="Times New Roman" w:hAnsi="Times New Roman" w:cs="Times New Roman"/>
          <w:lang w:val="fr-BE"/>
        </w:rPr>
      </w:pPr>
      <w:r w:rsidRPr="00C17761">
        <w:rPr>
          <w:rFonts w:ascii="Times New Roman" w:hAnsi="Times New Roman" w:cs="Times New Roman"/>
          <w:sz w:val="20"/>
          <w:szCs w:val="20"/>
          <w:lang w:val="fr-BE"/>
        </w:rPr>
        <w:t>Considérant que la CLAC sera partiellement financée par les cotisations de ses membres ;</w:t>
      </w:r>
    </w:p>
    <w:p w:rsidR="00C17761" w:rsidRPr="00C17761" w:rsidRDefault="00C17761" w:rsidP="00C17761">
      <w:pPr>
        <w:spacing w:after="0" w:line="240" w:lineRule="auto"/>
        <w:ind w:right="142"/>
        <w:jc w:val="both"/>
        <w:rPr>
          <w:rFonts w:ascii="Times New Roman" w:hAnsi="Times New Roman" w:cs="Times New Roman"/>
          <w:lang w:val="fr-BE"/>
        </w:rPr>
      </w:pPr>
      <w:r w:rsidRPr="00C17761">
        <w:rPr>
          <w:rFonts w:ascii="Times New Roman" w:hAnsi="Times New Roman" w:cs="Times New Roman"/>
          <w:sz w:val="20"/>
          <w:szCs w:val="20"/>
          <w:lang w:val="fr-BE"/>
        </w:rPr>
        <w:t>Considérant que le montant des cotisations sera calculé en fonction du nombre de commerces vitrine ayant donc un espace de vente physique, recensés au sein de la commune, soit 24 € de cotisation annuelle par commerce pour les communes disposant de 101 à 200 commerces vitrine ;</w:t>
      </w:r>
    </w:p>
    <w:p w:rsidR="00C17761" w:rsidRPr="00C17761" w:rsidRDefault="00C17761" w:rsidP="00C17761">
      <w:pPr>
        <w:spacing w:after="0" w:line="240" w:lineRule="auto"/>
        <w:ind w:right="142"/>
        <w:jc w:val="both"/>
        <w:rPr>
          <w:rFonts w:ascii="Times New Roman" w:hAnsi="Times New Roman" w:cs="Times New Roman"/>
          <w:lang w:val="fr-BE"/>
        </w:rPr>
      </w:pPr>
      <w:r w:rsidRPr="00C17761">
        <w:rPr>
          <w:rFonts w:ascii="Times New Roman" w:hAnsi="Times New Roman" w:cs="Times New Roman"/>
          <w:sz w:val="20"/>
          <w:szCs w:val="20"/>
          <w:lang w:val="fr-BE"/>
        </w:rPr>
        <w:t>Considérant que la Commune d’</w:t>
      </w:r>
      <w:r w:rsidR="002E00FE">
        <w:rPr>
          <w:rFonts w:ascii="Times New Roman" w:hAnsi="Times New Roman" w:cs="Times New Roman"/>
          <w:sz w:val="20"/>
          <w:szCs w:val="20"/>
          <w:lang w:val="fr-BE"/>
        </w:rPr>
        <w:t>AUBANGE</w:t>
      </w:r>
      <w:r w:rsidRPr="00C17761">
        <w:rPr>
          <w:rFonts w:ascii="Times New Roman" w:hAnsi="Times New Roman" w:cs="Times New Roman"/>
          <w:sz w:val="20"/>
          <w:szCs w:val="20"/>
          <w:lang w:val="fr-BE"/>
        </w:rPr>
        <w:t xml:space="preserve"> disposerait de 149 commerces vitrine - ayant un espace de vente physique (sur base du recensement de l’ADL) ;</w:t>
      </w:r>
    </w:p>
    <w:p w:rsidR="00C17761" w:rsidRPr="00C17761" w:rsidRDefault="00C17761" w:rsidP="00C17761">
      <w:pPr>
        <w:spacing w:after="0" w:line="240" w:lineRule="auto"/>
        <w:ind w:right="142"/>
        <w:jc w:val="both"/>
        <w:rPr>
          <w:rFonts w:ascii="Times New Roman" w:hAnsi="Times New Roman" w:cs="Times New Roman"/>
          <w:lang w:val="fr-BE"/>
        </w:rPr>
      </w:pPr>
      <w:r w:rsidRPr="00C17761">
        <w:rPr>
          <w:rFonts w:ascii="Times New Roman" w:hAnsi="Times New Roman" w:cs="Times New Roman"/>
          <w:sz w:val="20"/>
          <w:szCs w:val="20"/>
          <w:lang w:val="fr-BE"/>
        </w:rPr>
        <w:t>Considérant que le Conseil communal d’</w:t>
      </w:r>
      <w:r w:rsidR="002E00FE">
        <w:rPr>
          <w:rFonts w:ascii="Times New Roman" w:hAnsi="Times New Roman" w:cs="Times New Roman"/>
          <w:sz w:val="20"/>
          <w:szCs w:val="20"/>
          <w:lang w:val="fr-BE"/>
        </w:rPr>
        <w:t>AUBANGE</w:t>
      </w:r>
      <w:r w:rsidRPr="00C17761">
        <w:rPr>
          <w:rFonts w:ascii="Times New Roman" w:hAnsi="Times New Roman" w:cs="Times New Roman"/>
          <w:sz w:val="20"/>
          <w:szCs w:val="20"/>
          <w:lang w:val="fr-BE"/>
        </w:rPr>
        <w:t xml:space="preserve"> souhaite participer à la redynamisation du commerce local en Province de Luxembourg ;</w:t>
      </w:r>
    </w:p>
    <w:p w:rsidR="00C17761" w:rsidRPr="00C17761" w:rsidRDefault="00C17761" w:rsidP="00C17761">
      <w:pPr>
        <w:spacing w:after="0" w:line="240" w:lineRule="auto"/>
        <w:ind w:right="142"/>
        <w:jc w:val="both"/>
        <w:rPr>
          <w:rFonts w:ascii="Times New Roman" w:hAnsi="Times New Roman" w:cs="Times New Roman"/>
          <w:lang w:val="fr-BE"/>
        </w:rPr>
      </w:pPr>
      <w:r w:rsidRPr="00C17761">
        <w:rPr>
          <w:rFonts w:ascii="Times New Roman" w:hAnsi="Times New Roman" w:cs="Times New Roman"/>
          <w:sz w:val="20"/>
          <w:szCs w:val="20"/>
          <w:lang w:val="fr-BE"/>
        </w:rPr>
        <w:t>Considérant qu'aucune association de commerçants n'est active sur la Commune d’</w:t>
      </w:r>
      <w:r w:rsidR="002E00FE">
        <w:rPr>
          <w:rFonts w:ascii="Times New Roman" w:hAnsi="Times New Roman" w:cs="Times New Roman"/>
          <w:sz w:val="20"/>
          <w:szCs w:val="20"/>
          <w:lang w:val="fr-BE"/>
        </w:rPr>
        <w:t>AUBANGE</w:t>
      </w:r>
    </w:p>
    <w:p w:rsidR="00C17761" w:rsidRPr="00C17761" w:rsidRDefault="00C17761" w:rsidP="00C17761">
      <w:pPr>
        <w:spacing w:after="0" w:line="240" w:lineRule="auto"/>
        <w:ind w:right="1314"/>
        <w:jc w:val="both"/>
        <w:rPr>
          <w:rFonts w:ascii="Times New Roman" w:hAnsi="Times New Roman" w:cs="Times New Roman"/>
          <w:lang w:val="fr-BE"/>
        </w:rPr>
      </w:pPr>
      <w:r w:rsidRPr="00C17761">
        <w:rPr>
          <w:rFonts w:ascii="Times New Roman" w:hAnsi="Times New Roman" w:cs="Times New Roman"/>
          <w:sz w:val="20"/>
          <w:szCs w:val="20"/>
          <w:lang w:val="fr-BE"/>
        </w:rPr>
        <w:t xml:space="preserve">Considérant que le montant de la cotisation à verser à UCM Mouvement Luxembourg serait de </w:t>
      </w:r>
      <w:r w:rsidRPr="00C17761">
        <w:rPr>
          <w:rFonts w:ascii="Times New Roman" w:hAnsi="Times New Roman" w:cs="Times New Roman"/>
          <w:b/>
          <w:bCs/>
          <w:sz w:val="20"/>
          <w:szCs w:val="20"/>
          <w:lang w:val="fr-BE"/>
        </w:rPr>
        <w:t>4326,96 €</w:t>
      </w:r>
      <w:r w:rsidRPr="00C17761">
        <w:rPr>
          <w:rFonts w:ascii="Times New Roman" w:hAnsi="Times New Roman" w:cs="Times New Roman"/>
          <w:sz w:val="20"/>
          <w:szCs w:val="20"/>
          <w:lang w:val="fr-BE"/>
        </w:rPr>
        <w:t xml:space="preserve"> (soit un montant HTVA de 24 €/commerce pour 149 commerces vitrine recensés),</w:t>
      </w:r>
    </w:p>
    <w:p w:rsidR="00C17761" w:rsidRDefault="00C17761" w:rsidP="00C17761">
      <w:pPr>
        <w:spacing w:after="0" w:line="240" w:lineRule="auto"/>
        <w:jc w:val="both"/>
        <w:rPr>
          <w:rFonts w:ascii="Times New Roman" w:hAnsi="Times New Roman" w:cs="Times New Roman"/>
          <w:sz w:val="20"/>
          <w:szCs w:val="20"/>
          <w:lang w:val="fr-BE"/>
        </w:rPr>
      </w:pPr>
      <w:r w:rsidRPr="00C17761">
        <w:rPr>
          <w:rFonts w:ascii="Times New Roman" w:hAnsi="Times New Roman" w:cs="Times New Roman"/>
          <w:sz w:val="20"/>
          <w:szCs w:val="20"/>
          <w:lang w:val="fr-BE"/>
        </w:rPr>
        <w:t>Sur proposition du Collège communal et après en avoir délibéré en séance publique</w:t>
      </w:r>
      <w:proofErr w:type="gramStart"/>
      <w:r w:rsidRPr="00C17761">
        <w:rPr>
          <w:rFonts w:ascii="Times New Roman" w:hAnsi="Times New Roman" w:cs="Times New Roman"/>
          <w:sz w:val="20"/>
          <w:szCs w:val="20"/>
          <w:lang w:val="fr-BE"/>
        </w:rPr>
        <w:t>,</w:t>
      </w:r>
      <w:proofErr w:type="gramEnd"/>
      <w:r>
        <w:rPr>
          <w:rFonts w:ascii="Times New Roman" w:hAnsi="Times New Roman" w:cs="Times New Roman"/>
          <w:sz w:val="20"/>
          <w:szCs w:val="20"/>
          <w:lang w:val="fr-BE"/>
        </w:rPr>
        <w:br/>
        <w:t>A l’unanimité ;</w:t>
      </w:r>
    </w:p>
    <w:p w:rsidR="00C17761" w:rsidRPr="00C17761" w:rsidRDefault="00C17761" w:rsidP="00C17761">
      <w:pPr>
        <w:spacing w:after="0" w:line="240" w:lineRule="auto"/>
        <w:jc w:val="both"/>
        <w:rPr>
          <w:rFonts w:ascii="Times New Roman" w:hAnsi="Times New Roman" w:cs="Times New Roman"/>
          <w:lang w:val="fr-BE"/>
        </w:rPr>
      </w:pPr>
      <w:r w:rsidRPr="00C17761">
        <w:rPr>
          <w:rFonts w:ascii="Times New Roman" w:hAnsi="Times New Roman" w:cs="Times New Roman"/>
          <w:b/>
          <w:sz w:val="20"/>
          <w:szCs w:val="20"/>
          <w:lang w:val="fr-BE"/>
        </w:rPr>
        <w:t>DECIDE</w:t>
      </w:r>
      <w:r>
        <w:rPr>
          <w:rFonts w:ascii="Times New Roman" w:hAnsi="Times New Roman" w:cs="Times New Roman"/>
          <w:sz w:val="20"/>
          <w:szCs w:val="20"/>
          <w:lang w:val="fr-BE"/>
        </w:rPr>
        <w:t> :</w:t>
      </w:r>
      <w:r w:rsidRPr="00C17761">
        <w:rPr>
          <w:rFonts w:ascii="Times New Roman" w:hAnsi="Times New Roman" w:cs="Times New Roman"/>
          <w:b/>
          <w:caps/>
          <w:lang w:val="fr-BE"/>
        </w:rPr>
        <w:tab/>
      </w:r>
    </w:p>
    <w:p w:rsidR="008C7435" w:rsidRPr="00C17761" w:rsidRDefault="001E0A6B" w:rsidP="00C17761">
      <w:pPr>
        <w:spacing w:after="0" w:line="240" w:lineRule="auto"/>
        <w:jc w:val="both"/>
        <w:rPr>
          <w:rFonts w:ascii="Times New Roman" w:hAnsi="Times New Roman" w:cs="Times New Roman"/>
          <w:sz w:val="20"/>
          <w:szCs w:val="20"/>
          <w:lang w:val="fr-BE"/>
        </w:rPr>
      </w:pPr>
      <w:sdt>
        <w:sdtPr>
          <w:rPr>
            <w:rFonts w:ascii="Times New Roman" w:hAnsi="Times New Roman" w:cs="Times New Roman"/>
          </w:rPr>
          <w:id w:val="622081295"/>
        </w:sdtPr>
        <w:sdtEndPr/>
        <w:sdtContent>
          <w:r w:rsidR="00C17761" w:rsidRPr="00C17761">
            <w:rPr>
              <w:rFonts w:ascii="Times New Roman" w:hAnsi="Times New Roman" w:cs="Times New Roman"/>
              <w:sz w:val="20"/>
              <w:szCs w:val="20"/>
              <w:lang w:val="fr-BE"/>
            </w:rPr>
            <w:t>L’adhésion de la Commune d’</w:t>
          </w:r>
          <w:r w:rsidR="002E00FE">
            <w:rPr>
              <w:rFonts w:ascii="Times New Roman" w:hAnsi="Times New Roman" w:cs="Times New Roman"/>
              <w:sz w:val="20"/>
              <w:szCs w:val="20"/>
              <w:lang w:val="fr-BE"/>
            </w:rPr>
            <w:t>AUBANGE</w:t>
          </w:r>
          <w:r w:rsidR="00C17761" w:rsidRPr="00C17761">
            <w:rPr>
              <w:rFonts w:ascii="Times New Roman" w:hAnsi="Times New Roman" w:cs="Times New Roman"/>
              <w:sz w:val="20"/>
              <w:szCs w:val="20"/>
              <w:lang w:val="fr-BE"/>
            </w:rPr>
            <w:t xml:space="preserve"> à la CLAC pour un montant de 4326,96</w:t>
          </w:r>
        </w:sdtContent>
      </w:sdt>
      <w:sdt>
        <w:sdtPr>
          <w:rPr>
            <w:rFonts w:ascii="Times New Roman" w:hAnsi="Times New Roman" w:cs="Times New Roman"/>
          </w:rPr>
          <w:id w:val="944449608"/>
        </w:sdtPr>
        <w:sdtEndPr/>
        <w:sdtContent>
          <w:r w:rsidR="00C17761" w:rsidRPr="00C17761">
            <w:rPr>
              <w:rFonts w:ascii="Times New Roman" w:hAnsi="Times New Roman" w:cs="Times New Roman"/>
              <w:sz w:val="20"/>
              <w:szCs w:val="20"/>
              <w:lang w:val="fr-BE"/>
            </w:rPr>
            <w:t>€ TVAC</w:t>
          </w:r>
          <w:r w:rsidR="00ED032A">
            <w:rPr>
              <w:rFonts w:ascii="Times New Roman" w:hAnsi="Times New Roman" w:cs="Times New Roman"/>
              <w:sz w:val="20"/>
              <w:szCs w:val="20"/>
              <w:lang w:val="fr-BE"/>
            </w:rPr>
            <w:t>.</w:t>
          </w:r>
        </w:sdtContent>
      </w:sdt>
    </w:p>
    <w:p w:rsidR="00795A11" w:rsidRDefault="00795A11" w:rsidP="00C17761">
      <w:pPr>
        <w:spacing w:after="0" w:line="240" w:lineRule="auto"/>
        <w:jc w:val="both"/>
        <w:rPr>
          <w:rFonts w:ascii="Times New Roman" w:hAnsi="Times New Roman" w:cs="Times New Roman"/>
          <w:sz w:val="20"/>
          <w:szCs w:val="20"/>
          <w:lang w:val="fr-BE"/>
        </w:rPr>
      </w:pPr>
    </w:p>
    <w:p w:rsidR="00C96506" w:rsidRPr="00C96506" w:rsidRDefault="00C96506" w:rsidP="00C17761">
      <w:pPr>
        <w:spacing w:after="0" w:line="240" w:lineRule="auto"/>
        <w:jc w:val="both"/>
        <w:rPr>
          <w:rFonts w:ascii="Times New Roman" w:hAnsi="Times New Roman" w:cs="Times New Roman"/>
          <w:b/>
          <w:i/>
          <w:sz w:val="20"/>
          <w:szCs w:val="20"/>
          <w:lang w:val="fr-BE"/>
        </w:rPr>
      </w:pPr>
      <w:r w:rsidRPr="00C96506">
        <w:rPr>
          <w:rFonts w:ascii="Times New Roman" w:hAnsi="Times New Roman" w:cs="Times New Roman"/>
          <w:b/>
          <w:i/>
          <w:sz w:val="20"/>
          <w:szCs w:val="20"/>
          <w:lang w:val="fr-BE"/>
        </w:rPr>
        <w:t>Fin de la séance publique à 22h51.</w:t>
      </w:r>
    </w:p>
    <w:p w:rsidR="00A41172" w:rsidRPr="005E54AB" w:rsidRDefault="00A41172" w:rsidP="005E54AB">
      <w:pPr>
        <w:spacing w:after="0" w:line="240" w:lineRule="auto"/>
        <w:rPr>
          <w:rFonts w:ascii="Times New Roman" w:hAnsi="Times New Roman" w:cs="Times New Roman"/>
          <w:sz w:val="20"/>
          <w:szCs w:val="20"/>
        </w:rPr>
      </w:pPr>
    </w:p>
    <w:sectPr w:rsidR="00A41172" w:rsidRPr="005E54AB" w:rsidSect="00D26192">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86" w:rsidRDefault="00D64686" w:rsidP="00B51C65">
      <w:pPr>
        <w:spacing w:after="0" w:line="240" w:lineRule="auto"/>
      </w:pPr>
      <w:r>
        <w:separator/>
      </w:r>
    </w:p>
  </w:endnote>
  <w:endnote w:type="continuationSeparator" w:id="0">
    <w:p w:rsidR="00D64686" w:rsidRDefault="00D64686"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8597"/>
      <w:docPartObj>
        <w:docPartGallery w:val="Page Numbers (Bottom of Page)"/>
        <w:docPartUnique/>
      </w:docPartObj>
    </w:sdtPr>
    <w:sdtEndPr/>
    <w:sdtContent>
      <w:p w:rsidR="00D64686" w:rsidRDefault="00D64686">
        <w:pPr>
          <w:pStyle w:val="Pieddepage"/>
          <w:jc w:val="right"/>
        </w:pPr>
        <w:r>
          <w:fldChar w:fldCharType="begin"/>
        </w:r>
        <w:r>
          <w:instrText>PAGE   \* MERGEFORMAT</w:instrText>
        </w:r>
        <w:r>
          <w:fldChar w:fldCharType="separate"/>
        </w:r>
        <w:r w:rsidR="001E0A6B">
          <w:rPr>
            <w:noProof/>
          </w:rPr>
          <w:t>35</w:t>
        </w:r>
        <w:r>
          <w:fldChar w:fldCharType="end"/>
        </w:r>
      </w:p>
    </w:sdtContent>
  </w:sdt>
  <w:p w:rsidR="00D64686" w:rsidRDefault="00D646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86" w:rsidRDefault="00D64686" w:rsidP="00B51C65">
      <w:pPr>
        <w:spacing w:after="0" w:line="240" w:lineRule="auto"/>
      </w:pPr>
      <w:r>
        <w:separator/>
      </w:r>
    </w:p>
  </w:footnote>
  <w:footnote w:type="continuationSeparator" w:id="0">
    <w:p w:rsidR="00D64686" w:rsidRDefault="00D64686" w:rsidP="00B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0F5212"/>
    <w:multiLevelType w:val="multilevel"/>
    <w:tmpl w:val="8996C1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4647E9"/>
    <w:multiLevelType w:val="hybridMultilevel"/>
    <w:tmpl w:val="9050C70A"/>
    <w:lvl w:ilvl="0" w:tplc="4F9EB85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9011C8"/>
    <w:multiLevelType w:val="hybridMultilevel"/>
    <w:tmpl w:val="D02CC64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C4920"/>
    <w:multiLevelType w:val="hybridMultilevel"/>
    <w:tmpl w:val="58C862BA"/>
    <w:lvl w:ilvl="0" w:tplc="040C000B">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F20070"/>
    <w:multiLevelType w:val="hybridMultilevel"/>
    <w:tmpl w:val="2AFC5434"/>
    <w:lvl w:ilvl="0" w:tplc="A8D20362">
      <w:start w:val="1"/>
      <w:numFmt w:val="upperRoman"/>
      <w:lvlText w:val="%1)"/>
      <w:lvlJc w:val="left"/>
      <w:pPr>
        <w:tabs>
          <w:tab w:val="num" w:pos="1740"/>
        </w:tabs>
        <w:ind w:left="1740" w:hanging="720"/>
      </w:pPr>
      <w:rPr>
        <w:rFonts w:ascii="Times New Roman" w:eastAsia="Times New Roman" w:hAnsi="Times New Roman" w:cs="Times New Roman"/>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9" w15:restartNumberingAfterBreak="0">
    <w:nsid w:val="1B1E0C7F"/>
    <w:multiLevelType w:val="hybridMultilevel"/>
    <w:tmpl w:val="39D2C0D6"/>
    <w:lvl w:ilvl="0" w:tplc="961676CA">
      <w:start w:val="17"/>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6835CF"/>
    <w:multiLevelType w:val="hybridMultilevel"/>
    <w:tmpl w:val="A184D0FA"/>
    <w:lvl w:ilvl="0" w:tplc="B48622BA">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8F21172"/>
    <w:multiLevelType w:val="hybridMultilevel"/>
    <w:tmpl w:val="89284D48"/>
    <w:lvl w:ilvl="0" w:tplc="00087B5A">
      <w:numFmt w:val="bullet"/>
      <w:lvlText w:val="-"/>
      <w:lvlJc w:val="left"/>
      <w:pPr>
        <w:ind w:left="1080" w:hanging="360"/>
      </w:pPr>
      <w:rPr>
        <w:rFonts w:ascii="Calibri" w:eastAsia="Times New Roman" w:hAnsi="Calibri" w:cs="Calibri" w:hint="default"/>
        <w:color w:val="00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4" w15:restartNumberingAfterBreak="0">
    <w:nsid w:val="321C18BC"/>
    <w:multiLevelType w:val="hybridMultilevel"/>
    <w:tmpl w:val="E1F2B49A"/>
    <w:lvl w:ilvl="0" w:tplc="29DADF76">
      <w:start w:val="1"/>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F38118F"/>
    <w:multiLevelType w:val="hybridMultilevel"/>
    <w:tmpl w:val="77C8CDE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A55A50"/>
    <w:multiLevelType w:val="hybridMultilevel"/>
    <w:tmpl w:val="C7C09888"/>
    <w:lvl w:ilvl="0" w:tplc="C318E54E">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17"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8" w15:restartNumberingAfterBreak="0">
    <w:nsid w:val="46A20221"/>
    <w:multiLevelType w:val="hybridMultilevel"/>
    <w:tmpl w:val="C376FA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9DE0A68"/>
    <w:multiLevelType w:val="hybridMultilevel"/>
    <w:tmpl w:val="26D89F00"/>
    <w:lvl w:ilvl="0" w:tplc="C7967606">
      <w:numFmt w:val="bullet"/>
      <w:lvlText w:val="-"/>
      <w:lvlJc w:val="left"/>
      <w:pPr>
        <w:ind w:left="0" w:hanging="360"/>
      </w:pPr>
      <w:rPr>
        <w:rFonts w:ascii="Times New Roman" w:eastAsia="Times New Roman"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0" w15:restartNumberingAfterBreak="0">
    <w:nsid w:val="4BA54F11"/>
    <w:multiLevelType w:val="hybridMultilevel"/>
    <w:tmpl w:val="3062803E"/>
    <w:lvl w:ilvl="0" w:tplc="0DB8C780">
      <w:start w:val="19"/>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6ED18B4"/>
    <w:multiLevelType w:val="hybridMultilevel"/>
    <w:tmpl w:val="D3B6A9D0"/>
    <w:lvl w:ilvl="0" w:tplc="AD725BE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993259F"/>
    <w:multiLevelType w:val="hybridMultilevel"/>
    <w:tmpl w:val="7AC0AA2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4"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652BA2"/>
    <w:multiLevelType w:val="hybridMultilevel"/>
    <w:tmpl w:val="4C605C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EC40820"/>
    <w:multiLevelType w:val="hybridMultilevel"/>
    <w:tmpl w:val="C3A8880A"/>
    <w:lvl w:ilvl="0" w:tplc="5A746F4A">
      <w:start w:val="3"/>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21"/>
  </w:num>
  <w:num w:numId="6">
    <w:abstractNumId w:val="19"/>
  </w:num>
  <w:num w:numId="7">
    <w:abstractNumId w:val="8"/>
  </w:num>
  <w:num w:numId="8">
    <w:abstractNumId w:val="12"/>
  </w:num>
  <w:num w:numId="9">
    <w:abstractNumId w:val="13"/>
  </w:num>
  <w:num w:numId="10">
    <w:abstractNumId w:val="23"/>
  </w:num>
  <w:num w:numId="11">
    <w:abstractNumId w:val="2"/>
  </w:num>
  <w:num w:numId="12">
    <w:abstractNumId w:val="24"/>
  </w:num>
  <w:num w:numId="13">
    <w:abstractNumId w:val="1"/>
  </w:num>
  <w:num w:numId="14">
    <w:abstractNumId w:val="0"/>
  </w:num>
  <w:num w:numId="15">
    <w:abstractNumId w:val="14"/>
  </w:num>
  <w:num w:numId="16">
    <w:abstractNumId w:val="6"/>
  </w:num>
  <w:num w:numId="17">
    <w:abstractNumId w:val="17"/>
  </w:num>
  <w:num w:numId="18">
    <w:abstractNumId w:val="25"/>
  </w:num>
  <w:num w:numId="19">
    <w:abstractNumId w:val="15"/>
  </w:num>
  <w:num w:numId="20">
    <w:abstractNumId w:val="5"/>
  </w:num>
  <w:num w:numId="21">
    <w:abstractNumId w:val="3"/>
  </w:num>
  <w:num w:numId="22">
    <w:abstractNumId w:val="9"/>
  </w:num>
  <w:num w:numId="23">
    <w:abstractNumId w:val="26"/>
  </w:num>
  <w:num w:numId="24">
    <w:abstractNumId w:val="18"/>
  </w:num>
  <w:num w:numId="25">
    <w:abstractNumId w:val="20"/>
  </w:num>
  <w:num w:numId="26">
    <w:abstractNumId w:val="22"/>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38F6"/>
    <w:rsid w:val="0000500D"/>
    <w:rsid w:val="00007316"/>
    <w:rsid w:val="00027080"/>
    <w:rsid w:val="000331EF"/>
    <w:rsid w:val="00040C34"/>
    <w:rsid w:val="0004425E"/>
    <w:rsid w:val="00045C5C"/>
    <w:rsid w:val="00052EF8"/>
    <w:rsid w:val="000561AE"/>
    <w:rsid w:val="00056DAB"/>
    <w:rsid w:val="000620E1"/>
    <w:rsid w:val="000648AA"/>
    <w:rsid w:val="00064B5D"/>
    <w:rsid w:val="00065D7E"/>
    <w:rsid w:val="00070C5F"/>
    <w:rsid w:val="00071692"/>
    <w:rsid w:val="00073D0C"/>
    <w:rsid w:val="000741F9"/>
    <w:rsid w:val="00080B15"/>
    <w:rsid w:val="00083A09"/>
    <w:rsid w:val="00086A46"/>
    <w:rsid w:val="000A10FF"/>
    <w:rsid w:val="000A4F33"/>
    <w:rsid w:val="000B3CE8"/>
    <w:rsid w:val="000B43E5"/>
    <w:rsid w:val="000B5C62"/>
    <w:rsid w:val="000C0F1B"/>
    <w:rsid w:val="000C37D2"/>
    <w:rsid w:val="000C522C"/>
    <w:rsid w:val="000C6A17"/>
    <w:rsid w:val="000C73C9"/>
    <w:rsid w:val="000D45C7"/>
    <w:rsid w:val="000D7D73"/>
    <w:rsid w:val="000E0461"/>
    <w:rsid w:val="000E1D4F"/>
    <w:rsid w:val="000E7601"/>
    <w:rsid w:val="0010238B"/>
    <w:rsid w:val="001028AC"/>
    <w:rsid w:val="001102FF"/>
    <w:rsid w:val="00111E3E"/>
    <w:rsid w:val="001142B5"/>
    <w:rsid w:val="00117FCF"/>
    <w:rsid w:val="00122F5D"/>
    <w:rsid w:val="001348EB"/>
    <w:rsid w:val="001400FA"/>
    <w:rsid w:val="00150D00"/>
    <w:rsid w:val="00157DFE"/>
    <w:rsid w:val="0016016D"/>
    <w:rsid w:val="00160976"/>
    <w:rsid w:val="00160CE7"/>
    <w:rsid w:val="00165A0C"/>
    <w:rsid w:val="00166E4C"/>
    <w:rsid w:val="0017583D"/>
    <w:rsid w:val="00176300"/>
    <w:rsid w:val="00187A12"/>
    <w:rsid w:val="001906C4"/>
    <w:rsid w:val="001911AB"/>
    <w:rsid w:val="001946FB"/>
    <w:rsid w:val="001A1BB0"/>
    <w:rsid w:val="001A1BE1"/>
    <w:rsid w:val="001A1ECD"/>
    <w:rsid w:val="001A251E"/>
    <w:rsid w:val="001A5DBF"/>
    <w:rsid w:val="001A7887"/>
    <w:rsid w:val="001B061E"/>
    <w:rsid w:val="001B51AC"/>
    <w:rsid w:val="001B60A3"/>
    <w:rsid w:val="001B633B"/>
    <w:rsid w:val="001D54BB"/>
    <w:rsid w:val="001E0A6B"/>
    <w:rsid w:val="001E554B"/>
    <w:rsid w:val="001F150C"/>
    <w:rsid w:val="001F1F04"/>
    <w:rsid w:val="001F3DEE"/>
    <w:rsid w:val="002115AF"/>
    <w:rsid w:val="00212563"/>
    <w:rsid w:val="00213805"/>
    <w:rsid w:val="002149F5"/>
    <w:rsid w:val="00215825"/>
    <w:rsid w:val="00223083"/>
    <w:rsid w:val="002240C0"/>
    <w:rsid w:val="00224728"/>
    <w:rsid w:val="002337FA"/>
    <w:rsid w:val="0023547B"/>
    <w:rsid w:val="00236C69"/>
    <w:rsid w:val="002407D4"/>
    <w:rsid w:val="002459A5"/>
    <w:rsid w:val="00257370"/>
    <w:rsid w:val="00263478"/>
    <w:rsid w:val="00273603"/>
    <w:rsid w:val="00277716"/>
    <w:rsid w:val="002806F1"/>
    <w:rsid w:val="00284DB3"/>
    <w:rsid w:val="002A2F86"/>
    <w:rsid w:val="002C4C1F"/>
    <w:rsid w:val="002C5C6D"/>
    <w:rsid w:val="002D34AB"/>
    <w:rsid w:val="002D385C"/>
    <w:rsid w:val="002D3CF8"/>
    <w:rsid w:val="002D72EE"/>
    <w:rsid w:val="002E00FE"/>
    <w:rsid w:val="002F2B1E"/>
    <w:rsid w:val="002F3385"/>
    <w:rsid w:val="00302931"/>
    <w:rsid w:val="00304644"/>
    <w:rsid w:val="00313B11"/>
    <w:rsid w:val="00315595"/>
    <w:rsid w:val="00323D47"/>
    <w:rsid w:val="003272E1"/>
    <w:rsid w:val="0033066C"/>
    <w:rsid w:val="00330F8A"/>
    <w:rsid w:val="00332024"/>
    <w:rsid w:val="00344147"/>
    <w:rsid w:val="00345D0C"/>
    <w:rsid w:val="0034644B"/>
    <w:rsid w:val="003469A5"/>
    <w:rsid w:val="003474A5"/>
    <w:rsid w:val="00352FB2"/>
    <w:rsid w:val="00370097"/>
    <w:rsid w:val="00370B8B"/>
    <w:rsid w:val="0037542F"/>
    <w:rsid w:val="003755E0"/>
    <w:rsid w:val="003859BE"/>
    <w:rsid w:val="003A5966"/>
    <w:rsid w:val="003A7437"/>
    <w:rsid w:val="003B029A"/>
    <w:rsid w:val="003B05A1"/>
    <w:rsid w:val="003B43EA"/>
    <w:rsid w:val="003B5B23"/>
    <w:rsid w:val="003B5EFB"/>
    <w:rsid w:val="003C0E5C"/>
    <w:rsid w:val="003C180B"/>
    <w:rsid w:val="003D40CA"/>
    <w:rsid w:val="003D5266"/>
    <w:rsid w:val="003D5A70"/>
    <w:rsid w:val="003D6730"/>
    <w:rsid w:val="003D6E19"/>
    <w:rsid w:val="003E38BA"/>
    <w:rsid w:val="003E4FF2"/>
    <w:rsid w:val="003F097D"/>
    <w:rsid w:val="003F132A"/>
    <w:rsid w:val="00403F5B"/>
    <w:rsid w:val="004047E5"/>
    <w:rsid w:val="00404EF1"/>
    <w:rsid w:val="00420DA1"/>
    <w:rsid w:val="004211AD"/>
    <w:rsid w:val="004278C0"/>
    <w:rsid w:val="004368EA"/>
    <w:rsid w:val="004404BE"/>
    <w:rsid w:val="0045151C"/>
    <w:rsid w:val="00451EE1"/>
    <w:rsid w:val="0045410B"/>
    <w:rsid w:val="00454BF4"/>
    <w:rsid w:val="00454FE2"/>
    <w:rsid w:val="00455493"/>
    <w:rsid w:val="00456C90"/>
    <w:rsid w:val="00456D3D"/>
    <w:rsid w:val="004574F4"/>
    <w:rsid w:val="004634C1"/>
    <w:rsid w:val="004649CA"/>
    <w:rsid w:val="00464A68"/>
    <w:rsid w:val="00475561"/>
    <w:rsid w:val="00477043"/>
    <w:rsid w:val="0047769D"/>
    <w:rsid w:val="00480A87"/>
    <w:rsid w:val="004817DF"/>
    <w:rsid w:val="00481A73"/>
    <w:rsid w:val="00482F9B"/>
    <w:rsid w:val="00484464"/>
    <w:rsid w:val="00487A5E"/>
    <w:rsid w:val="00493136"/>
    <w:rsid w:val="0049343B"/>
    <w:rsid w:val="004A1538"/>
    <w:rsid w:val="004A3EB3"/>
    <w:rsid w:val="004A43F5"/>
    <w:rsid w:val="004A5930"/>
    <w:rsid w:val="004A6640"/>
    <w:rsid w:val="004B241C"/>
    <w:rsid w:val="004B3D59"/>
    <w:rsid w:val="004B4697"/>
    <w:rsid w:val="004C1B99"/>
    <w:rsid w:val="004C24CD"/>
    <w:rsid w:val="004D5AE4"/>
    <w:rsid w:val="004D6194"/>
    <w:rsid w:val="004D6669"/>
    <w:rsid w:val="004D7BC6"/>
    <w:rsid w:val="004E005D"/>
    <w:rsid w:val="004E359E"/>
    <w:rsid w:val="004E7AD8"/>
    <w:rsid w:val="004F6A25"/>
    <w:rsid w:val="005001B9"/>
    <w:rsid w:val="00500487"/>
    <w:rsid w:val="00506653"/>
    <w:rsid w:val="0051755F"/>
    <w:rsid w:val="00521238"/>
    <w:rsid w:val="005221EB"/>
    <w:rsid w:val="005320E8"/>
    <w:rsid w:val="00536034"/>
    <w:rsid w:val="0055206B"/>
    <w:rsid w:val="00555200"/>
    <w:rsid w:val="00557D7D"/>
    <w:rsid w:val="0056045B"/>
    <w:rsid w:val="00562A1A"/>
    <w:rsid w:val="005715DB"/>
    <w:rsid w:val="0057337B"/>
    <w:rsid w:val="0057383C"/>
    <w:rsid w:val="005744E3"/>
    <w:rsid w:val="00581D11"/>
    <w:rsid w:val="0058681E"/>
    <w:rsid w:val="0059175C"/>
    <w:rsid w:val="00591D33"/>
    <w:rsid w:val="005942FF"/>
    <w:rsid w:val="00594EE1"/>
    <w:rsid w:val="005A2B02"/>
    <w:rsid w:val="005A6D5C"/>
    <w:rsid w:val="005A7553"/>
    <w:rsid w:val="005B3217"/>
    <w:rsid w:val="005B496E"/>
    <w:rsid w:val="005B77B5"/>
    <w:rsid w:val="005C1393"/>
    <w:rsid w:val="005C2406"/>
    <w:rsid w:val="005C6F7C"/>
    <w:rsid w:val="005D0366"/>
    <w:rsid w:val="005D24E0"/>
    <w:rsid w:val="005D3313"/>
    <w:rsid w:val="005D4222"/>
    <w:rsid w:val="005E4323"/>
    <w:rsid w:val="005E54AB"/>
    <w:rsid w:val="005F10CD"/>
    <w:rsid w:val="00601861"/>
    <w:rsid w:val="00604CB9"/>
    <w:rsid w:val="0060738A"/>
    <w:rsid w:val="00615349"/>
    <w:rsid w:val="00616C90"/>
    <w:rsid w:val="006221BF"/>
    <w:rsid w:val="00647E43"/>
    <w:rsid w:val="0065022E"/>
    <w:rsid w:val="006661CE"/>
    <w:rsid w:val="0067044D"/>
    <w:rsid w:val="00682461"/>
    <w:rsid w:val="006914F2"/>
    <w:rsid w:val="00695C71"/>
    <w:rsid w:val="0069713F"/>
    <w:rsid w:val="006A06C3"/>
    <w:rsid w:val="006A43F2"/>
    <w:rsid w:val="006A6516"/>
    <w:rsid w:val="006B3F3B"/>
    <w:rsid w:val="006B408E"/>
    <w:rsid w:val="006B65E9"/>
    <w:rsid w:val="006B7358"/>
    <w:rsid w:val="006C4560"/>
    <w:rsid w:val="006C6715"/>
    <w:rsid w:val="006D36D9"/>
    <w:rsid w:val="006E0490"/>
    <w:rsid w:val="006F1FDD"/>
    <w:rsid w:val="006F2989"/>
    <w:rsid w:val="006F341B"/>
    <w:rsid w:val="00703E2D"/>
    <w:rsid w:val="00706C06"/>
    <w:rsid w:val="00707BE3"/>
    <w:rsid w:val="0071065D"/>
    <w:rsid w:val="00711493"/>
    <w:rsid w:val="00711EFD"/>
    <w:rsid w:val="007134FD"/>
    <w:rsid w:val="007222AC"/>
    <w:rsid w:val="00723FCB"/>
    <w:rsid w:val="007316C8"/>
    <w:rsid w:val="007413D9"/>
    <w:rsid w:val="00741DCA"/>
    <w:rsid w:val="00746587"/>
    <w:rsid w:val="00756E24"/>
    <w:rsid w:val="00757A8F"/>
    <w:rsid w:val="0076182B"/>
    <w:rsid w:val="00764139"/>
    <w:rsid w:val="00791E4B"/>
    <w:rsid w:val="007946A9"/>
    <w:rsid w:val="00795A11"/>
    <w:rsid w:val="007A25E0"/>
    <w:rsid w:val="007A2CDD"/>
    <w:rsid w:val="007A41EC"/>
    <w:rsid w:val="007A4B42"/>
    <w:rsid w:val="007A634E"/>
    <w:rsid w:val="007A6D5C"/>
    <w:rsid w:val="007B079C"/>
    <w:rsid w:val="007B2F6A"/>
    <w:rsid w:val="007D0387"/>
    <w:rsid w:val="007F043F"/>
    <w:rsid w:val="007F394E"/>
    <w:rsid w:val="007F3C66"/>
    <w:rsid w:val="00800042"/>
    <w:rsid w:val="008007B5"/>
    <w:rsid w:val="008014E9"/>
    <w:rsid w:val="00805DCE"/>
    <w:rsid w:val="008115C4"/>
    <w:rsid w:val="008122CD"/>
    <w:rsid w:val="00812E06"/>
    <w:rsid w:val="00814C92"/>
    <w:rsid w:val="008154BF"/>
    <w:rsid w:val="00817365"/>
    <w:rsid w:val="0083751C"/>
    <w:rsid w:val="00837A8E"/>
    <w:rsid w:val="00841169"/>
    <w:rsid w:val="008422BA"/>
    <w:rsid w:val="0084392E"/>
    <w:rsid w:val="00844980"/>
    <w:rsid w:val="0084787E"/>
    <w:rsid w:val="00853829"/>
    <w:rsid w:val="00854410"/>
    <w:rsid w:val="0085599F"/>
    <w:rsid w:val="00855F4F"/>
    <w:rsid w:val="00862308"/>
    <w:rsid w:val="00863360"/>
    <w:rsid w:val="00867907"/>
    <w:rsid w:val="00875C6D"/>
    <w:rsid w:val="008839D3"/>
    <w:rsid w:val="008A0842"/>
    <w:rsid w:val="008A12CF"/>
    <w:rsid w:val="008A762E"/>
    <w:rsid w:val="008B03A4"/>
    <w:rsid w:val="008B0B1A"/>
    <w:rsid w:val="008B4E23"/>
    <w:rsid w:val="008B6723"/>
    <w:rsid w:val="008B7C82"/>
    <w:rsid w:val="008C2FB7"/>
    <w:rsid w:val="008C3045"/>
    <w:rsid w:val="008C7435"/>
    <w:rsid w:val="008D00FF"/>
    <w:rsid w:val="008D7C6C"/>
    <w:rsid w:val="008E14AE"/>
    <w:rsid w:val="008E40B3"/>
    <w:rsid w:val="008E5CBC"/>
    <w:rsid w:val="008F597E"/>
    <w:rsid w:val="00905CA9"/>
    <w:rsid w:val="00913F31"/>
    <w:rsid w:val="00914301"/>
    <w:rsid w:val="00915DA8"/>
    <w:rsid w:val="00917682"/>
    <w:rsid w:val="009313C5"/>
    <w:rsid w:val="009379C3"/>
    <w:rsid w:val="009448FA"/>
    <w:rsid w:val="009466A4"/>
    <w:rsid w:val="009504F0"/>
    <w:rsid w:val="0096456B"/>
    <w:rsid w:val="0096539E"/>
    <w:rsid w:val="0096545E"/>
    <w:rsid w:val="00966B62"/>
    <w:rsid w:val="009674FC"/>
    <w:rsid w:val="009732F3"/>
    <w:rsid w:val="00981A39"/>
    <w:rsid w:val="00987CF9"/>
    <w:rsid w:val="00992FE4"/>
    <w:rsid w:val="009A1322"/>
    <w:rsid w:val="009A1457"/>
    <w:rsid w:val="009A2638"/>
    <w:rsid w:val="009A4065"/>
    <w:rsid w:val="009B07F0"/>
    <w:rsid w:val="009C2DC2"/>
    <w:rsid w:val="009C3D52"/>
    <w:rsid w:val="009C4D23"/>
    <w:rsid w:val="009C6CC1"/>
    <w:rsid w:val="009D2D1E"/>
    <w:rsid w:val="009D566A"/>
    <w:rsid w:val="009E37F8"/>
    <w:rsid w:val="009E41A4"/>
    <w:rsid w:val="009E6E18"/>
    <w:rsid w:val="009F4537"/>
    <w:rsid w:val="009F5EB4"/>
    <w:rsid w:val="00A0473D"/>
    <w:rsid w:val="00A0790F"/>
    <w:rsid w:val="00A15713"/>
    <w:rsid w:val="00A1682D"/>
    <w:rsid w:val="00A16F28"/>
    <w:rsid w:val="00A2216D"/>
    <w:rsid w:val="00A246C0"/>
    <w:rsid w:val="00A25610"/>
    <w:rsid w:val="00A26FC2"/>
    <w:rsid w:val="00A36BB3"/>
    <w:rsid w:val="00A41172"/>
    <w:rsid w:val="00A41C62"/>
    <w:rsid w:val="00A506BD"/>
    <w:rsid w:val="00A51267"/>
    <w:rsid w:val="00A52F17"/>
    <w:rsid w:val="00A5600A"/>
    <w:rsid w:val="00A56487"/>
    <w:rsid w:val="00A6103A"/>
    <w:rsid w:val="00A73386"/>
    <w:rsid w:val="00A77047"/>
    <w:rsid w:val="00A81E21"/>
    <w:rsid w:val="00A8267A"/>
    <w:rsid w:val="00A848CB"/>
    <w:rsid w:val="00A86044"/>
    <w:rsid w:val="00A96744"/>
    <w:rsid w:val="00AA189E"/>
    <w:rsid w:val="00AA308A"/>
    <w:rsid w:val="00AA6FC5"/>
    <w:rsid w:val="00AA7A0E"/>
    <w:rsid w:val="00AB0FAB"/>
    <w:rsid w:val="00AB151B"/>
    <w:rsid w:val="00AB3592"/>
    <w:rsid w:val="00AC17FC"/>
    <w:rsid w:val="00AC204D"/>
    <w:rsid w:val="00AC3DB1"/>
    <w:rsid w:val="00AC4423"/>
    <w:rsid w:val="00AC6B98"/>
    <w:rsid w:val="00AD4FAD"/>
    <w:rsid w:val="00AE0DCA"/>
    <w:rsid w:val="00AE3AB9"/>
    <w:rsid w:val="00AE3D46"/>
    <w:rsid w:val="00AE5375"/>
    <w:rsid w:val="00AE7796"/>
    <w:rsid w:val="00AF3BEC"/>
    <w:rsid w:val="00AF4807"/>
    <w:rsid w:val="00B05114"/>
    <w:rsid w:val="00B12C90"/>
    <w:rsid w:val="00B20588"/>
    <w:rsid w:val="00B2194D"/>
    <w:rsid w:val="00B23161"/>
    <w:rsid w:val="00B33CBF"/>
    <w:rsid w:val="00B506B9"/>
    <w:rsid w:val="00B51C65"/>
    <w:rsid w:val="00B52B49"/>
    <w:rsid w:val="00B60DE6"/>
    <w:rsid w:val="00B610CB"/>
    <w:rsid w:val="00B63F8D"/>
    <w:rsid w:val="00B645A8"/>
    <w:rsid w:val="00B6765C"/>
    <w:rsid w:val="00B677E3"/>
    <w:rsid w:val="00B767C9"/>
    <w:rsid w:val="00B8267B"/>
    <w:rsid w:val="00BA10BD"/>
    <w:rsid w:val="00BA12F3"/>
    <w:rsid w:val="00BA575F"/>
    <w:rsid w:val="00BB06D2"/>
    <w:rsid w:val="00BD60B5"/>
    <w:rsid w:val="00BE0CAB"/>
    <w:rsid w:val="00BE2689"/>
    <w:rsid w:val="00BE6FC7"/>
    <w:rsid w:val="00BF29D8"/>
    <w:rsid w:val="00BF7A12"/>
    <w:rsid w:val="00C05BD8"/>
    <w:rsid w:val="00C17761"/>
    <w:rsid w:val="00C240BE"/>
    <w:rsid w:val="00C3087E"/>
    <w:rsid w:val="00C36B19"/>
    <w:rsid w:val="00C45162"/>
    <w:rsid w:val="00C50B50"/>
    <w:rsid w:val="00C54A81"/>
    <w:rsid w:val="00C554F1"/>
    <w:rsid w:val="00C57F68"/>
    <w:rsid w:val="00C645D5"/>
    <w:rsid w:val="00C66B6F"/>
    <w:rsid w:val="00C672EC"/>
    <w:rsid w:val="00C73E1A"/>
    <w:rsid w:val="00C74D1A"/>
    <w:rsid w:val="00C81DAF"/>
    <w:rsid w:val="00C867D2"/>
    <w:rsid w:val="00C9053E"/>
    <w:rsid w:val="00C90DEA"/>
    <w:rsid w:val="00C914A8"/>
    <w:rsid w:val="00C94273"/>
    <w:rsid w:val="00C96506"/>
    <w:rsid w:val="00C97D4A"/>
    <w:rsid w:val="00C97FF7"/>
    <w:rsid w:val="00CA7DD4"/>
    <w:rsid w:val="00CB0F17"/>
    <w:rsid w:val="00CC1066"/>
    <w:rsid w:val="00CD3FB1"/>
    <w:rsid w:val="00CD43C6"/>
    <w:rsid w:val="00CD4A96"/>
    <w:rsid w:val="00CE01C2"/>
    <w:rsid w:val="00CE0DD8"/>
    <w:rsid w:val="00CE28F1"/>
    <w:rsid w:val="00CF01E4"/>
    <w:rsid w:val="00CF5A24"/>
    <w:rsid w:val="00CF6C7E"/>
    <w:rsid w:val="00D22845"/>
    <w:rsid w:val="00D26192"/>
    <w:rsid w:val="00D31DAA"/>
    <w:rsid w:val="00D44D9F"/>
    <w:rsid w:val="00D45020"/>
    <w:rsid w:val="00D45288"/>
    <w:rsid w:val="00D548D6"/>
    <w:rsid w:val="00D57856"/>
    <w:rsid w:val="00D64686"/>
    <w:rsid w:val="00D7173A"/>
    <w:rsid w:val="00D779B1"/>
    <w:rsid w:val="00D82823"/>
    <w:rsid w:val="00D848EB"/>
    <w:rsid w:val="00DA334B"/>
    <w:rsid w:val="00DA3E8D"/>
    <w:rsid w:val="00DA40C9"/>
    <w:rsid w:val="00DA4172"/>
    <w:rsid w:val="00DB065F"/>
    <w:rsid w:val="00DB743E"/>
    <w:rsid w:val="00DC51E9"/>
    <w:rsid w:val="00DC57B1"/>
    <w:rsid w:val="00DD7B60"/>
    <w:rsid w:val="00DE4ABB"/>
    <w:rsid w:val="00DE5D38"/>
    <w:rsid w:val="00DE79D2"/>
    <w:rsid w:val="00DE7D20"/>
    <w:rsid w:val="00DF1F69"/>
    <w:rsid w:val="00DF2B81"/>
    <w:rsid w:val="00DF344D"/>
    <w:rsid w:val="00E12C3B"/>
    <w:rsid w:val="00E12F69"/>
    <w:rsid w:val="00E165B6"/>
    <w:rsid w:val="00E244E3"/>
    <w:rsid w:val="00E305C1"/>
    <w:rsid w:val="00E34CCC"/>
    <w:rsid w:val="00E43EAC"/>
    <w:rsid w:val="00E44EAE"/>
    <w:rsid w:val="00E52B6F"/>
    <w:rsid w:val="00E54748"/>
    <w:rsid w:val="00E55B74"/>
    <w:rsid w:val="00E564FD"/>
    <w:rsid w:val="00E57424"/>
    <w:rsid w:val="00E574E5"/>
    <w:rsid w:val="00E57DF9"/>
    <w:rsid w:val="00E75730"/>
    <w:rsid w:val="00E811FD"/>
    <w:rsid w:val="00E928AE"/>
    <w:rsid w:val="00E93B4A"/>
    <w:rsid w:val="00EB06BE"/>
    <w:rsid w:val="00EC009E"/>
    <w:rsid w:val="00ED032A"/>
    <w:rsid w:val="00ED0491"/>
    <w:rsid w:val="00ED04EF"/>
    <w:rsid w:val="00ED75FA"/>
    <w:rsid w:val="00EE1152"/>
    <w:rsid w:val="00EE20FF"/>
    <w:rsid w:val="00EE7315"/>
    <w:rsid w:val="00F04B8A"/>
    <w:rsid w:val="00F107A9"/>
    <w:rsid w:val="00F14377"/>
    <w:rsid w:val="00F20116"/>
    <w:rsid w:val="00F217A2"/>
    <w:rsid w:val="00F22D27"/>
    <w:rsid w:val="00F26BD6"/>
    <w:rsid w:val="00F37343"/>
    <w:rsid w:val="00F37F96"/>
    <w:rsid w:val="00F43184"/>
    <w:rsid w:val="00F46DF1"/>
    <w:rsid w:val="00F55261"/>
    <w:rsid w:val="00F65FF2"/>
    <w:rsid w:val="00F70DB6"/>
    <w:rsid w:val="00F72E76"/>
    <w:rsid w:val="00F73F2A"/>
    <w:rsid w:val="00F7405C"/>
    <w:rsid w:val="00F80404"/>
    <w:rsid w:val="00F92AC7"/>
    <w:rsid w:val="00FA2915"/>
    <w:rsid w:val="00FB3CA2"/>
    <w:rsid w:val="00FB421D"/>
    <w:rsid w:val="00FC28A0"/>
    <w:rsid w:val="00FC2DD9"/>
    <w:rsid w:val="00FC7C96"/>
    <w:rsid w:val="00FD42EB"/>
    <w:rsid w:val="00FE26DE"/>
    <w:rsid w:val="00FF46FA"/>
    <w:rsid w:val="00FF66D2"/>
    <w:rsid w:val="00FF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character" w:styleId="Lienhypertexte">
    <w:name w:val="Hyperlink"/>
    <w:basedOn w:val="Policepardfaut"/>
    <w:uiPriority w:val="99"/>
    <w:unhideWhenUsed/>
    <w:rsid w:val="007413D9"/>
    <w:rPr>
      <w:color w:val="0563C1" w:themeColor="hyperlink"/>
      <w:u w:val="single"/>
    </w:rPr>
  </w:style>
  <w:style w:type="paragraph" w:styleId="En-tte">
    <w:name w:val="header"/>
    <w:basedOn w:val="Normal"/>
    <w:link w:val="En-tteCar"/>
    <w:uiPriority w:val="99"/>
    <w:unhideWhenUsed/>
    <w:rsid w:val="00B51C65"/>
    <w:pPr>
      <w:tabs>
        <w:tab w:val="center" w:pos="4536"/>
        <w:tab w:val="right" w:pos="9072"/>
      </w:tabs>
      <w:spacing w:after="0" w:line="240" w:lineRule="auto"/>
    </w:pPr>
  </w:style>
  <w:style w:type="character" w:customStyle="1" w:styleId="En-tteCar">
    <w:name w:val="En-tête Car"/>
    <w:basedOn w:val="Policepardfaut"/>
    <w:link w:val="En-tte"/>
    <w:uiPriority w:val="99"/>
    <w:rsid w:val="00B51C65"/>
  </w:style>
  <w:style w:type="paragraph" w:styleId="Pieddepage">
    <w:name w:val="footer"/>
    <w:basedOn w:val="Normal"/>
    <w:link w:val="PieddepageCar"/>
    <w:uiPriority w:val="99"/>
    <w:unhideWhenUsed/>
    <w:rsid w:val="00B51C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C65"/>
  </w:style>
  <w:style w:type="paragraph" w:styleId="NormalWeb">
    <w:name w:val="Normal (Web)"/>
    <w:basedOn w:val="Normal"/>
    <w:uiPriority w:val="99"/>
    <w:unhideWhenUsed/>
    <w:rsid w:val="00966B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vironnement.wallonie.be/legis/dechets/degen028.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20157B4CF248EB989E4E1B6351641E"/>
        <w:category>
          <w:name w:val="Général"/>
          <w:gallery w:val="placeholder"/>
        </w:category>
        <w:types>
          <w:type w:val="bbPlcHdr"/>
        </w:types>
        <w:behaviors>
          <w:behavior w:val="content"/>
        </w:behaviors>
        <w:guid w:val="{D4C78996-6214-4507-9BEE-4F4AC3A76CEC}"/>
      </w:docPartPr>
      <w:docPartBody>
        <w:p w:rsidR="004F7D34" w:rsidRDefault="004F7D34" w:rsidP="004F7D34">
          <w:pPr>
            <w:pStyle w:val="9920157B4CF248EB989E4E1B6351641E"/>
          </w:pPr>
          <w:r w:rsidRPr="006502FD">
            <w:rPr>
              <w:rStyle w:val="Textedelespacerserv"/>
            </w:rPr>
            <w:t>Choisissez un élément.</w:t>
          </w:r>
        </w:p>
      </w:docPartBody>
    </w:docPart>
    <w:docPart>
      <w:docPartPr>
        <w:name w:val="DA30450DDD224F048C8B24577DE427C2"/>
        <w:category>
          <w:name w:val="Général"/>
          <w:gallery w:val="placeholder"/>
        </w:category>
        <w:types>
          <w:type w:val="bbPlcHdr"/>
        </w:types>
        <w:behaviors>
          <w:behavior w:val="content"/>
        </w:behaviors>
        <w:guid w:val="{60564B87-9889-4809-96CE-8031756016EF}"/>
      </w:docPartPr>
      <w:docPartBody>
        <w:p w:rsidR="004F7D34" w:rsidRDefault="004F7D34" w:rsidP="004F7D34">
          <w:pPr>
            <w:pStyle w:val="DA30450DDD224F048C8B24577DE427C2"/>
          </w:pPr>
          <w:r w:rsidRPr="006502FD">
            <w:rPr>
              <w:rStyle w:val="Textedelespacerserv"/>
            </w:rPr>
            <w:t>Choisissez un élément.</w:t>
          </w:r>
        </w:p>
      </w:docPartBody>
    </w:docPart>
    <w:docPart>
      <w:docPartPr>
        <w:name w:val="A20A7FD7725E464BA0A4FBC16542E182"/>
        <w:category>
          <w:name w:val="Général"/>
          <w:gallery w:val="placeholder"/>
        </w:category>
        <w:types>
          <w:type w:val="bbPlcHdr"/>
        </w:types>
        <w:behaviors>
          <w:behavior w:val="content"/>
        </w:behaviors>
        <w:guid w:val="{EED4D8D5-AE43-41BF-B8D5-12AB658222B7}"/>
      </w:docPartPr>
      <w:docPartBody>
        <w:p w:rsidR="004F7D34" w:rsidRDefault="004F7D34" w:rsidP="004F7D34">
          <w:pPr>
            <w:pStyle w:val="A20A7FD7725E464BA0A4FBC16542E182"/>
          </w:pPr>
          <w:r w:rsidRPr="006502FD">
            <w:rPr>
              <w:rStyle w:val="Textedelespacerserv"/>
            </w:rPr>
            <w:t>Cliquez ici pour entrer une date.</w:t>
          </w:r>
        </w:p>
      </w:docPartBody>
    </w:docPart>
    <w:docPart>
      <w:docPartPr>
        <w:name w:val="E5A75372C41B4E8B9A4519B86791D2D2"/>
        <w:category>
          <w:name w:val="Général"/>
          <w:gallery w:val="placeholder"/>
        </w:category>
        <w:types>
          <w:type w:val="bbPlcHdr"/>
        </w:types>
        <w:behaviors>
          <w:behavior w:val="content"/>
        </w:behaviors>
        <w:guid w:val="{0710EABF-9F0F-41EC-9F0F-CE5842D049C3}"/>
      </w:docPartPr>
      <w:docPartBody>
        <w:p w:rsidR="004F7D34" w:rsidRDefault="004F7D34" w:rsidP="004F7D34">
          <w:pPr>
            <w:pStyle w:val="E5A75372C41B4E8B9A4519B86791D2D2"/>
          </w:pPr>
          <w:r w:rsidRPr="006502FD">
            <w:rPr>
              <w:rStyle w:val="Textedelespacerserv"/>
            </w:rPr>
            <w:t>Choisissez un élément.</w:t>
          </w:r>
        </w:p>
      </w:docPartBody>
    </w:docPart>
    <w:docPart>
      <w:docPartPr>
        <w:name w:val="8D88A853B18D484894AECF94FD4E0080"/>
        <w:category>
          <w:name w:val="Général"/>
          <w:gallery w:val="placeholder"/>
        </w:category>
        <w:types>
          <w:type w:val="bbPlcHdr"/>
        </w:types>
        <w:behaviors>
          <w:behavior w:val="content"/>
        </w:behaviors>
        <w:guid w:val="{E320B5FE-6247-48C1-A0FB-161DD0937073}"/>
      </w:docPartPr>
      <w:docPartBody>
        <w:p w:rsidR="004F7D34" w:rsidRDefault="004F7D34" w:rsidP="004F7D34">
          <w:pPr>
            <w:pStyle w:val="8D88A853B18D484894AECF94FD4E0080"/>
          </w:pPr>
          <w:r w:rsidRPr="006502FD">
            <w:rPr>
              <w:rStyle w:val="Textedelespacerserv"/>
            </w:rPr>
            <w:t>Choisissez un élément.</w:t>
          </w:r>
        </w:p>
      </w:docPartBody>
    </w:docPart>
    <w:docPart>
      <w:docPartPr>
        <w:name w:val="4EB840E3BF23425390D2626945F8CE48"/>
        <w:category>
          <w:name w:val="Général"/>
          <w:gallery w:val="placeholder"/>
        </w:category>
        <w:types>
          <w:type w:val="bbPlcHdr"/>
        </w:types>
        <w:behaviors>
          <w:behavior w:val="content"/>
        </w:behaviors>
        <w:guid w:val="{5CDD75CB-EC86-4373-913A-7FD0D22F367F}"/>
      </w:docPartPr>
      <w:docPartBody>
        <w:p w:rsidR="004F7D34" w:rsidRDefault="004F7D34" w:rsidP="004F7D34">
          <w:pPr>
            <w:pStyle w:val="4EB840E3BF23425390D2626945F8CE48"/>
          </w:pPr>
          <w:r w:rsidRPr="006502FD">
            <w:rPr>
              <w:rStyle w:val="Textedelespacerserv"/>
            </w:rPr>
            <w:t>Choisissez un élément.</w:t>
          </w:r>
        </w:p>
      </w:docPartBody>
    </w:docPart>
    <w:docPart>
      <w:docPartPr>
        <w:name w:val="6D36476B71A345C18171D7C087619A9F"/>
        <w:category>
          <w:name w:val="Général"/>
          <w:gallery w:val="placeholder"/>
        </w:category>
        <w:types>
          <w:type w:val="bbPlcHdr"/>
        </w:types>
        <w:behaviors>
          <w:behavior w:val="content"/>
        </w:behaviors>
        <w:guid w:val="{3BC1367E-F9E7-4E69-BFC6-7A73AA789F72}"/>
      </w:docPartPr>
      <w:docPartBody>
        <w:p w:rsidR="004F7D34" w:rsidRDefault="004F7D34" w:rsidP="004F7D34">
          <w:pPr>
            <w:pStyle w:val="6D36476B71A345C18171D7C087619A9F"/>
          </w:pPr>
          <w:r w:rsidRPr="006502FD">
            <w:rPr>
              <w:rStyle w:val="Textedelespacerserv"/>
            </w:rPr>
            <w:t>Choisissez un élément.</w:t>
          </w:r>
        </w:p>
      </w:docPartBody>
    </w:docPart>
    <w:docPart>
      <w:docPartPr>
        <w:name w:val="9E6777E247B64C68969EE55C84BDF5CF"/>
        <w:category>
          <w:name w:val="Général"/>
          <w:gallery w:val="placeholder"/>
        </w:category>
        <w:types>
          <w:type w:val="bbPlcHdr"/>
        </w:types>
        <w:behaviors>
          <w:behavior w:val="content"/>
        </w:behaviors>
        <w:guid w:val="{4B008BFA-8693-4D8D-A467-5A19716A11B5}"/>
      </w:docPartPr>
      <w:docPartBody>
        <w:p w:rsidR="004F7D34" w:rsidRDefault="004F7D34" w:rsidP="004F7D34">
          <w:pPr>
            <w:pStyle w:val="9E6777E247B64C68969EE55C84BDF5CF"/>
          </w:pPr>
          <w:r w:rsidRPr="006502FD">
            <w:rPr>
              <w:rStyle w:val="Textedelespacerserv"/>
            </w:rPr>
            <w:t>Choisissez un élément.</w:t>
          </w:r>
        </w:p>
      </w:docPartBody>
    </w:docPart>
    <w:docPart>
      <w:docPartPr>
        <w:name w:val="F2FECAA75B394884A324BD14A321DA26"/>
        <w:category>
          <w:name w:val="Général"/>
          <w:gallery w:val="placeholder"/>
        </w:category>
        <w:types>
          <w:type w:val="bbPlcHdr"/>
        </w:types>
        <w:behaviors>
          <w:behavior w:val="content"/>
        </w:behaviors>
        <w:guid w:val="{6A66D817-06E5-4B75-91A1-16063A53F9BE}"/>
      </w:docPartPr>
      <w:docPartBody>
        <w:p w:rsidR="004F7D34" w:rsidRDefault="004F7D34" w:rsidP="004F7D34">
          <w:pPr>
            <w:pStyle w:val="F2FECAA75B394884A324BD14A321DA26"/>
          </w:pPr>
          <w:r w:rsidRPr="006502FD">
            <w:rPr>
              <w:rStyle w:val="Textedelespacerserv"/>
            </w:rPr>
            <w:t>Choisissez un élément.</w:t>
          </w:r>
        </w:p>
      </w:docPartBody>
    </w:docPart>
    <w:docPart>
      <w:docPartPr>
        <w:name w:val="0699DD7CEB8342FAB54970AEE353CBB5"/>
        <w:category>
          <w:name w:val="Général"/>
          <w:gallery w:val="placeholder"/>
        </w:category>
        <w:types>
          <w:type w:val="bbPlcHdr"/>
        </w:types>
        <w:behaviors>
          <w:behavior w:val="content"/>
        </w:behaviors>
        <w:guid w:val="{8C27230E-D1D2-4B8C-9C25-9D9049A6EDA7}"/>
      </w:docPartPr>
      <w:docPartBody>
        <w:p w:rsidR="004F7D34" w:rsidRDefault="004F7D34" w:rsidP="004F7D34">
          <w:pPr>
            <w:pStyle w:val="0699DD7CEB8342FAB54970AEE353CBB5"/>
          </w:pPr>
          <w:r w:rsidRPr="006502FD">
            <w:rPr>
              <w:rStyle w:val="Textedelespacerserv"/>
            </w:rPr>
            <w:t>Choisissez un élément.</w:t>
          </w:r>
        </w:p>
      </w:docPartBody>
    </w:docPart>
    <w:docPart>
      <w:docPartPr>
        <w:name w:val="E4BAA048EA8D48428B7CC1C4834D108E"/>
        <w:category>
          <w:name w:val="Général"/>
          <w:gallery w:val="placeholder"/>
        </w:category>
        <w:types>
          <w:type w:val="bbPlcHdr"/>
        </w:types>
        <w:behaviors>
          <w:behavior w:val="content"/>
        </w:behaviors>
        <w:guid w:val="{796E35CC-2AC1-4833-AD8C-9E18BA896E36}"/>
      </w:docPartPr>
      <w:docPartBody>
        <w:p w:rsidR="004F7D34" w:rsidRDefault="004F7D34" w:rsidP="004F7D34">
          <w:pPr>
            <w:pStyle w:val="E4BAA048EA8D48428B7CC1C4834D108E"/>
          </w:pPr>
          <w:r w:rsidRPr="006502FD">
            <w:rPr>
              <w:rStyle w:val="Textedelespacerserv"/>
            </w:rPr>
            <w:t>Choisissez un élément.</w:t>
          </w:r>
        </w:p>
      </w:docPartBody>
    </w:docPart>
    <w:docPart>
      <w:docPartPr>
        <w:name w:val="97A5E564FCCC49AD9084896A0B0C1BEF"/>
        <w:category>
          <w:name w:val="Général"/>
          <w:gallery w:val="placeholder"/>
        </w:category>
        <w:types>
          <w:type w:val="bbPlcHdr"/>
        </w:types>
        <w:behaviors>
          <w:behavior w:val="content"/>
        </w:behaviors>
        <w:guid w:val="{032E1093-694F-4B4D-B7A5-F69A37E07030}"/>
      </w:docPartPr>
      <w:docPartBody>
        <w:p w:rsidR="004F7D34" w:rsidRDefault="004F7D34" w:rsidP="004F7D34">
          <w:pPr>
            <w:pStyle w:val="97A5E564FCCC49AD9084896A0B0C1BEF"/>
          </w:pPr>
          <w:r w:rsidRPr="006502FD">
            <w:rPr>
              <w:rStyle w:val="Textedelespacerserv"/>
            </w:rPr>
            <w:t>Cliquez ici pour entrer une date.</w:t>
          </w:r>
        </w:p>
      </w:docPartBody>
    </w:docPart>
    <w:docPart>
      <w:docPartPr>
        <w:name w:val="D04EC02DDF7F47C698EE177E93E9368C"/>
        <w:category>
          <w:name w:val="Général"/>
          <w:gallery w:val="placeholder"/>
        </w:category>
        <w:types>
          <w:type w:val="bbPlcHdr"/>
        </w:types>
        <w:behaviors>
          <w:behavior w:val="content"/>
        </w:behaviors>
        <w:guid w:val="{A72B46A8-62A9-4913-9C0D-4CAF93FD5A7A}"/>
      </w:docPartPr>
      <w:docPartBody>
        <w:p w:rsidR="004F7D34" w:rsidRDefault="004F7D34" w:rsidP="004F7D34">
          <w:pPr>
            <w:pStyle w:val="D04EC02DDF7F47C698EE177E93E9368C"/>
          </w:pPr>
          <w:r w:rsidRPr="006502FD">
            <w:rPr>
              <w:rStyle w:val="Textedelespacerserv"/>
            </w:rPr>
            <w:t>Choisissez un élément.</w:t>
          </w:r>
        </w:p>
      </w:docPartBody>
    </w:docPart>
    <w:docPart>
      <w:docPartPr>
        <w:name w:val="2857E38A4FB64D0C92A5708813F202C8"/>
        <w:category>
          <w:name w:val="Général"/>
          <w:gallery w:val="placeholder"/>
        </w:category>
        <w:types>
          <w:type w:val="bbPlcHdr"/>
        </w:types>
        <w:behaviors>
          <w:behavior w:val="content"/>
        </w:behaviors>
        <w:guid w:val="{D9BCC246-E23C-41AD-98DF-D7713ADE3AB8}"/>
      </w:docPartPr>
      <w:docPartBody>
        <w:p w:rsidR="004F7D34" w:rsidRDefault="004F7D34" w:rsidP="004F7D34">
          <w:pPr>
            <w:pStyle w:val="2857E38A4FB64D0C92A5708813F202C8"/>
          </w:pPr>
          <w:r w:rsidRPr="006502FD">
            <w:rPr>
              <w:rStyle w:val="Textedelespacerserv"/>
            </w:rPr>
            <w:t>Cliquez ici pour entrer une date.</w:t>
          </w:r>
        </w:p>
      </w:docPartBody>
    </w:docPart>
    <w:docPart>
      <w:docPartPr>
        <w:name w:val="926285D6D2A241FA931088BD20B7CADB"/>
        <w:category>
          <w:name w:val="Général"/>
          <w:gallery w:val="placeholder"/>
        </w:category>
        <w:types>
          <w:type w:val="bbPlcHdr"/>
        </w:types>
        <w:behaviors>
          <w:behavior w:val="content"/>
        </w:behaviors>
        <w:guid w:val="{E4517224-9B57-4610-BA07-6FA301014C2C}"/>
      </w:docPartPr>
      <w:docPartBody>
        <w:p w:rsidR="004F7D34" w:rsidRDefault="004F7D34" w:rsidP="004F7D34">
          <w:pPr>
            <w:pStyle w:val="926285D6D2A241FA931088BD20B7CADB"/>
          </w:pPr>
          <w:r w:rsidRPr="006502FD">
            <w:rPr>
              <w:rStyle w:val="Textedelespacerserv"/>
            </w:rPr>
            <w:t>Cliquez ici pour entrer une date.</w:t>
          </w:r>
        </w:p>
      </w:docPartBody>
    </w:docPart>
    <w:docPart>
      <w:docPartPr>
        <w:name w:val="85D52BE332124D1FBE2AB05013C6BFC3"/>
        <w:category>
          <w:name w:val="Général"/>
          <w:gallery w:val="placeholder"/>
        </w:category>
        <w:types>
          <w:type w:val="bbPlcHdr"/>
        </w:types>
        <w:behaviors>
          <w:behavior w:val="content"/>
        </w:behaviors>
        <w:guid w:val="{7C4CAA08-93ED-4094-89D4-2853E6B6A8BF}"/>
      </w:docPartPr>
      <w:docPartBody>
        <w:p w:rsidR="004F7D34" w:rsidRDefault="004F7D34" w:rsidP="004F7D34">
          <w:pPr>
            <w:pStyle w:val="85D52BE332124D1FBE2AB05013C6BFC3"/>
          </w:pPr>
          <w:r w:rsidRPr="006502FD">
            <w:rPr>
              <w:rStyle w:val="Textedelespacerserv"/>
            </w:rPr>
            <w:t>Choisissez un élément.</w:t>
          </w:r>
        </w:p>
      </w:docPartBody>
    </w:docPart>
    <w:docPart>
      <w:docPartPr>
        <w:name w:val="4B57CE47D107454ABEEE55C6922F8248"/>
        <w:category>
          <w:name w:val="Général"/>
          <w:gallery w:val="placeholder"/>
        </w:category>
        <w:types>
          <w:type w:val="bbPlcHdr"/>
        </w:types>
        <w:behaviors>
          <w:behavior w:val="content"/>
        </w:behaviors>
        <w:guid w:val="{5C5ED71D-0ED9-46F7-A6AB-4F3435C7F452}"/>
      </w:docPartPr>
      <w:docPartBody>
        <w:p w:rsidR="004F7D34" w:rsidRDefault="004F7D34" w:rsidP="004F7D34">
          <w:pPr>
            <w:pStyle w:val="4B57CE47D107454ABEEE55C6922F8248"/>
          </w:pPr>
          <w:r w:rsidRPr="006502FD">
            <w:rPr>
              <w:rStyle w:val="Textedelespacerserv"/>
            </w:rPr>
            <w:t>Choisissez un élément.</w:t>
          </w:r>
        </w:p>
      </w:docPartBody>
    </w:docPart>
    <w:docPart>
      <w:docPartPr>
        <w:name w:val="22492774F7194F6BB313B1889683CA3C"/>
        <w:category>
          <w:name w:val="Général"/>
          <w:gallery w:val="placeholder"/>
        </w:category>
        <w:types>
          <w:type w:val="bbPlcHdr"/>
        </w:types>
        <w:behaviors>
          <w:behavior w:val="content"/>
        </w:behaviors>
        <w:guid w:val="{EFD7FE3B-3DEE-40C5-90F5-E0AB1F7267EF}"/>
      </w:docPartPr>
      <w:docPartBody>
        <w:p w:rsidR="004F7D34" w:rsidRDefault="004F7D34" w:rsidP="004F7D34">
          <w:pPr>
            <w:pStyle w:val="22492774F7194F6BB313B1889683CA3C"/>
          </w:pPr>
          <w:r w:rsidRPr="006502FD">
            <w:rPr>
              <w:rStyle w:val="Textedelespacerserv"/>
            </w:rPr>
            <w:t>Cliquez ici pour entrer une date.</w:t>
          </w:r>
        </w:p>
      </w:docPartBody>
    </w:docPart>
    <w:docPart>
      <w:docPartPr>
        <w:name w:val="219CD6DB1FBA4E988E7DD9EB8C99AABD"/>
        <w:category>
          <w:name w:val="Général"/>
          <w:gallery w:val="placeholder"/>
        </w:category>
        <w:types>
          <w:type w:val="bbPlcHdr"/>
        </w:types>
        <w:behaviors>
          <w:behavior w:val="content"/>
        </w:behaviors>
        <w:guid w:val="{153CD2BA-E10D-46CA-8890-60B4DCB27433}"/>
      </w:docPartPr>
      <w:docPartBody>
        <w:p w:rsidR="004F7D34" w:rsidRDefault="004F7D34" w:rsidP="004F7D34">
          <w:pPr>
            <w:pStyle w:val="219CD6DB1FBA4E988E7DD9EB8C99AABD"/>
          </w:pPr>
          <w:r w:rsidRPr="006502FD">
            <w:rPr>
              <w:rStyle w:val="Textedelespacerserv"/>
            </w:rPr>
            <w:t>Choisissez un élément.</w:t>
          </w:r>
        </w:p>
      </w:docPartBody>
    </w:docPart>
    <w:docPart>
      <w:docPartPr>
        <w:name w:val="F02698D04EF142AD93CD887497B4F356"/>
        <w:category>
          <w:name w:val="Général"/>
          <w:gallery w:val="placeholder"/>
        </w:category>
        <w:types>
          <w:type w:val="bbPlcHdr"/>
        </w:types>
        <w:behaviors>
          <w:behavior w:val="content"/>
        </w:behaviors>
        <w:guid w:val="{BEDDCFD4-C4F3-4571-A9D1-C786A78B462F}"/>
      </w:docPartPr>
      <w:docPartBody>
        <w:p w:rsidR="004F7D34" w:rsidRDefault="004F7D34" w:rsidP="004F7D34">
          <w:pPr>
            <w:pStyle w:val="F02698D04EF142AD93CD887497B4F356"/>
          </w:pPr>
          <w:r w:rsidRPr="006502FD">
            <w:rPr>
              <w:rStyle w:val="Textedelespacerserv"/>
            </w:rPr>
            <w:t>Choisissez un élément.</w:t>
          </w:r>
        </w:p>
      </w:docPartBody>
    </w:docPart>
    <w:docPart>
      <w:docPartPr>
        <w:name w:val="F069BE96BE7F47F0839743263AD2EE65"/>
        <w:category>
          <w:name w:val="Général"/>
          <w:gallery w:val="placeholder"/>
        </w:category>
        <w:types>
          <w:type w:val="bbPlcHdr"/>
        </w:types>
        <w:behaviors>
          <w:behavior w:val="content"/>
        </w:behaviors>
        <w:guid w:val="{96037565-FE65-475B-9D98-D3AD5DCE496B}"/>
      </w:docPartPr>
      <w:docPartBody>
        <w:p w:rsidR="004F7D34" w:rsidRDefault="004F7D34" w:rsidP="004F7D34">
          <w:pPr>
            <w:pStyle w:val="F069BE96BE7F47F0839743263AD2EE65"/>
          </w:pPr>
          <w:r w:rsidRPr="006502FD">
            <w:rPr>
              <w:rStyle w:val="Textedelespacerserv"/>
            </w:rPr>
            <w:t>Cliquez ici pour entrer une date.</w:t>
          </w:r>
        </w:p>
      </w:docPartBody>
    </w:docPart>
    <w:docPart>
      <w:docPartPr>
        <w:name w:val="CEB4AAF3C8F245EA804BA59A2CBECC1B"/>
        <w:category>
          <w:name w:val="Général"/>
          <w:gallery w:val="placeholder"/>
        </w:category>
        <w:types>
          <w:type w:val="bbPlcHdr"/>
        </w:types>
        <w:behaviors>
          <w:behavior w:val="content"/>
        </w:behaviors>
        <w:guid w:val="{A8A61F77-4597-4E6F-8D7A-0B51DBD8E2BF}"/>
      </w:docPartPr>
      <w:docPartBody>
        <w:p w:rsidR="004F7D34" w:rsidRDefault="004F7D34" w:rsidP="004F7D34">
          <w:pPr>
            <w:pStyle w:val="CEB4AAF3C8F245EA804BA59A2CBECC1B"/>
          </w:pPr>
          <w:r w:rsidRPr="006502FD">
            <w:rPr>
              <w:rStyle w:val="Textedelespacerserv"/>
            </w:rPr>
            <w:t>Cliquez ici pour entrer une date.</w:t>
          </w:r>
        </w:p>
      </w:docPartBody>
    </w:docPart>
    <w:docPart>
      <w:docPartPr>
        <w:name w:val="12F35B8536A04E6EAF2B38BFB1EC30F8"/>
        <w:category>
          <w:name w:val="Général"/>
          <w:gallery w:val="placeholder"/>
        </w:category>
        <w:types>
          <w:type w:val="bbPlcHdr"/>
        </w:types>
        <w:behaviors>
          <w:behavior w:val="content"/>
        </w:behaviors>
        <w:guid w:val="{35D78D86-207E-4A73-A588-7E40A7BEB5B9}"/>
      </w:docPartPr>
      <w:docPartBody>
        <w:p w:rsidR="004F7D34" w:rsidRDefault="004F7D34" w:rsidP="004F7D34">
          <w:pPr>
            <w:pStyle w:val="12F35B8536A04E6EAF2B38BFB1EC30F8"/>
          </w:pPr>
          <w:r w:rsidRPr="006502FD">
            <w:rPr>
              <w:rStyle w:val="Textedelespacerserv"/>
            </w:rPr>
            <w:t>Choisissez un élément.</w:t>
          </w:r>
        </w:p>
      </w:docPartBody>
    </w:docPart>
    <w:docPart>
      <w:docPartPr>
        <w:name w:val="5D026C2A570741048A6C5C1AC694E312"/>
        <w:category>
          <w:name w:val="Général"/>
          <w:gallery w:val="placeholder"/>
        </w:category>
        <w:types>
          <w:type w:val="bbPlcHdr"/>
        </w:types>
        <w:behaviors>
          <w:behavior w:val="content"/>
        </w:behaviors>
        <w:guid w:val="{CBA7E1BA-D2DF-452B-9B5A-95DD68137175}"/>
      </w:docPartPr>
      <w:docPartBody>
        <w:p w:rsidR="004F7D34" w:rsidRDefault="004F7D34" w:rsidP="004F7D34">
          <w:pPr>
            <w:pStyle w:val="5D026C2A570741048A6C5C1AC694E312"/>
          </w:pPr>
          <w:r w:rsidRPr="006502FD">
            <w:rPr>
              <w:rStyle w:val="Textedelespacerserv"/>
            </w:rPr>
            <w:t>Choisissez un élément.</w:t>
          </w:r>
        </w:p>
      </w:docPartBody>
    </w:docPart>
    <w:docPart>
      <w:docPartPr>
        <w:name w:val="753A34A664BE42FBB7A55C335B0C0C3C"/>
        <w:category>
          <w:name w:val="Général"/>
          <w:gallery w:val="placeholder"/>
        </w:category>
        <w:types>
          <w:type w:val="bbPlcHdr"/>
        </w:types>
        <w:behaviors>
          <w:behavior w:val="content"/>
        </w:behaviors>
        <w:guid w:val="{49E381BF-815F-48D7-B135-426324A5F563}"/>
      </w:docPartPr>
      <w:docPartBody>
        <w:p w:rsidR="004F7D34" w:rsidRDefault="004F7D34" w:rsidP="004F7D34">
          <w:pPr>
            <w:pStyle w:val="753A34A664BE42FBB7A55C335B0C0C3C"/>
          </w:pPr>
          <w:r w:rsidRPr="006502FD">
            <w:rPr>
              <w:rStyle w:val="Textedelespacerserv"/>
            </w:rPr>
            <w:t>Choisissez un élément.</w:t>
          </w:r>
        </w:p>
      </w:docPartBody>
    </w:docPart>
    <w:docPart>
      <w:docPartPr>
        <w:name w:val="6F9A99BFB33B49F6AF172E7D13A67162"/>
        <w:category>
          <w:name w:val="Général"/>
          <w:gallery w:val="placeholder"/>
        </w:category>
        <w:types>
          <w:type w:val="bbPlcHdr"/>
        </w:types>
        <w:behaviors>
          <w:behavior w:val="content"/>
        </w:behaviors>
        <w:guid w:val="{3A29B2A6-5640-4340-B411-B28D223A1D6F}"/>
      </w:docPartPr>
      <w:docPartBody>
        <w:p w:rsidR="004F7D34" w:rsidRDefault="004F7D34" w:rsidP="004F7D34">
          <w:pPr>
            <w:pStyle w:val="6F9A99BFB33B49F6AF172E7D13A67162"/>
          </w:pPr>
          <w:r w:rsidRPr="006502FD">
            <w:rPr>
              <w:rStyle w:val="Textedelespacerserv"/>
            </w:rPr>
            <w:t>Choisissez un élément.</w:t>
          </w:r>
        </w:p>
      </w:docPartBody>
    </w:docPart>
    <w:docPart>
      <w:docPartPr>
        <w:name w:val="80B70B4C4E264E1B9D04136D06629338"/>
        <w:category>
          <w:name w:val="Général"/>
          <w:gallery w:val="placeholder"/>
        </w:category>
        <w:types>
          <w:type w:val="bbPlcHdr"/>
        </w:types>
        <w:behaviors>
          <w:behavior w:val="content"/>
        </w:behaviors>
        <w:guid w:val="{C49ADDF8-FE30-43F0-AA6F-CC5FC5E34ACF}"/>
      </w:docPartPr>
      <w:docPartBody>
        <w:p w:rsidR="004F7D34" w:rsidRDefault="004F7D34" w:rsidP="004F7D34">
          <w:pPr>
            <w:pStyle w:val="80B70B4C4E264E1B9D04136D06629338"/>
          </w:pPr>
          <w:r w:rsidRPr="006502FD">
            <w:rPr>
              <w:rStyle w:val="Textedelespacerserv"/>
            </w:rPr>
            <w:t>Cliquez ici pour entrer une date.</w:t>
          </w:r>
        </w:p>
      </w:docPartBody>
    </w:docPart>
    <w:docPart>
      <w:docPartPr>
        <w:name w:val="A1497A7F150145F7BB406D4E8B19EDCF"/>
        <w:category>
          <w:name w:val="Général"/>
          <w:gallery w:val="placeholder"/>
        </w:category>
        <w:types>
          <w:type w:val="bbPlcHdr"/>
        </w:types>
        <w:behaviors>
          <w:behavior w:val="content"/>
        </w:behaviors>
        <w:guid w:val="{3B22EF0A-9D2B-48D2-AA5D-B70F28F7C5B2}"/>
      </w:docPartPr>
      <w:docPartBody>
        <w:p w:rsidR="004F7D34" w:rsidRDefault="004F7D34" w:rsidP="004F7D34">
          <w:pPr>
            <w:pStyle w:val="A1497A7F150145F7BB406D4E8B19EDCF"/>
          </w:pPr>
          <w:r w:rsidRPr="006502FD">
            <w:rPr>
              <w:rStyle w:val="Textedelespacerserv"/>
            </w:rPr>
            <w:t>Cliquez ici pour entrer une date.</w:t>
          </w:r>
        </w:p>
      </w:docPartBody>
    </w:docPart>
    <w:docPart>
      <w:docPartPr>
        <w:name w:val="B96F877370534896BDA3E441B90FAAE9"/>
        <w:category>
          <w:name w:val="Général"/>
          <w:gallery w:val="placeholder"/>
        </w:category>
        <w:types>
          <w:type w:val="bbPlcHdr"/>
        </w:types>
        <w:behaviors>
          <w:behavior w:val="content"/>
        </w:behaviors>
        <w:guid w:val="{C780DEA5-B510-448B-95CA-1754C7D1C68B}"/>
      </w:docPartPr>
      <w:docPartBody>
        <w:p w:rsidR="004F7D34" w:rsidRDefault="004F7D34" w:rsidP="004F7D34">
          <w:pPr>
            <w:pStyle w:val="B96F877370534896BDA3E441B90FAAE9"/>
          </w:pPr>
          <w:r w:rsidRPr="006502FD">
            <w:rPr>
              <w:rStyle w:val="Textedelespacerserv"/>
            </w:rPr>
            <w:t>Choisissez un élément.</w:t>
          </w:r>
        </w:p>
      </w:docPartBody>
    </w:docPart>
    <w:docPart>
      <w:docPartPr>
        <w:name w:val="7093504C34024FE7AA0BDAF3DFF1320D"/>
        <w:category>
          <w:name w:val="Général"/>
          <w:gallery w:val="placeholder"/>
        </w:category>
        <w:types>
          <w:type w:val="bbPlcHdr"/>
        </w:types>
        <w:behaviors>
          <w:behavior w:val="content"/>
        </w:behaviors>
        <w:guid w:val="{83F314BA-0EFD-4A4D-B65D-286F596E8DCD}"/>
      </w:docPartPr>
      <w:docPartBody>
        <w:p w:rsidR="004F7D34" w:rsidRDefault="004F7D34" w:rsidP="004F7D34">
          <w:pPr>
            <w:pStyle w:val="7093504C34024FE7AA0BDAF3DFF1320D"/>
          </w:pPr>
          <w:r w:rsidRPr="006502FD">
            <w:rPr>
              <w:rStyle w:val="Textedelespacerserv"/>
            </w:rPr>
            <w:t>Choisissez un élément.</w:t>
          </w:r>
        </w:p>
      </w:docPartBody>
    </w:docPart>
    <w:docPart>
      <w:docPartPr>
        <w:name w:val="98600B4AF2594A2594BC1806BF2B9FBC"/>
        <w:category>
          <w:name w:val="Général"/>
          <w:gallery w:val="placeholder"/>
        </w:category>
        <w:types>
          <w:type w:val="bbPlcHdr"/>
        </w:types>
        <w:behaviors>
          <w:behavior w:val="content"/>
        </w:behaviors>
        <w:guid w:val="{190C1E66-C254-4BA2-A83A-735A45C24531}"/>
      </w:docPartPr>
      <w:docPartBody>
        <w:p w:rsidR="004F7D34" w:rsidRDefault="004F7D34" w:rsidP="004F7D34">
          <w:pPr>
            <w:pStyle w:val="98600B4AF2594A2594BC1806BF2B9FBC"/>
          </w:pPr>
          <w:r w:rsidRPr="006502FD">
            <w:rPr>
              <w:rStyle w:val="Textedelespacerserv"/>
            </w:rPr>
            <w:t>Cliquez ici pour entrer une date.</w:t>
          </w:r>
        </w:p>
      </w:docPartBody>
    </w:docPart>
    <w:docPart>
      <w:docPartPr>
        <w:name w:val="0BD71ACC65334072BE30D38E1AE86AC9"/>
        <w:category>
          <w:name w:val="Général"/>
          <w:gallery w:val="placeholder"/>
        </w:category>
        <w:types>
          <w:type w:val="bbPlcHdr"/>
        </w:types>
        <w:behaviors>
          <w:behavior w:val="content"/>
        </w:behaviors>
        <w:guid w:val="{25AC4A54-C65E-4225-A7D6-3109BBD56967}"/>
      </w:docPartPr>
      <w:docPartBody>
        <w:p w:rsidR="004F7D34" w:rsidRDefault="004F7D34" w:rsidP="004F7D34">
          <w:pPr>
            <w:pStyle w:val="0BD71ACC65334072BE30D38E1AE86AC9"/>
          </w:pPr>
          <w:r w:rsidRPr="006502FD">
            <w:rPr>
              <w:rStyle w:val="Textedelespacerserv"/>
            </w:rPr>
            <w:t>Choisissez un élément.</w:t>
          </w:r>
        </w:p>
      </w:docPartBody>
    </w:docPart>
    <w:docPart>
      <w:docPartPr>
        <w:name w:val="96418C8E83D648E78908D6C57FCBDF6C"/>
        <w:category>
          <w:name w:val="Général"/>
          <w:gallery w:val="placeholder"/>
        </w:category>
        <w:types>
          <w:type w:val="bbPlcHdr"/>
        </w:types>
        <w:behaviors>
          <w:behavior w:val="content"/>
        </w:behaviors>
        <w:guid w:val="{62C96F54-ACF1-45E0-A395-236DDB58C5FC}"/>
      </w:docPartPr>
      <w:docPartBody>
        <w:p w:rsidR="004F7D34" w:rsidRDefault="004F7D34" w:rsidP="004F7D34">
          <w:pPr>
            <w:pStyle w:val="96418C8E83D648E78908D6C57FCBDF6C"/>
          </w:pPr>
          <w:r w:rsidRPr="006502FD">
            <w:rPr>
              <w:rStyle w:val="Textedelespacerserv"/>
            </w:rPr>
            <w:t>Choisissez un élément.</w:t>
          </w:r>
        </w:p>
      </w:docPartBody>
    </w:docPart>
    <w:docPart>
      <w:docPartPr>
        <w:name w:val="8D1498FAA1914B399280E60B5C9CFBFD"/>
        <w:category>
          <w:name w:val="Général"/>
          <w:gallery w:val="placeholder"/>
        </w:category>
        <w:types>
          <w:type w:val="bbPlcHdr"/>
        </w:types>
        <w:behaviors>
          <w:behavior w:val="content"/>
        </w:behaviors>
        <w:guid w:val="{07FC2B23-EFE1-4B29-BCD2-4C3BBCCDD4BD}"/>
      </w:docPartPr>
      <w:docPartBody>
        <w:p w:rsidR="004F7D34" w:rsidRDefault="004F7D34" w:rsidP="004F7D34">
          <w:pPr>
            <w:pStyle w:val="8D1498FAA1914B399280E60B5C9CFBFD"/>
          </w:pPr>
          <w:r w:rsidRPr="006502FD">
            <w:rPr>
              <w:rStyle w:val="Textedelespacerserv"/>
            </w:rPr>
            <w:t>Cliquez ici pour entrer une date.</w:t>
          </w:r>
        </w:p>
      </w:docPartBody>
    </w:docPart>
    <w:docPart>
      <w:docPartPr>
        <w:name w:val="84C1A1E936454978891A1141C6AAF1E7"/>
        <w:category>
          <w:name w:val="Général"/>
          <w:gallery w:val="placeholder"/>
        </w:category>
        <w:types>
          <w:type w:val="bbPlcHdr"/>
        </w:types>
        <w:behaviors>
          <w:behavior w:val="content"/>
        </w:behaviors>
        <w:guid w:val="{98958908-2B76-422B-B1CE-F6C31077D9EC}"/>
      </w:docPartPr>
      <w:docPartBody>
        <w:p w:rsidR="004F7D34" w:rsidRDefault="004F7D34" w:rsidP="004F7D34">
          <w:pPr>
            <w:pStyle w:val="84C1A1E936454978891A1141C6AAF1E7"/>
          </w:pPr>
          <w:r w:rsidRPr="006502FD">
            <w:rPr>
              <w:rStyle w:val="Textedelespacerserv"/>
            </w:rPr>
            <w:t>Cliquez ici pour entrer une date.</w:t>
          </w:r>
        </w:p>
      </w:docPartBody>
    </w:docPart>
    <w:docPart>
      <w:docPartPr>
        <w:name w:val="5430259D1EA941B7B595C3DE04589888"/>
        <w:category>
          <w:name w:val="Général"/>
          <w:gallery w:val="placeholder"/>
        </w:category>
        <w:types>
          <w:type w:val="bbPlcHdr"/>
        </w:types>
        <w:behaviors>
          <w:behavior w:val="content"/>
        </w:behaviors>
        <w:guid w:val="{BF47C66D-A1A6-4774-993A-C62487049BD4}"/>
      </w:docPartPr>
      <w:docPartBody>
        <w:p w:rsidR="004F7D34" w:rsidRDefault="004F7D34" w:rsidP="004F7D34">
          <w:pPr>
            <w:pStyle w:val="5430259D1EA941B7B595C3DE04589888"/>
          </w:pPr>
          <w:r w:rsidRPr="006502FD">
            <w:rPr>
              <w:rStyle w:val="Textedelespacerserv"/>
            </w:rPr>
            <w:t>Choisissez un élément.</w:t>
          </w:r>
        </w:p>
      </w:docPartBody>
    </w:docPart>
    <w:docPart>
      <w:docPartPr>
        <w:name w:val="5E4C705ED5184FE4BB072DEC80B7FCFB"/>
        <w:category>
          <w:name w:val="Général"/>
          <w:gallery w:val="placeholder"/>
        </w:category>
        <w:types>
          <w:type w:val="bbPlcHdr"/>
        </w:types>
        <w:behaviors>
          <w:behavior w:val="content"/>
        </w:behaviors>
        <w:guid w:val="{5D0C39FC-88A8-44A6-8F7F-91A3AD0DBEC6}"/>
      </w:docPartPr>
      <w:docPartBody>
        <w:p w:rsidR="004F7D34" w:rsidRDefault="004F7D34" w:rsidP="004F7D34">
          <w:pPr>
            <w:pStyle w:val="5E4C705ED5184FE4BB072DEC80B7FCFB"/>
          </w:pPr>
          <w:r w:rsidRPr="006502FD">
            <w:rPr>
              <w:rStyle w:val="Textedelespacerserv"/>
            </w:rPr>
            <w:t>Choisissez un élément.</w:t>
          </w:r>
        </w:p>
      </w:docPartBody>
    </w:docPart>
    <w:docPart>
      <w:docPartPr>
        <w:name w:val="0AA0230A1F4B4A40BF9BB0C8D1A5123D"/>
        <w:category>
          <w:name w:val="Général"/>
          <w:gallery w:val="placeholder"/>
        </w:category>
        <w:types>
          <w:type w:val="bbPlcHdr"/>
        </w:types>
        <w:behaviors>
          <w:behavior w:val="content"/>
        </w:behaviors>
        <w:guid w:val="{8EE384E0-89CC-4A46-83BC-9DD6AE837FFD}"/>
      </w:docPartPr>
      <w:docPartBody>
        <w:p w:rsidR="004F7D34" w:rsidRDefault="004F7D34" w:rsidP="004F7D34">
          <w:pPr>
            <w:pStyle w:val="0AA0230A1F4B4A40BF9BB0C8D1A5123D"/>
          </w:pPr>
          <w:r w:rsidRPr="006502FD">
            <w:rPr>
              <w:rStyle w:val="Textedelespacerserv"/>
            </w:rPr>
            <w:t>Choisissez un élément.</w:t>
          </w:r>
        </w:p>
      </w:docPartBody>
    </w:docPart>
    <w:docPart>
      <w:docPartPr>
        <w:name w:val="F1688DBEDF8F401E93CDC10E206D2EED"/>
        <w:category>
          <w:name w:val="Général"/>
          <w:gallery w:val="placeholder"/>
        </w:category>
        <w:types>
          <w:type w:val="bbPlcHdr"/>
        </w:types>
        <w:behaviors>
          <w:behavior w:val="content"/>
        </w:behaviors>
        <w:guid w:val="{5F6C7849-30C0-4764-AF48-995F1B02CB57}"/>
      </w:docPartPr>
      <w:docPartBody>
        <w:p w:rsidR="004F7D34" w:rsidRDefault="004F7D34" w:rsidP="004F7D34">
          <w:pPr>
            <w:pStyle w:val="F1688DBEDF8F401E93CDC10E206D2EED"/>
          </w:pPr>
          <w:r w:rsidRPr="006502FD">
            <w:rPr>
              <w:rStyle w:val="Textedelespacerserv"/>
            </w:rPr>
            <w:t>Choisissez un élément.</w:t>
          </w:r>
        </w:p>
      </w:docPartBody>
    </w:docPart>
    <w:docPart>
      <w:docPartPr>
        <w:name w:val="221AC81D4C134B9DBE9D62AA419A508A"/>
        <w:category>
          <w:name w:val="Général"/>
          <w:gallery w:val="placeholder"/>
        </w:category>
        <w:types>
          <w:type w:val="bbPlcHdr"/>
        </w:types>
        <w:behaviors>
          <w:behavior w:val="content"/>
        </w:behaviors>
        <w:guid w:val="{8F48A5DD-C099-4BA5-BE56-B66CB0D084ED}"/>
      </w:docPartPr>
      <w:docPartBody>
        <w:p w:rsidR="004F7D34" w:rsidRDefault="004F7D34" w:rsidP="004F7D34">
          <w:pPr>
            <w:pStyle w:val="221AC81D4C134B9DBE9D62AA419A508A"/>
          </w:pPr>
          <w:r w:rsidRPr="006502FD">
            <w:rPr>
              <w:rStyle w:val="Textedelespacerserv"/>
            </w:rPr>
            <w:t>Cliquez ici pour entrer une date.</w:t>
          </w:r>
        </w:p>
      </w:docPartBody>
    </w:docPart>
    <w:docPart>
      <w:docPartPr>
        <w:name w:val="BC433CED91204561B39CD2D36F6E2700"/>
        <w:category>
          <w:name w:val="Général"/>
          <w:gallery w:val="placeholder"/>
        </w:category>
        <w:types>
          <w:type w:val="bbPlcHdr"/>
        </w:types>
        <w:behaviors>
          <w:behavior w:val="content"/>
        </w:behaviors>
        <w:guid w:val="{1A65ADCD-2FEE-4569-8D73-69A45508BF7B}"/>
      </w:docPartPr>
      <w:docPartBody>
        <w:p w:rsidR="004F7D34" w:rsidRDefault="004F7D34" w:rsidP="004F7D34">
          <w:pPr>
            <w:pStyle w:val="BC433CED91204561B39CD2D36F6E2700"/>
          </w:pPr>
          <w:r w:rsidRPr="006502FD">
            <w:rPr>
              <w:rStyle w:val="Textedelespacerserv"/>
            </w:rPr>
            <w:t>Cliquez ici pour entrer une date.</w:t>
          </w:r>
        </w:p>
      </w:docPartBody>
    </w:docPart>
    <w:docPart>
      <w:docPartPr>
        <w:name w:val="23E50B5FD347450B9B62E42ECDD1DBEA"/>
        <w:category>
          <w:name w:val="Général"/>
          <w:gallery w:val="placeholder"/>
        </w:category>
        <w:types>
          <w:type w:val="bbPlcHdr"/>
        </w:types>
        <w:behaviors>
          <w:behavior w:val="content"/>
        </w:behaviors>
        <w:guid w:val="{4891E760-C491-4023-9D9F-450CFAEAA216}"/>
      </w:docPartPr>
      <w:docPartBody>
        <w:p w:rsidR="004F7D34" w:rsidRDefault="004F7D34" w:rsidP="004F7D34">
          <w:pPr>
            <w:pStyle w:val="23E50B5FD347450B9B62E42ECDD1DBEA"/>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4"/>
    <w:rsid w:val="004F7D34"/>
    <w:rsid w:val="00EA6A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7D34"/>
    <w:rPr>
      <w:color w:val="808080"/>
    </w:rPr>
  </w:style>
  <w:style w:type="paragraph" w:customStyle="1" w:styleId="9920157B4CF248EB989E4E1B6351641E">
    <w:name w:val="9920157B4CF248EB989E4E1B6351641E"/>
    <w:rsid w:val="004F7D34"/>
  </w:style>
  <w:style w:type="paragraph" w:customStyle="1" w:styleId="DA30450DDD224F048C8B24577DE427C2">
    <w:name w:val="DA30450DDD224F048C8B24577DE427C2"/>
    <w:rsid w:val="004F7D34"/>
  </w:style>
  <w:style w:type="paragraph" w:customStyle="1" w:styleId="A20A7FD7725E464BA0A4FBC16542E182">
    <w:name w:val="A20A7FD7725E464BA0A4FBC16542E182"/>
    <w:rsid w:val="004F7D34"/>
  </w:style>
  <w:style w:type="paragraph" w:customStyle="1" w:styleId="E5A75372C41B4E8B9A4519B86791D2D2">
    <w:name w:val="E5A75372C41B4E8B9A4519B86791D2D2"/>
    <w:rsid w:val="004F7D34"/>
  </w:style>
  <w:style w:type="paragraph" w:customStyle="1" w:styleId="8D88A853B18D484894AECF94FD4E0080">
    <w:name w:val="8D88A853B18D484894AECF94FD4E0080"/>
    <w:rsid w:val="004F7D34"/>
  </w:style>
  <w:style w:type="paragraph" w:customStyle="1" w:styleId="4EB840E3BF23425390D2626945F8CE48">
    <w:name w:val="4EB840E3BF23425390D2626945F8CE48"/>
    <w:rsid w:val="004F7D34"/>
  </w:style>
  <w:style w:type="paragraph" w:customStyle="1" w:styleId="6D36476B71A345C18171D7C087619A9F">
    <w:name w:val="6D36476B71A345C18171D7C087619A9F"/>
    <w:rsid w:val="004F7D34"/>
  </w:style>
  <w:style w:type="paragraph" w:customStyle="1" w:styleId="9E6777E247B64C68969EE55C84BDF5CF">
    <w:name w:val="9E6777E247B64C68969EE55C84BDF5CF"/>
    <w:rsid w:val="004F7D34"/>
  </w:style>
  <w:style w:type="paragraph" w:customStyle="1" w:styleId="F2FECAA75B394884A324BD14A321DA26">
    <w:name w:val="F2FECAA75B394884A324BD14A321DA26"/>
    <w:rsid w:val="004F7D34"/>
  </w:style>
  <w:style w:type="paragraph" w:customStyle="1" w:styleId="0699DD7CEB8342FAB54970AEE353CBB5">
    <w:name w:val="0699DD7CEB8342FAB54970AEE353CBB5"/>
    <w:rsid w:val="004F7D34"/>
  </w:style>
  <w:style w:type="paragraph" w:customStyle="1" w:styleId="E4BAA048EA8D48428B7CC1C4834D108E">
    <w:name w:val="E4BAA048EA8D48428B7CC1C4834D108E"/>
    <w:rsid w:val="004F7D34"/>
  </w:style>
  <w:style w:type="paragraph" w:customStyle="1" w:styleId="97A5E564FCCC49AD9084896A0B0C1BEF">
    <w:name w:val="97A5E564FCCC49AD9084896A0B0C1BEF"/>
    <w:rsid w:val="004F7D34"/>
  </w:style>
  <w:style w:type="paragraph" w:customStyle="1" w:styleId="D04EC02DDF7F47C698EE177E93E9368C">
    <w:name w:val="D04EC02DDF7F47C698EE177E93E9368C"/>
    <w:rsid w:val="004F7D34"/>
  </w:style>
  <w:style w:type="paragraph" w:customStyle="1" w:styleId="2857E38A4FB64D0C92A5708813F202C8">
    <w:name w:val="2857E38A4FB64D0C92A5708813F202C8"/>
    <w:rsid w:val="004F7D34"/>
  </w:style>
  <w:style w:type="paragraph" w:customStyle="1" w:styleId="926285D6D2A241FA931088BD20B7CADB">
    <w:name w:val="926285D6D2A241FA931088BD20B7CADB"/>
    <w:rsid w:val="004F7D34"/>
  </w:style>
  <w:style w:type="paragraph" w:customStyle="1" w:styleId="85D52BE332124D1FBE2AB05013C6BFC3">
    <w:name w:val="85D52BE332124D1FBE2AB05013C6BFC3"/>
    <w:rsid w:val="004F7D34"/>
  </w:style>
  <w:style w:type="paragraph" w:customStyle="1" w:styleId="4B57CE47D107454ABEEE55C6922F8248">
    <w:name w:val="4B57CE47D107454ABEEE55C6922F8248"/>
    <w:rsid w:val="004F7D34"/>
  </w:style>
  <w:style w:type="paragraph" w:customStyle="1" w:styleId="22492774F7194F6BB313B1889683CA3C">
    <w:name w:val="22492774F7194F6BB313B1889683CA3C"/>
    <w:rsid w:val="004F7D34"/>
  </w:style>
  <w:style w:type="paragraph" w:customStyle="1" w:styleId="219CD6DB1FBA4E988E7DD9EB8C99AABD">
    <w:name w:val="219CD6DB1FBA4E988E7DD9EB8C99AABD"/>
    <w:rsid w:val="004F7D34"/>
  </w:style>
  <w:style w:type="paragraph" w:customStyle="1" w:styleId="F02698D04EF142AD93CD887497B4F356">
    <w:name w:val="F02698D04EF142AD93CD887497B4F356"/>
    <w:rsid w:val="004F7D34"/>
  </w:style>
  <w:style w:type="paragraph" w:customStyle="1" w:styleId="F069BE96BE7F47F0839743263AD2EE65">
    <w:name w:val="F069BE96BE7F47F0839743263AD2EE65"/>
    <w:rsid w:val="004F7D34"/>
  </w:style>
  <w:style w:type="paragraph" w:customStyle="1" w:styleId="CEB4AAF3C8F245EA804BA59A2CBECC1B">
    <w:name w:val="CEB4AAF3C8F245EA804BA59A2CBECC1B"/>
    <w:rsid w:val="004F7D34"/>
  </w:style>
  <w:style w:type="paragraph" w:customStyle="1" w:styleId="12F35B8536A04E6EAF2B38BFB1EC30F8">
    <w:name w:val="12F35B8536A04E6EAF2B38BFB1EC30F8"/>
    <w:rsid w:val="004F7D34"/>
  </w:style>
  <w:style w:type="paragraph" w:customStyle="1" w:styleId="5D026C2A570741048A6C5C1AC694E312">
    <w:name w:val="5D026C2A570741048A6C5C1AC694E312"/>
    <w:rsid w:val="004F7D34"/>
  </w:style>
  <w:style w:type="paragraph" w:customStyle="1" w:styleId="753A34A664BE42FBB7A55C335B0C0C3C">
    <w:name w:val="753A34A664BE42FBB7A55C335B0C0C3C"/>
    <w:rsid w:val="004F7D34"/>
  </w:style>
  <w:style w:type="paragraph" w:customStyle="1" w:styleId="6F9A99BFB33B49F6AF172E7D13A67162">
    <w:name w:val="6F9A99BFB33B49F6AF172E7D13A67162"/>
    <w:rsid w:val="004F7D34"/>
  </w:style>
  <w:style w:type="paragraph" w:customStyle="1" w:styleId="80B70B4C4E264E1B9D04136D06629338">
    <w:name w:val="80B70B4C4E264E1B9D04136D06629338"/>
    <w:rsid w:val="004F7D34"/>
  </w:style>
  <w:style w:type="paragraph" w:customStyle="1" w:styleId="A1497A7F150145F7BB406D4E8B19EDCF">
    <w:name w:val="A1497A7F150145F7BB406D4E8B19EDCF"/>
    <w:rsid w:val="004F7D34"/>
  </w:style>
  <w:style w:type="paragraph" w:customStyle="1" w:styleId="B96F877370534896BDA3E441B90FAAE9">
    <w:name w:val="B96F877370534896BDA3E441B90FAAE9"/>
    <w:rsid w:val="004F7D34"/>
  </w:style>
  <w:style w:type="paragraph" w:customStyle="1" w:styleId="7093504C34024FE7AA0BDAF3DFF1320D">
    <w:name w:val="7093504C34024FE7AA0BDAF3DFF1320D"/>
    <w:rsid w:val="004F7D34"/>
  </w:style>
  <w:style w:type="paragraph" w:customStyle="1" w:styleId="98600B4AF2594A2594BC1806BF2B9FBC">
    <w:name w:val="98600B4AF2594A2594BC1806BF2B9FBC"/>
    <w:rsid w:val="004F7D34"/>
  </w:style>
  <w:style w:type="paragraph" w:customStyle="1" w:styleId="0BD71ACC65334072BE30D38E1AE86AC9">
    <w:name w:val="0BD71ACC65334072BE30D38E1AE86AC9"/>
    <w:rsid w:val="004F7D34"/>
  </w:style>
  <w:style w:type="paragraph" w:customStyle="1" w:styleId="96418C8E83D648E78908D6C57FCBDF6C">
    <w:name w:val="96418C8E83D648E78908D6C57FCBDF6C"/>
    <w:rsid w:val="004F7D34"/>
  </w:style>
  <w:style w:type="paragraph" w:customStyle="1" w:styleId="8D1498FAA1914B399280E60B5C9CFBFD">
    <w:name w:val="8D1498FAA1914B399280E60B5C9CFBFD"/>
    <w:rsid w:val="004F7D34"/>
  </w:style>
  <w:style w:type="paragraph" w:customStyle="1" w:styleId="84C1A1E936454978891A1141C6AAF1E7">
    <w:name w:val="84C1A1E936454978891A1141C6AAF1E7"/>
    <w:rsid w:val="004F7D34"/>
  </w:style>
  <w:style w:type="paragraph" w:customStyle="1" w:styleId="5430259D1EA941B7B595C3DE04589888">
    <w:name w:val="5430259D1EA941B7B595C3DE04589888"/>
    <w:rsid w:val="004F7D34"/>
  </w:style>
  <w:style w:type="paragraph" w:customStyle="1" w:styleId="5E4C705ED5184FE4BB072DEC80B7FCFB">
    <w:name w:val="5E4C705ED5184FE4BB072DEC80B7FCFB"/>
    <w:rsid w:val="004F7D34"/>
  </w:style>
  <w:style w:type="paragraph" w:customStyle="1" w:styleId="0AA0230A1F4B4A40BF9BB0C8D1A5123D">
    <w:name w:val="0AA0230A1F4B4A40BF9BB0C8D1A5123D"/>
    <w:rsid w:val="004F7D34"/>
  </w:style>
  <w:style w:type="paragraph" w:customStyle="1" w:styleId="F1688DBEDF8F401E93CDC10E206D2EED">
    <w:name w:val="F1688DBEDF8F401E93CDC10E206D2EED"/>
    <w:rsid w:val="004F7D34"/>
  </w:style>
  <w:style w:type="paragraph" w:customStyle="1" w:styleId="221AC81D4C134B9DBE9D62AA419A508A">
    <w:name w:val="221AC81D4C134B9DBE9D62AA419A508A"/>
    <w:rsid w:val="004F7D34"/>
  </w:style>
  <w:style w:type="paragraph" w:customStyle="1" w:styleId="BC433CED91204561B39CD2D36F6E2700">
    <w:name w:val="BC433CED91204561B39CD2D36F6E2700"/>
    <w:rsid w:val="004F7D34"/>
  </w:style>
  <w:style w:type="paragraph" w:customStyle="1" w:styleId="23E50B5FD347450B9B62E42ECDD1DBEA">
    <w:name w:val="23E50B5FD347450B9B62E42ECDD1DBEA"/>
    <w:rsid w:val="004F7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EE3E-9ACA-4537-861F-D51F1667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24548</Words>
  <Characters>135019</Characters>
  <Application>Microsoft Office Word</Application>
  <DocSecurity>0</DocSecurity>
  <Lines>1125</Lines>
  <Paragraphs>318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4</cp:revision>
  <cp:lastPrinted>2021-09-06T11:52:00Z</cp:lastPrinted>
  <dcterms:created xsi:type="dcterms:W3CDTF">2021-11-09T09:38:00Z</dcterms:created>
  <dcterms:modified xsi:type="dcterms:W3CDTF">2021-11-09T09:39:00Z</dcterms:modified>
</cp:coreProperties>
</file>